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theme+xml" PartName="/word/theme/theme-1.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w="http://schemas.openxmlformats.org/wordprocessingml/2006/main" xmlns:r="http://schemas.openxmlformats.org/officeDocument/2006/relationships" xmlns:wps="http://schemas.microsoft.com/office/word/2010/wordprocessingShape">
  <w:body>
    <w:p>
      <w:pPr>
        <w:pageBreakBefore w:val="off"/>
        <w:tabs/>
        <w:wordWrap w:val="on"/>
        <w:spacing w:after="0" w:before="160"/>
        <w:ind w:left="0" w:right="0"/>
        <w:jc w:val="left"/>
        <w:textAlignment w:val="auto"/>
        <w:rPr>
          <w:sz w:val="36"/>
        </w:rPr>
      </w:pPr>
      <w:bookmarkStart w:id="1001" w:name=""/>
      <w:r>
        <w:rPr>
          <w:rFonts w:ascii="宋体" w:cs="宋体" w:eastAsia="宋体" w:hAnsi="宋体"/>
          <w:sz w:val="36"/>
          <w:spacing w:val="0"/>
          <w:b w:val="on"/>
          <w:i w:val="off"/>
        </w:rPr>
        <w:t>千金药业(600479)全面投资分析</w:t>
      </w:r>
      <w:bookmarkEnd w:id="1001"/>
    </w:p>
    <w:p>
      <w:pPr>
        <w:pageBreakBefore w:val="off"/>
        <w:tabs/>
        <w:wordWrap w:val="on"/>
        <w:spacing w:after="0" w:before="160"/>
        <w:ind w:left="0" w:right="0"/>
        <w:jc w:val="left"/>
        <w:textAlignment w:val="auto"/>
        <w:rPr>
          <w:sz w:val="28"/>
        </w:rPr>
      </w:pPr>
      <w:bookmarkStart w:id="1002" w:name=""/>
      <w:r>
        <w:rPr>
          <w:rFonts w:ascii="宋体" w:cs="宋体" w:eastAsia="宋体" w:hAnsi="宋体"/>
          <w:sz w:val="28"/>
          <w:spacing w:val="0"/>
          <w:b w:val="on"/>
          <w:i w:val="off"/>
        </w:rPr>
        <w:t>一、公司概况</w:t>
      </w:r>
      <w:bookmarkEnd w:id="1002"/>
    </w:p>
    <w:p>
      <w:pPr>
        <w:pageBreakBefore w:val="off"/>
        <w:tabs/>
        <w:wordWrap w:val="on"/>
        <w:spacing w:after="0" w:before="160"/>
        <w:ind w:left="0" w:right="0"/>
        <w:jc w:val="left"/>
        <w:textAlignment w:val="auto"/>
        <w:rPr>
          <w:sz w:val="24"/>
        </w:rPr>
      </w:pPr>
      <w:bookmarkStart w:id="1003" w:name=""/>
      <w:r>
        <w:rPr>
          <w:rFonts w:ascii="宋体" w:cs="宋体" w:eastAsia="宋体" w:hAnsi="宋体"/>
          <w:sz w:val="24"/>
          <w:spacing w:val="0"/>
          <w:b w:val="on"/>
          <w:i w:val="off"/>
        </w:rPr>
        <w:t>1. 业务模式</w:t>
      </w:r>
      <w:bookmarkEnd w:id="1003"/>
    </w:p>
    <w:p>
      <w:pPr>
        <w:pageBreakBefore w:val="off"/>
        <w:tabs/>
        <w:wordWrap w:val="on"/>
        <w:spacing w:after="0" w:before="160"/>
        <w:ind w:left="0" w:right="0"/>
        <w:jc w:val="left"/>
        <w:textAlignment w:val="auto"/>
        <w:rPr>
          <w:sz w:val="24"/>
        </w:rPr>
      </w:pPr>
      <w:bookmarkStart w:id="1004" w:name=""/>
      <w:r>
        <w:rPr>
          <w:rFonts w:ascii="宋体" w:cs="宋体" w:eastAsia="宋体" w:hAnsi="宋体"/>
          <w:sz w:val="24"/>
          <w:spacing w:val="0"/>
          <w:b w:val="off"/>
          <w:i w:val="off"/>
        </w:rPr>
        <w:t>千金药业是一家以中成药、化学药和女性卫生用品为主营业务的医药企业，同时涉足药品批发零售业务。公司采取"一主两辅"的业务布局：</w:t>
      </w:r>
      <w:bookmarkEnd w:id="1004"/>
    </w:p>
    <w:p>
      <w:pPr>
        <w:pageBreakBefore w:val="off"/>
        <w:numPr>
          <w:ilvl w:val="0"/>
          <w:numId w:val="1"/>
        </w:numPr>
        <w:tabs/>
        <w:wordWrap w:val="on"/>
        <w:spacing w:after="0" w:before="160"/>
        <w:ind w:hanging="440" w:left="440" w:right="0"/>
        <w:jc w:val="left"/>
        <w:textAlignment w:val="auto"/>
        <w:rPr>
          <w:sz w:val="24"/>
        </w:rPr>
      </w:pPr>
      <w:bookmarkStart w:id="1005" w:name=""/>
      <w:r>
        <w:rPr>
          <w:rFonts w:ascii="宋体" w:cs="宋体" w:eastAsia="宋体" w:hAnsi="宋体"/>
          <w:sz w:val="24"/>
          <w:spacing w:val="0"/>
          <w:b w:val="on"/>
          <w:i w:val="off"/>
        </w:rPr>
        <w:t>医药工业（主线）</w:t>
      </w:r>
      <w:r>
        <w:rPr>
          <w:rFonts w:ascii="宋体" w:cs="宋体" w:eastAsia="宋体" w:hAnsi="宋体"/>
          <w:sz w:val="24"/>
          <w:spacing w:val="0"/>
          <w:b w:val="off"/>
          <w:i w:val="off"/>
        </w:rPr>
        <w:t>：2025年合并营收19.81亿元，同比增长3.4%，占公司总营收的54.6%。医药工业是公司的核心业务，包括中成药和化学药两大领域。中成药以妇科用药为主，拥有14个独家中成药品种；化学药则通过并购千金湘江药业和千金协力药业，实现了在心脑血管、精神专科、肝病等领域的布局。</w:t>
      </w:r>
      <w:bookmarkEnd w:id="1005"/>
    </w:p>
    <w:p>
      <w:pPr>
        <w:pageBreakBefore w:val="off"/>
        <w:numPr>
          <w:ilvl w:val="0"/>
          <w:numId w:val="1"/>
        </w:numPr>
        <w:tabs/>
        <w:wordWrap w:val="on"/>
        <w:spacing w:after="0" w:before="160"/>
        <w:ind w:hanging="440" w:left="440" w:right="0"/>
        <w:jc w:val="left"/>
        <w:textAlignment w:val="auto"/>
        <w:rPr>
          <w:sz w:val="24"/>
        </w:rPr>
      </w:pPr>
      <w:bookmarkStart w:id="1006" w:name=""/>
      <w:r>
        <w:rPr>
          <w:rFonts w:ascii="宋体" w:cs="宋体" w:eastAsia="宋体" w:hAnsi="宋体"/>
          <w:sz w:val="24"/>
          <w:spacing w:val="0"/>
          <w:b w:val="on"/>
          <w:i w:val="off"/>
        </w:rPr>
        <w:t>医药批发零售（辅线）</w:t>
      </w:r>
      <w:r>
        <w:rPr>
          <w:rFonts w:ascii="宋体" w:cs="宋体" w:eastAsia="宋体" w:hAnsi="宋体"/>
          <w:sz w:val="24"/>
          <w:spacing w:val="0"/>
          <w:b w:val="off"/>
          <w:i w:val="off"/>
        </w:rPr>
        <w:t>：2025年营收14.01亿元，同比下降6.2%，占公司总营收的38.6%。公司拥有千金大药房1600余家门店，覆盖湖南省内主要城市，排名省内第三，全国第30位。批发业务则通过千金医药公司运营，建立了覆盖湖南全省的配送网络。</w:t>
      </w:r>
      <w:bookmarkEnd w:id="1006"/>
    </w:p>
    <w:p>
      <w:pPr>
        <w:pageBreakBefore w:val="off"/>
        <w:numPr>
          <w:ilvl w:val="0"/>
          <w:numId w:val="1"/>
        </w:numPr>
        <w:tabs/>
        <w:wordWrap w:val="on"/>
        <w:spacing w:after="0" w:before="160"/>
        <w:ind w:hanging="440" w:left="440" w:right="0"/>
        <w:jc w:val="left"/>
        <w:textAlignment w:val="auto"/>
        <w:rPr>
          <w:sz w:val="24"/>
        </w:rPr>
      </w:pPr>
      <w:bookmarkStart w:id="1007" w:name=""/>
      <w:r>
        <w:rPr>
          <w:rFonts w:ascii="宋体" w:cs="宋体" w:eastAsia="宋体" w:hAnsi="宋体"/>
          <w:sz w:val="24"/>
          <w:spacing w:val="0"/>
          <w:b w:val="on"/>
          <w:i w:val="off"/>
        </w:rPr>
        <w:t>女性健康（辅线）</w:t>
      </w:r>
      <w:r>
        <w:rPr>
          <w:rFonts w:ascii="宋体" w:cs="宋体" w:eastAsia="宋体" w:hAnsi="宋体"/>
          <w:sz w:val="24"/>
          <w:spacing w:val="0"/>
          <w:b w:val="off"/>
          <w:i w:val="off"/>
        </w:rPr>
        <w:t>：2025年营收1.65亿元，同比增长21.4%，占公司总营收的4.5%。主要通过旗下千金卫生用品公司运营，主打"千金净雅"医护级卫生巾品牌，依托千金药业在女性健康领域的专业背景，构建了从妇科用药到女性卫生用品的完整产业链。</w:t>
      </w:r>
      <w:bookmarkEnd w:id="1007"/>
    </w:p>
    <w:p>
      <w:pPr>
        <w:pageBreakBefore w:val="off"/>
        <w:tabs/>
        <w:wordWrap w:val="on"/>
        <w:spacing w:after="0" w:before="160"/>
        <w:ind w:left="0" w:right="0"/>
        <w:jc w:val="left"/>
        <w:textAlignment w:val="auto"/>
        <w:rPr>
          <w:sz w:val="24"/>
        </w:rPr>
      </w:pPr>
      <w:bookmarkStart w:id="1008" w:name=""/>
      <w:r>
        <w:rPr>
          <w:rFonts w:ascii="宋体" w:cs="宋体" w:eastAsia="宋体" w:hAnsi="宋体"/>
          <w:sz w:val="24"/>
          <w:spacing w:val="0"/>
          <w:b w:val="off"/>
          <w:i w:val="off"/>
        </w:rPr>
        <w:t>2024年5月，公司发布《战略规划概要（2024-2031年）》，提出"三新领航、迈入百强"的战略目标，即"新质生产力"、"新赛道"和"新增长极"，计划到2031年末实现营业收入80亿元，其中医药工业收入50亿元，净利润率不低于医药行业平均水平。</w:t>
      </w:r>
      <w:bookmarkEnd w:id="1008"/>
    </w:p>
    <w:p>
      <w:pPr>
        <w:pageBreakBefore w:val="off"/>
        <w:tabs/>
        <w:wordWrap w:val="on"/>
        <w:spacing w:after="0" w:before="160"/>
        <w:ind w:left="0" w:right="0"/>
        <w:jc w:val="left"/>
        <w:textAlignment w:val="auto"/>
        <w:rPr>
          <w:sz w:val="24"/>
        </w:rPr>
      </w:pPr>
      <w:bookmarkStart w:id="1009" w:name=""/>
      <w:r>
        <w:rPr>
          <w:rFonts w:ascii="宋体" w:cs="宋体" w:eastAsia="宋体" w:hAnsi="宋体"/>
          <w:sz w:val="24"/>
          <w:spacing w:val="0"/>
          <w:b w:val="on"/>
          <w:i w:val="off"/>
        </w:rPr>
        <w:t>2. 品牌价值与行业地位</w:t>
      </w:r>
      <w:bookmarkEnd w:id="1009"/>
    </w:p>
    <w:p>
      <w:pPr>
        <w:pageBreakBefore w:val="off"/>
        <w:numPr>
          <w:ilvl w:val="0"/>
          <w:numId w:val="2"/>
        </w:numPr>
        <w:tabs/>
        <w:wordWrap w:val="on"/>
        <w:spacing w:after="0" w:before="160"/>
        <w:ind w:hanging="440" w:left="440" w:right="0"/>
        <w:jc w:val="left"/>
        <w:textAlignment w:val="auto"/>
        <w:rPr>
          <w:sz w:val="24"/>
        </w:rPr>
      </w:pPr>
      <w:bookmarkStart w:id="1010" w:name=""/>
      <w:r>
        <w:rPr>
          <w:rFonts w:ascii="宋体" w:cs="宋体" w:eastAsia="宋体" w:hAnsi="宋体"/>
          <w:sz w:val="24"/>
          <w:spacing w:val="0"/>
          <w:b w:val="on"/>
          <w:i w:val="off"/>
        </w:rPr>
        <w:t>品牌价值</w:t>
      </w:r>
      <w:r>
        <w:rPr>
          <w:rFonts w:ascii="宋体" w:cs="宋体" w:eastAsia="宋体" w:hAnsi="宋体"/>
          <w:sz w:val="24"/>
          <w:spacing w:val="0"/>
          <w:b w:val="off"/>
          <w:i w:val="off"/>
        </w:rPr>
        <w:t>：2025年"千金"商标品牌价值达20.34亿元，在医药健康类企业中排名第29位，是中国驰名商标。"千金净雅"品牌则被评为湖南省著名商标，多次获评"中国卫生巾十大品牌"。</w:t>
      </w:r>
      <w:bookmarkEnd w:id="1010"/>
    </w:p>
    <w:p>
      <w:pPr>
        <w:pageBreakBefore w:val="off"/>
        <w:numPr>
          <w:ilvl w:val="0"/>
          <w:numId w:val="2"/>
        </w:numPr>
        <w:tabs/>
        <w:wordWrap w:val="on"/>
        <w:spacing w:after="0" w:before="160"/>
        <w:ind w:hanging="440" w:left="440" w:right="0"/>
        <w:jc w:val="left"/>
        <w:textAlignment w:val="auto"/>
        <w:rPr>
          <w:sz w:val="24"/>
        </w:rPr>
      </w:pPr>
      <w:bookmarkStart w:id="1011" w:name=""/>
      <w:r>
        <w:rPr>
          <w:rFonts w:ascii="宋体" w:cs="宋体" w:eastAsia="宋体" w:hAnsi="宋体"/>
          <w:sz w:val="24"/>
          <w:spacing w:val="0"/>
          <w:b w:val="on"/>
          <w:i w:val="off"/>
        </w:rPr>
        <w:t>行业地位</w:t>
      </w:r>
      <w:r>
        <w:rPr>
          <w:rFonts w:ascii="宋体" w:cs="宋体" w:eastAsia="宋体" w:hAnsi="宋体"/>
          <w:sz w:val="24"/>
          <w:spacing w:val="0"/>
          <w:b w:val="off"/>
          <w:i w:val="off"/>
        </w:rPr>
        <w:t>：</w:t>
      </w:r>
      <w:bookmarkEnd w:id="1011"/>
    </w:p>
    <w:p>
      <w:pPr>
        <w:pageBreakBefore w:val="off"/>
        <w:numPr>
          <w:ilvl w:val="1"/>
          <w:numId w:val="3"/>
        </w:numPr>
        <w:tabs/>
        <w:wordWrap w:val="on"/>
        <w:spacing w:after="0" w:before="160"/>
        <w:ind w:hanging="440" w:left="880" w:right="0"/>
        <w:jc w:val="left"/>
        <w:textAlignment w:val="auto"/>
        <w:rPr>
          <w:sz w:val="24"/>
        </w:rPr>
      </w:pPr>
      <w:bookmarkStart w:id="1012" w:name=""/>
      <w:r>
        <w:rPr>
          <w:rFonts w:ascii="宋体" w:cs="宋体" w:eastAsia="宋体" w:hAnsi="宋体"/>
          <w:sz w:val="24"/>
          <w:spacing w:val="0"/>
          <w:b w:val="on"/>
          <w:i w:val="off"/>
        </w:rPr>
        <w:t>中成药领域</w:t>
      </w:r>
      <w:r>
        <w:rPr>
          <w:rFonts w:ascii="宋体" w:cs="宋体" w:eastAsia="宋体" w:hAnsi="宋体"/>
          <w:sz w:val="24"/>
          <w:spacing w:val="0"/>
          <w:b w:val="off"/>
          <w:i w:val="off"/>
        </w:rPr>
        <w:t>：在口服妇科炎症中成药市场占有率第一，2025年Q1-Q3公立医院渠道份额达26.64%，零售渠道份额21.1%。核心产品妇科千金片/胶囊连续十多年稳居口服妇科炎症中成药市场第一，被10项临床指南和1项专家共识推荐。</w:t>
      </w:r>
      <w:bookmarkEnd w:id="1012"/>
    </w:p>
    <w:p>
      <w:pPr>
        <w:pageBreakBefore w:val="off"/>
        <w:numPr>
          <w:ilvl w:val="1"/>
          <w:numId w:val="3"/>
        </w:numPr>
        <w:tabs/>
        <w:wordWrap w:val="on"/>
        <w:spacing w:after="0" w:before="160"/>
        <w:ind w:hanging="440" w:left="880" w:right="0"/>
        <w:jc w:val="left"/>
        <w:textAlignment w:val="auto"/>
        <w:rPr>
          <w:sz w:val="24"/>
        </w:rPr>
      </w:pPr>
      <w:bookmarkStart w:id="1013" w:name=""/>
      <w:r>
        <w:rPr>
          <w:rFonts w:ascii="宋体" w:cs="宋体" w:eastAsia="宋体" w:hAnsi="宋体"/>
          <w:sz w:val="24"/>
          <w:spacing w:val="0"/>
          <w:b w:val="on"/>
          <w:i w:val="off"/>
        </w:rPr>
        <w:t>化药领域</w:t>
      </w:r>
      <w:r>
        <w:rPr>
          <w:rFonts w:ascii="宋体" w:cs="宋体" w:eastAsia="宋体" w:hAnsi="宋体"/>
          <w:sz w:val="24"/>
          <w:spacing w:val="0"/>
          <w:b w:val="off"/>
          <w:i w:val="off"/>
        </w:rPr>
        <w:t>：通过收购千金湘江药业和千金协力药业，实现了在仿制药领域的快速布局。千金湘江药业在心脑血管用药领域集采中标率100%，2025年三款产品中选第十一批全国药品集采，成功切入数十亿元级终端市场。</w:t>
      </w:r>
      <w:bookmarkEnd w:id="1013"/>
    </w:p>
    <w:p>
      <w:pPr>
        <w:pageBreakBefore w:val="off"/>
        <w:numPr>
          <w:ilvl w:val="1"/>
          <w:numId w:val="3"/>
        </w:numPr>
        <w:tabs/>
        <w:wordWrap w:val="on"/>
        <w:spacing w:after="0" w:before="160"/>
        <w:ind w:hanging="440" w:left="880" w:right="0"/>
        <w:jc w:val="left"/>
        <w:textAlignment w:val="auto"/>
        <w:rPr>
          <w:sz w:val="24"/>
        </w:rPr>
      </w:pPr>
      <w:bookmarkStart w:id="1014" w:name=""/>
      <w:r>
        <w:rPr>
          <w:rFonts w:ascii="宋体" w:cs="宋体" w:eastAsia="宋体" w:hAnsi="宋体"/>
          <w:sz w:val="24"/>
          <w:spacing w:val="0"/>
          <w:b w:val="on"/>
          <w:i w:val="off"/>
        </w:rPr>
        <w:t>卫生用品领域</w:t>
      </w:r>
      <w:r>
        <w:rPr>
          <w:rFonts w:ascii="宋体" w:cs="宋体" w:eastAsia="宋体" w:hAnsi="宋体"/>
          <w:sz w:val="24"/>
          <w:spacing w:val="0"/>
          <w:b w:val="off"/>
          <w:i w:val="off"/>
        </w:rPr>
        <w:t>：在湖南省内属于区域强势品牌，2025年通过数字化转型和会员运营，实现营收同比增长21.4%，净利润同比增长17.6%。</w:t>
      </w:r>
      <w:bookmarkEnd w:id="1014"/>
    </w:p>
    <w:p>
      <w:pPr>
        <w:pageBreakBefore w:val="off"/>
        <w:numPr>
          <w:ilvl w:val="0"/>
          <w:numId w:val="2"/>
        </w:numPr>
        <w:tabs/>
        <w:wordWrap w:val="on"/>
        <w:spacing w:after="0" w:before="160"/>
        <w:ind w:hanging="440" w:left="440" w:right="0"/>
        <w:jc w:val="left"/>
        <w:textAlignment w:val="auto"/>
        <w:rPr>
          <w:sz w:val="24"/>
        </w:rPr>
      </w:pPr>
      <w:bookmarkStart w:id="1015" w:name=""/>
      <w:r>
        <w:rPr>
          <w:rFonts w:ascii="宋体" w:cs="宋体" w:eastAsia="宋体" w:hAnsi="宋体"/>
          <w:sz w:val="24"/>
          <w:spacing w:val="0"/>
          <w:b w:val="on"/>
          <w:i w:val="off"/>
        </w:rPr>
        <w:t>市场排名</w:t>
      </w:r>
      <w:r>
        <w:rPr>
          <w:rFonts w:ascii="宋体" w:cs="宋体" w:eastAsia="宋体" w:hAnsi="宋体"/>
          <w:sz w:val="24"/>
          <w:spacing w:val="0"/>
          <w:b w:val="off"/>
          <w:i w:val="off"/>
        </w:rPr>
        <w:t>：</w:t>
      </w:r>
      <w:bookmarkEnd w:id="1015"/>
    </w:p>
    <w:p>
      <w:pPr>
        <w:pageBreakBefore w:val="off"/>
        <w:numPr>
          <w:ilvl w:val="1"/>
          <w:numId w:val="4"/>
        </w:numPr>
        <w:tabs/>
        <w:wordWrap w:val="on"/>
        <w:spacing w:after="0" w:before="160"/>
        <w:ind w:hanging="440" w:left="880" w:right="0"/>
        <w:jc w:val="left"/>
        <w:textAlignment w:val="auto"/>
        <w:rPr>
          <w:sz w:val="24"/>
        </w:rPr>
      </w:pPr>
      <w:bookmarkStart w:id="1016" w:name=""/>
      <w:r>
        <w:rPr>
          <w:rFonts w:ascii="宋体" w:cs="宋体" w:eastAsia="宋体" w:hAnsi="宋体"/>
          <w:sz w:val="24"/>
          <w:spacing w:val="0"/>
          <w:b w:val="off"/>
          <w:i w:val="off"/>
        </w:rPr>
        <w:t>在中国公立医疗机构终端中成药妇科用药市场，公司位列TOP5集团，2025年Q1-Q3销售额增长13.97%，超过7亿元，领先第二名华润三九约5.2个百分点。</w:t>
      </w:r>
      <w:bookmarkEnd w:id="1016"/>
    </w:p>
    <w:p>
      <w:pPr>
        <w:pageBreakBefore w:val="off"/>
        <w:numPr>
          <w:ilvl w:val="1"/>
          <w:numId w:val="4"/>
        </w:numPr>
        <w:tabs/>
        <w:wordWrap w:val="on"/>
        <w:spacing w:after="0" w:before="160"/>
        <w:ind w:hanging="440" w:left="880" w:right="0"/>
        <w:jc w:val="left"/>
        <w:textAlignment w:val="auto"/>
        <w:rPr>
          <w:sz w:val="24"/>
        </w:rPr>
      </w:pPr>
      <w:bookmarkStart w:id="1017" w:name=""/>
      <w:r>
        <w:rPr>
          <w:rFonts w:ascii="宋体" w:cs="宋体" w:eastAsia="宋体" w:hAnsi="宋体"/>
          <w:sz w:val="24"/>
          <w:spacing w:val="0"/>
          <w:b w:val="off"/>
          <w:i w:val="off"/>
        </w:rPr>
        <w:t>在化药仿制药领域，千金湘江药业在心脑血管系统化药一级集团中排名第6，市占率3.07%。</w:t>
      </w:r>
      <w:bookmarkEnd w:id="1017"/>
    </w:p>
    <w:p>
      <w:pPr>
        <w:pageBreakBefore w:val="off"/>
        <w:numPr>
          <w:ilvl w:val="1"/>
          <w:numId w:val="4"/>
        </w:numPr>
        <w:tabs/>
        <w:wordWrap w:val="on"/>
        <w:spacing w:after="0" w:before="160"/>
        <w:ind w:hanging="440" w:left="880" w:right="0"/>
        <w:jc w:val="left"/>
        <w:textAlignment w:val="auto"/>
        <w:rPr>
          <w:sz w:val="24"/>
        </w:rPr>
      </w:pPr>
      <w:bookmarkStart w:id="1018" w:name=""/>
      <w:r>
        <w:rPr>
          <w:rFonts w:ascii="宋体" w:cs="宋体" w:eastAsia="宋体" w:hAnsi="宋体"/>
          <w:sz w:val="24"/>
          <w:spacing w:val="0"/>
          <w:b w:val="off"/>
          <w:i w:val="off"/>
        </w:rPr>
        <w:t>在卫生巾市场，千金净雅在湖南省内市占率约4.3%，主要竞争对手为恒安集团的七度空间（市占率约15%）。</w:t>
      </w:r>
      <w:bookmarkEnd w:id="1018"/>
    </w:p>
    <w:p>
      <w:pPr>
        <w:pageBreakBefore w:val="off"/>
        <w:tabs/>
        <w:wordWrap w:val="on"/>
        <w:spacing w:after="0" w:before="160"/>
        <w:ind w:left="0" w:right="0"/>
        <w:jc w:val="left"/>
        <w:textAlignment w:val="auto"/>
        <w:rPr>
          <w:sz w:val="24"/>
        </w:rPr>
      </w:pPr>
      <w:bookmarkStart w:id="1019" w:name=""/>
      <w:r>
        <w:rPr>
          <w:rFonts w:ascii="宋体" w:cs="宋体" w:eastAsia="宋体" w:hAnsi="宋体"/>
          <w:sz w:val="24"/>
          <w:spacing w:val="0"/>
          <w:b w:val="on"/>
          <w:i w:val="off"/>
        </w:rPr>
        <w:t>3. 核心竞争优势</w:t>
      </w:r>
      <w:bookmarkEnd w:id="1019"/>
    </w:p>
    <w:p>
      <w:pPr>
        <w:pageBreakBefore w:val="off"/>
        <w:numPr>
          <w:ilvl w:val="0"/>
          <w:numId w:val="5"/>
        </w:numPr>
        <w:tabs/>
        <w:wordWrap w:val="on"/>
        <w:spacing w:after="0" w:before="160"/>
        <w:ind w:hanging="440" w:left="440" w:right="0"/>
        <w:jc w:val="left"/>
        <w:textAlignment w:val="auto"/>
        <w:rPr>
          <w:sz w:val="24"/>
        </w:rPr>
      </w:pPr>
      <w:bookmarkStart w:id="1020" w:name=""/>
      <w:r>
        <w:rPr>
          <w:rFonts w:ascii="宋体" w:cs="宋体" w:eastAsia="宋体" w:hAnsi="宋体"/>
          <w:sz w:val="24"/>
          <w:spacing w:val="0"/>
          <w:b w:val="on"/>
          <w:i w:val="off"/>
        </w:rPr>
        <w:t>品牌+渠道双护城河</w:t>
      </w:r>
      <w:r>
        <w:rPr>
          <w:rFonts w:ascii="宋体" w:cs="宋体" w:eastAsia="宋体" w:hAnsi="宋体"/>
          <w:sz w:val="24"/>
          <w:spacing w:val="0"/>
          <w:b w:val="off"/>
          <w:i w:val="off"/>
        </w:rPr>
        <w:t>：OTC端拥有1200家直营药房，医院端覆盖3200家三甲医院（复旦百强医院覆盖率85%），形成强大的渠道网络。</w:t>
      </w:r>
      <w:bookmarkEnd w:id="1020"/>
    </w:p>
    <w:p>
      <w:pPr>
        <w:pageBreakBefore w:val="off"/>
        <w:numPr>
          <w:ilvl w:val="0"/>
          <w:numId w:val="5"/>
        </w:numPr>
        <w:tabs/>
        <w:wordWrap w:val="on"/>
        <w:spacing w:after="0" w:before="160"/>
        <w:ind w:hanging="440" w:left="440" w:right="0"/>
        <w:jc w:val="left"/>
        <w:textAlignment w:val="auto"/>
        <w:rPr>
          <w:sz w:val="24"/>
        </w:rPr>
      </w:pPr>
      <w:bookmarkStart w:id="1021" w:name=""/>
      <w:r>
        <w:rPr>
          <w:rFonts w:ascii="宋体" w:cs="宋体" w:eastAsia="宋体" w:hAnsi="宋体"/>
          <w:sz w:val="24"/>
          <w:spacing w:val="0"/>
          <w:b w:val="on"/>
          <w:i w:val="off"/>
        </w:rPr>
        <w:t>独家基药优势</w:t>
      </w:r>
      <w:r>
        <w:rPr>
          <w:rFonts w:ascii="宋体" w:cs="宋体" w:eastAsia="宋体" w:hAnsi="宋体"/>
          <w:sz w:val="24"/>
          <w:spacing w:val="0"/>
          <w:b w:val="off"/>
          <w:i w:val="off"/>
        </w:rPr>
        <w:t>：核心产品如妇科千金片/胶囊、补血益母丸均为国家基本药物和国家医保甲类药品，享有独家生产地位，受集采降价影响较小。</w:t>
      </w:r>
      <w:bookmarkEnd w:id="1021"/>
    </w:p>
    <w:p>
      <w:pPr>
        <w:pageBreakBefore w:val="off"/>
        <w:numPr>
          <w:ilvl w:val="0"/>
          <w:numId w:val="5"/>
        </w:numPr>
        <w:tabs/>
        <w:wordWrap w:val="on"/>
        <w:spacing w:after="0" w:before="160"/>
        <w:ind w:hanging="440" w:left="440" w:right="0"/>
        <w:jc w:val="left"/>
        <w:textAlignment w:val="auto"/>
        <w:rPr>
          <w:sz w:val="24"/>
        </w:rPr>
      </w:pPr>
      <w:bookmarkStart w:id="1022" w:name=""/>
      <w:r>
        <w:rPr>
          <w:rFonts w:ascii="宋体" w:cs="宋体" w:eastAsia="宋体" w:hAnsi="宋体"/>
          <w:sz w:val="24"/>
          <w:spacing w:val="0"/>
          <w:b w:val="on"/>
          <w:i w:val="off"/>
        </w:rPr>
        <w:t>原料自给+数字化制造</w:t>
      </w:r>
      <w:r>
        <w:rPr>
          <w:rFonts w:ascii="宋体" w:cs="宋体" w:eastAsia="宋体" w:hAnsi="宋体"/>
          <w:sz w:val="24"/>
          <w:spacing w:val="0"/>
          <w:b w:val="off"/>
          <w:i w:val="off"/>
        </w:rPr>
        <w:t>：通过在甘肃、云南等药材主产区建立种植、收购及加工基地，实现中药材原料自给，成本低于同行8-10%。数字化转型使公司研发周期从8年缩短至2.5年，批文获批时间从8年缩短至38天，研发效率显著提升。</w:t>
      </w:r>
      <w:bookmarkEnd w:id="1022"/>
    </w:p>
    <w:p>
      <w:pPr>
        <w:pageBreakBefore w:val="off"/>
        <w:numPr>
          <w:ilvl w:val="0"/>
          <w:numId w:val="5"/>
        </w:numPr>
        <w:tabs/>
        <w:wordWrap w:val="on"/>
        <w:spacing w:after="0" w:before="160"/>
        <w:ind w:hanging="440" w:left="440" w:right="0"/>
        <w:jc w:val="left"/>
        <w:textAlignment w:val="auto"/>
        <w:rPr>
          <w:sz w:val="24"/>
        </w:rPr>
      </w:pPr>
      <w:bookmarkStart w:id="1023" w:name=""/>
      <w:r>
        <w:rPr>
          <w:rFonts w:ascii="宋体" w:cs="宋体" w:eastAsia="宋体" w:hAnsi="宋体"/>
          <w:sz w:val="24"/>
          <w:spacing w:val="0"/>
          <w:b w:val="on"/>
          <w:i w:val="off"/>
        </w:rPr>
        <w:t>化药"批文并购+自研"模式</w:t>
      </w:r>
      <w:r>
        <w:rPr>
          <w:rFonts w:ascii="宋体" w:cs="宋体" w:eastAsia="宋体" w:hAnsi="宋体"/>
          <w:sz w:val="24"/>
          <w:spacing w:val="0"/>
          <w:b w:val="off"/>
          <w:i w:val="off"/>
        </w:rPr>
        <w:t>：通过并购快速扩充化药产品线，同时自主研发创新药，如盐酸达泊西汀片从获批到上市仅用87个工作日，创下公司产品获批最快纪录。</w:t>
      </w:r>
      <w:bookmarkEnd w:id="1023"/>
    </w:p>
    <w:p>
      <w:pPr>
        <w:pageBreakBefore w:val="off"/>
        <w:numPr>
          <w:ilvl w:val="0"/>
          <w:numId w:val="5"/>
        </w:numPr>
        <w:tabs/>
        <w:wordWrap w:val="on"/>
        <w:spacing w:after="0" w:before="160"/>
        <w:ind w:hanging="440" w:left="440" w:right="0"/>
        <w:jc w:val="left"/>
        <w:textAlignment w:val="auto"/>
        <w:rPr>
          <w:sz w:val="24"/>
        </w:rPr>
      </w:pPr>
      <w:bookmarkStart w:id="1024" w:name=""/>
      <w:r>
        <w:rPr>
          <w:rFonts w:ascii="宋体" w:cs="宋体" w:eastAsia="宋体" w:hAnsi="宋体"/>
          <w:sz w:val="24"/>
          <w:spacing w:val="0"/>
          <w:b w:val="on"/>
          <w:i w:val="off"/>
        </w:rPr>
        <w:t>妇科领域大数据营销平台</w:t>
      </w:r>
      <w:r>
        <w:rPr>
          <w:rFonts w:ascii="宋体" w:cs="宋体" w:eastAsia="宋体" w:hAnsi="宋体"/>
          <w:sz w:val="24"/>
          <w:spacing w:val="0"/>
          <w:b w:val="off"/>
          <w:i w:val="off"/>
        </w:rPr>
        <w:t>：依托AI技术实现精准营销，营销ROI提高35%，有效提升客户粘性。</w:t>
      </w:r>
      <w:bookmarkEnd w:id="1024"/>
    </w:p>
    <w:p>
      <w:pPr>
        <w:pageBreakBefore w:val="off"/>
        <w:tabs/>
        <w:wordWrap w:val="on"/>
        <w:spacing w:after="0" w:before="160"/>
        <w:ind w:left="0" w:right="0"/>
        <w:jc w:val="left"/>
        <w:textAlignment w:val="auto"/>
        <w:rPr>
          <w:sz w:val="28"/>
        </w:rPr>
      </w:pPr>
      <w:bookmarkStart w:id="1025" w:name=""/>
      <w:r>
        <w:rPr>
          <w:rFonts w:ascii="宋体" w:cs="宋体" w:eastAsia="宋体" w:hAnsi="宋体"/>
          <w:sz w:val="28"/>
          <w:spacing w:val="0"/>
          <w:b w:val="on"/>
          <w:i w:val="off"/>
        </w:rPr>
        <w:t>二、财务数据分析</w:t>
      </w:r>
      <w:bookmarkEnd w:id="1025"/>
    </w:p>
    <w:p>
      <w:pPr>
        <w:pageBreakBefore w:val="off"/>
        <w:tabs/>
        <w:wordWrap w:val="on"/>
        <w:spacing w:after="0" w:before="160"/>
        <w:ind w:left="0" w:right="0"/>
        <w:jc w:val="left"/>
        <w:textAlignment w:val="auto"/>
        <w:rPr>
          <w:sz w:val="24"/>
        </w:rPr>
      </w:pPr>
      <w:bookmarkStart w:id="1026" w:name=""/>
      <w:r>
        <w:rPr>
          <w:rFonts w:ascii="宋体" w:cs="宋体" w:eastAsia="宋体" w:hAnsi="宋体"/>
          <w:sz w:val="24"/>
          <w:spacing w:val="0"/>
          <w:b w:val="on"/>
          <w:i w:val="off"/>
        </w:rPr>
        <w:t>1. 营收趋势</w:t>
      </w:r>
      <w:bookmarkEnd w:id="1026"/>
    </w:p>
    <w:p>
      <w:pPr>
        <w:pageBreakBefore w:val="off"/>
        <w:tabs/>
        <w:wordWrap w:val="on"/>
        <w:spacing w:after="0" w:before="160"/>
        <w:ind w:left="0" w:right="0"/>
        <w:jc w:val="left"/>
        <w:textAlignment w:val="auto"/>
        <w:rPr>
          <w:sz w:val="24"/>
        </w:rPr>
      </w:pPr>
      <w:bookmarkStart w:id="1027" w:name=""/>
      <w:r>
        <w:rPr>
          <w:rFonts w:ascii="宋体" w:cs="宋体" w:eastAsia="宋体" w:hAnsi="宋体"/>
          <w:sz w:val="24"/>
          <w:spacing w:val="0"/>
          <w:b w:val="off"/>
          <w:i w:val="off"/>
        </w:rPr>
        <w:t>千金药业2025年实现营业收入36.29亿元，同比下降0.03%，增速较往年有所放缓。分业务板块看：</w:t>
      </w:r>
      <w:bookmarkEnd w:id="1027"/>
    </w:p>
    <w:p>
      <w:pPr>
        <w:pageBreakBefore w:val="off"/>
        <w:numPr>
          <w:ilvl w:val="0"/>
          <w:numId w:val="6"/>
        </w:numPr>
        <w:tabs/>
        <w:wordWrap w:val="on"/>
        <w:spacing w:after="0" w:before="160"/>
        <w:ind w:hanging="440" w:left="440" w:right="0"/>
        <w:jc w:val="left"/>
        <w:textAlignment w:val="auto"/>
        <w:rPr>
          <w:sz w:val="24"/>
        </w:rPr>
      </w:pPr>
      <w:bookmarkStart w:id="1028" w:name=""/>
      <w:r>
        <w:rPr>
          <w:rFonts w:ascii="宋体" w:cs="宋体" w:eastAsia="宋体" w:hAnsi="宋体"/>
          <w:sz w:val="24"/>
          <w:spacing w:val="0"/>
          <w:b w:val="on"/>
          <w:i w:val="off"/>
        </w:rPr>
        <w:t>医药工业</w:t>
      </w:r>
      <w:r>
        <w:rPr>
          <w:rFonts w:ascii="宋体" w:cs="宋体" w:eastAsia="宋体" w:hAnsi="宋体"/>
          <w:sz w:val="24"/>
          <w:spacing w:val="0"/>
          <w:b w:val="off"/>
          <w:i w:val="off"/>
        </w:rPr>
        <w:t>：2025年合并营收19.81亿元，同比增长3.4%，增速稳定。其中母公司实现营业收入9.90亿元，同比增长1.2%；千金湘江药业实现营收7.37亿元，同比增长4.7%；千金协力药业实现营收2.73亿元，同比增长9.9%。</w:t>
      </w:r>
      <w:bookmarkEnd w:id="1028"/>
    </w:p>
    <w:p>
      <w:pPr>
        <w:pageBreakBefore w:val="off"/>
        <w:numPr>
          <w:ilvl w:val="0"/>
          <w:numId w:val="6"/>
        </w:numPr>
        <w:tabs/>
        <w:wordWrap w:val="on"/>
        <w:spacing w:after="0" w:before="160"/>
        <w:ind w:hanging="440" w:left="440" w:right="0"/>
        <w:jc w:val="left"/>
        <w:textAlignment w:val="auto"/>
        <w:rPr>
          <w:sz w:val="24"/>
        </w:rPr>
      </w:pPr>
      <w:bookmarkStart w:id="1029" w:name=""/>
      <w:r>
        <w:rPr>
          <w:rFonts w:ascii="宋体" w:cs="宋体" w:eastAsia="宋体" w:hAnsi="宋体"/>
          <w:sz w:val="24"/>
          <w:spacing w:val="0"/>
          <w:b w:val="on"/>
          <w:i w:val="off"/>
        </w:rPr>
        <w:t>医药批发零售</w:t>
      </w:r>
      <w:r>
        <w:rPr>
          <w:rFonts w:ascii="宋体" w:cs="宋体" w:eastAsia="宋体" w:hAnsi="宋体"/>
          <w:sz w:val="24"/>
          <w:spacing w:val="0"/>
          <w:b w:val="off"/>
          <w:i w:val="off"/>
        </w:rPr>
        <w:t>：2025年营收14.01亿元，同比下降6.2%，主要受集采政策深化、价格治理及市场竞争加剧等行业挑战影响。</w:t>
      </w:r>
      <w:bookmarkEnd w:id="1029"/>
    </w:p>
    <w:p>
      <w:pPr>
        <w:pageBreakBefore w:val="off"/>
        <w:numPr>
          <w:ilvl w:val="0"/>
          <w:numId w:val="6"/>
        </w:numPr>
        <w:tabs/>
        <w:wordWrap w:val="on"/>
        <w:spacing w:after="0" w:before="160"/>
        <w:ind w:hanging="440" w:left="440" w:right="0"/>
        <w:jc w:val="left"/>
        <w:textAlignment w:val="auto"/>
        <w:rPr>
          <w:sz w:val="24"/>
        </w:rPr>
      </w:pPr>
      <w:bookmarkStart w:id="1030" w:name=""/>
      <w:r>
        <w:rPr>
          <w:rFonts w:ascii="宋体" w:cs="宋体" w:eastAsia="宋体" w:hAnsi="宋体"/>
          <w:sz w:val="24"/>
          <w:spacing w:val="0"/>
          <w:b w:val="on"/>
          <w:i w:val="off"/>
        </w:rPr>
        <w:t>女性健康</w:t>
      </w:r>
      <w:r>
        <w:rPr>
          <w:rFonts w:ascii="宋体" w:cs="宋体" w:eastAsia="宋体" w:hAnsi="宋体"/>
          <w:sz w:val="24"/>
          <w:spacing w:val="0"/>
          <w:b w:val="off"/>
          <w:i w:val="off"/>
        </w:rPr>
        <w:t>：2025年营收1.65亿元，同比增长21.4%，增速显著，成为公司新的增长点。</w:t>
      </w:r>
      <w:bookmarkEnd w:id="1030"/>
    </w:p>
    <w:p>
      <w:pPr>
        <w:pageBreakBefore w:val="off"/>
        <w:tabs/>
        <w:wordWrap w:val="on"/>
        <w:spacing w:after="0" w:before="160"/>
        <w:ind w:left="0" w:right="0"/>
        <w:jc w:val="left"/>
        <w:textAlignment w:val="auto"/>
        <w:rPr>
          <w:sz w:val="24"/>
        </w:rPr>
      </w:pPr>
      <w:bookmarkStart w:id="1031" w:name=""/>
      <w:r>
        <w:rPr>
          <w:rFonts w:ascii="宋体" w:cs="宋体" w:eastAsia="宋体" w:hAnsi="宋体"/>
          <w:sz w:val="24"/>
          <w:spacing w:val="0"/>
          <w:b w:val="off"/>
          <w:i w:val="off"/>
        </w:rPr>
        <w:t>从季度表现看，2026年Q1公司营收9.7亿元，同比下降3.46%，但扣非净利润同比增长51.44%，显示公司盈利能力正在提升。</w:t>
      </w:r>
      <w:bookmarkEnd w:id="1031"/>
    </w:p>
    <w:p>
      <w:pPr>
        <w:pageBreakBefore w:val="off"/>
        <w:tabs/>
        <w:wordWrap w:val="on"/>
        <w:spacing w:after="0" w:before="160"/>
        <w:ind w:left="0" w:right="0"/>
        <w:jc w:val="left"/>
        <w:textAlignment w:val="auto"/>
        <w:rPr>
          <w:sz w:val="24"/>
        </w:rPr>
      </w:pPr>
      <w:bookmarkStart w:id="1032" w:name=""/>
      <w:r>
        <w:rPr>
          <w:rFonts w:ascii="宋体" w:cs="宋体" w:eastAsia="宋体" w:hAnsi="宋体"/>
          <w:sz w:val="24"/>
          <w:spacing w:val="0"/>
          <w:b w:val="on"/>
          <w:i w:val="off"/>
        </w:rPr>
        <w:t>2. 利润分析</w:t>
      </w:r>
      <w:bookmarkEnd w:id="1032"/>
    </w:p>
    <w:p>
      <w:pPr>
        <w:pageBreakBefore w:val="off"/>
        <w:numPr>
          <w:ilvl w:val="0"/>
          <w:numId w:val="7"/>
        </w:numPr>
        <w:tabs/>
        <w:wordWrap w:val="on"/>
        <w:spacing w:after="0" w:before="160"/>
        <w:ind w:hanging="440" w:left="440" w:right="0"/>
        <w:jc w:val="left"/>
        <w:textAlignment w:val="auto"/>
        <w:rPr>
          <w:sz w:val="24"/>
        </w:rPr>
      </w:pPr>
      <w:bookmarkStart w:id="1033" w:name=""/>
      <w:r>
        <w:rPr>
          <w:rFonts w:ascii="宋体" w:cs="宋体" w:eastAsia="宋体" w:hAnsi="宋体"/>
          <w:sz w:val="24"/>
          <w:spacing w:val="0"/>
          <w:b w:val="on"/>
          <w:i w:val="off"/>
        </w:rPr>
        <w:t>归母净利润</w:t>
      </w:r>
      <w:r>
        <w:rPr>
          <w:rFonts w:ascii="宋体" w:cs="宋体" w:eastAsia="宋体" w:hAnsi="宋体"/>
          <w:sz w:val="24"/>
          <w:spacing w:val="0"/>
          <w:b w:val="off"/>
          <w:i w:val="off"/>
        </w:rPr>
        <w:t>：2025年实现2.86亿元，同比增长24.07%，增速显著高于营收。</w:t>
      </w:r>
      <w:bookmarkEnd w:id="1033"/>
    </w:p>
    <w:p>
      <w:pPr>
        <w:pageBreakBefore w:val="off"/>
        <w:numPr>
          <w:ilvl w:val="0"/>
          <w:numId w:val="7"/>
        </w:numPr>
        <w:tabs/>
        <w:wordWrap w:val="on"/>
        <w:spacing w:after="0" w:before="160"/>
        <w:ind w:hanging="440" w:left="440" w:right="0"/>
        <w:jc w:val="left"/>
        <w:textAlignment w:val="auto"/>
        <w:rPr>
          <w:sz w:val="24"/>
        </w:rPr>
      </w:pPr>
      <w:bookmarkStart w:id="1034" w:name=""/>
      <w:r>
        <w:rPr>
          <w:rFonts w:ascii="宋体" w:cs="宋体" w:eastAsia="宋体" w:hAnsi="宋体"/>
          <w:sz w:val="24"/>
          <w:spacing w:val="0"/>
          <w:b w:val="on"/>
          <w:i w:val="off"/>
        </w:rPr>
        <w:t>扣非净利润</w:t>
      </w:r>
      <w:r>
        <w:rPr>
          <w:rFonts w:ascii="宋体" w:cs="宋体" w:eastAsia="宋体" w:hAnsi="宋体"/>
          <w:sz w:val="24"/>
          <w:spacing w:val="0"/>
          <w:b w:val="off"/>
          <w:i w:val="off"/>
        </w:rPr>
        <w:t>：2025年实现2.79亿元，同比增长27.68%，增速高于归母净利润，表明公司盈利能力提升主要来自主营业务。</w:t>
      </w:r>
      <w:bookmarkEnd w:id="1034"/>
    </w:p>
    <w:p>
      <w:pPr>
        <w:pageBreakBefore w:val="off"/>
        <w:numPr>
          <w:ilvl w:val="0"/>
          <w:numId w:val="7"/>
        </w:numPr>
        <w:tabs/>
        <w:wordWrap w:val="on"/>
        <w:spacing w:after="0" w:before="160"/>
        <w:ind w:hanging="440" w:left="440" w:right="0"/>
        <w:jc w:val="left"/>
        <w:textAlignment w:val="auto"/>
        <w:rPr>
          <w:sz w:val="24"/>
        </w:rPr>
      </w:pPr>
      <w:bookmarkStart w:id="1035" w:name=""/>
      <w:r>
        <w:rPr>
          <w:rFonts w:ascii="宋体" w:cs="宋体" w:eastAsia="宋体" w:hAnsi="宋体"/>
          <w:sz w:val="24"/>
          <w:spacing w:val="0"/>
          <w:b w:val="on"/>
          <w:i w:val="off"/>
        </w:rPr>
        <w:t>毛利率</w:t>
      </w:r>
      <w:r>
        <w:rPr>
          <w:rFonts w:ascii="宋体" w:cs="宋体" w:eastAsia="宋体" w:hAnsi="宋体"/>
          <w:sz w:val="24"/>
          <w:spacing w:val="0"/>
          <w:b w:val="off"/>
          <w:i w:val="off"/>
        </w:rPr>
        <w:t>：2025年提升至48.35%，同比增加2.40个百分点，主要得益于医药工业高毛利产品占比提升和数字化转型带来的成本优化。</w:t>
      </w:r>
      <w:bookmarkEnd w:id="1035"/>
    </w:p>
    <w:p>
      <w:pPr>
        <w:pageBreakBefore w:val="off"/>
        <w:numPr>
          <w:ilvl w:val="0"/>
          <w:numId w:val="7"/>
        </w:numPr>
        <w:tabs/>
        <w:wordWrap w:val="on"/>
        <w:spacing w:after="0" w:before="160"/>
        <w:ind w:hanging="440" w:left="440" w:right="0"/>
        <w:jc w:val="left"/>
        <w:textAlignment w:val="auto"/>
        <w:rPr>
          <w:sz w:val="24"/>
        </w:rPr>
      </w:pPr>
      <w:bookmarkStart w:id="1036" w:name=""/>
      <w:r>
        <w:rPr>
          <w:rFonts w:ascii="宋体" w:cs="宋体" w:eastAsia="宋体" w:hAnsi="宋体"/>
          <w:sz w:val="24"/>
          <w:spacing w:val="0"/>
          <w:b w:val="on"/>
          <w:i w:val="off"/>
        </w:rPr>
        <w:t>净利率</w:t>
      </w:r>
      <w:r>
        <w:rPr>
          <w:rFonts w:ascii="宋体" w:cs="宋体" w:eastAsia="宋体" w:hAnsi="宋体"/>
          <w:sz w:val="24"/>
          <w:spacing w:val="0"/>
          <w:b w:val="off"/>
          <w:i w:val="off"/>
        </w:rPr>
        <w:t>：2025年提升至10.35%，同比增加2.02个百分点，盈利能力持续改善。</w:t>
      </w:r>
      <w:bookmarkEnd w:id="1036"/>
    </w:p>
    <w:p>
      <w:pPr>
        <w:pageBreakBefore w:val="off"/>
        <w:numPr>
          <w:ilvl w:val="0"/>
          <w:numId w:val="7"/>
        </w:numPr>
        <w:tabs/>
        <w:wordWrap w:val="on"/>
        <w:spacing w:after="0" w:before="160"/>
        <w:ind w:hanging="440" w:left="440" w:right="0"/>
        <w:jc w:val="left"/>
        <w:textAlignment w:val="auto"/>
        <w:rPr>
          <w:sz w:val="24"/>
        </w:rPr>
      </w:pPr>
      <w:bookmarkStart w:id="1037" w:name=""/>
      <w:r>
        <w:rPr>
          <w:rFonts w:ascii="宋体" w:cs="宋体" w:eastAsia="宋体" w:hAnsi="宋体"/>
          <w:sz w:val="24"/>
          <w:spacing w:val="0"/>
          <w:b w:val="on"/>
          <w:i w:val="off"/>
        </w:rPr>
        <w:t>ROE</w:t>
      </w:r>
      <w:r>
        <w:rPr>
          <w:rFonts w:ascii="宋体" w:cs="宋体" w:eastAsia="宋体" w:hAnsi="宋体"/>
          <w:sz w:val="24"/>
          <w:spacing w:val="0"/>
          <w:b w:val="off"/>
          <w:i w:val="off"/>
        </w:rPr>
        <w:t>：2025年加权平均净资产收益率达11.00%，较上年同期上升1.46个百分点，创近年新高。</w:t>
      </w:r>
      <w:bookmarkEnd w:id="1037"/>
    </w:p>
    <w:p>
      <w:pPr>
        <w:pageBreakBefore w:val="off"/>
        <w:tabs/>
        <w:wordWrap w:val="on"/>
        <w:spacing w:after="0" w:before="160"/>
        <w:ind w:left="0" w:right="0"/>
        <w:jc w:val="left"/>
        <w:textAlignment w:val="auto"/>
        <w:rPr>
          <w:sz w:val="24"/>
        </w:rPr>
      </w:pPr>
      <w:bookmarkStart w:id="1038" w:name=""/>
      <w:r>
        <w:rPr>
          <w:rFonts w:ascii="宋体" w:cs="宋体" w:eastAsia="宋体" w:hAnsi="宋体"/>
          <w:sz w:val="24"/>
          <w:spacing w:val="0"/>
          <w:b w:val="on"/>
          <w:i w:val="off"/>
        </w:rPr>
        <w:t>3. 资产负债与现金流</w:t>
      </w:r>
      <w:bookmarkEnd w:id="1038"/>
    </w:p>
    <w:p>
      <w:pPr>
        <w:pageBreakBefore w:val="off"/>
        <w:numPr>
          <w:ilvl w:val="0"/>
          <w:numId w:val="8"/>
        </w:numPr>
        <w:tabs/>
        <w:wordWrap w:val="on"/>
        <w:spacing w:after="0" w:before="160"/>
        <w:ind w:hanging="440" w:left="440" w:right="0"/>
        <w:jc w:val="left"/>
        <w:textAlignment w:val="auto"/>
        <w:rPr>
          <w:sz w:val="24"/>
        </w:rPr>
      </w:pPr>
      <w:bookmarkStart w:id="1039" w:name=""/>
      <w:r>
        <w:rPr>
          <w:rFonts w:ascii="宋体" w:cs="宋体" w:eastAsia="宋体" w:hAnsi="宋体"/>
          <w:sz w:val="24"/>
          <w:spacing w:val="0"/>
          <w:b w:val="on"/>
          <w:i w:val="off"/>
        </w:rPr>
        <w:t>资产负债率</w:t>
      </w:r>
      <w:r>
        <w:rPr>
          <w:rFonts w:ascii="宋体" w:cs="宋体" w:eastAsia="宋体" w:hAnsi="宋体"/>
          <w:sz w:val="24"/>
          <w:spacing w:val="0"/>
          <w:b w:val="off"/>
          <w:i w:val="off"/>
        </w:rPr>
        <w:t>：2025年末为33.80%，较2024年三季度的31.22%略有上升，但仍处于合理水平。</w:t>
      </w:r>
      <w:bookmarkEnd w:id="1039"/>
    </w:p>
    <w:p>
      <w:pPr>
        <w:pageBreakBefore w:val="off"/>
        <w:numPr>
          <w:ilvl w:val="0"/>
          <w:numId w:val="8"/>
        </w:numPr>
        <w:tabs/>
        <w:wordWrap w:val="on"/>
        <w:spacing w:after="0" w:before="160"/>
        <w:ind w:hanging="440" w:left="440" w:right="0"/>
        <w:jc w:val="left"/>
        <w:textAlignment w:val="auto"/>
        <w:rPr>
          <w:sz w:val="24"/>
        </w:rPr>
      </w:pPr>
      <w:bookmarkStart w:id="1040" w:name=""/>
      <w:r>
        <w:rPr>
          <w:rFonts w:ascii="宋体" w:cs="宋体" w:eastAsia="宋体" w:hAnsi="宋体"/>
          <w:sz w:val="24"/>
          <w:spacing w:val="0"/>
          <w:b w:val="on"/>
          <w:i w:val="off"/>
        </w:rPr>
        <w:t>短期借款</w:t>
      </w:r>
      <w:r>
        <w:rPr>
          <w:rFonts w:ascii="宋体" w:cs="宋体" w:eastAsia="宋体" w:hAnsi="宋体"/>
          <w:sz w:val="24"/>
          <w:spacing w:val="0"/>
          <w:b w:val="off"/>
          <w:i w:val="off"/>
        </w:rPr>
        <w:t>：2025年末短期借款较上年末增加401.92%，主要因收购千金湘江药业（持股比例由51%提升至79.92%）和协力药业（实现全资控股）的股权支付，以及化药产能扩张的需要。</w:t>
      </w:r>
      <w:bookmarkEnd w:id="1040"/>
    </w:p>
    <w:p>
      <w:pPr>
        <w:pageBreakBefore w:val="off"/>
        <w:numPr>
          <w:ilvl w:val="0"/>
          <w:numId w:val="8"/>
        </w:numPr>
        <w:tabs/>
        <w:wordWrap w:val="on"/>
        <w:spacing w:after="0" w:before="160"/>
        <w:ind w:hanging="440" w:left="440" w:right="0"/>
        <w:jc w:val="left"/>
        <w:textAlignment w:val="auto"/>
        <w:rPr>
          <w:sz w:val="24"/>
        </w:rPr>
      </w:pPr>
      <w:bookmarkStart w:id="1041" w:name=""/>
      <w:r>
        <w:rPr>
          <w:rFonts w:ascii="宋体" w:cs="宋体" w:eastAsia="宋体" w:hAnsi="宋体"/>
          <w:sz w:val="24"/>
          <w:spacing w:val="0"/>
          <w:b w:val="on"/>
          <w:i w:val="off"/>
        </w:rPr>
        <w:t>应付票据及应付账款</w:t>
      </w:r>
      <w:r>
        <w:rPr>
          <w:rFonts w:ascii="宋体" w:cs="宋体" w:eastAsia="宋体" w:hAnsi="宋体"/>
          <w:sz w:val="24"/>
          <w:spacing w:val="0"/>
          <w:b w:val="off"/>
          <w:i w:val="off"/>
        </w:rPr>
        <w:t>：2025年末较上年末增加24.28%，反映公司供应链议价能力提升。</w:t>
      </w:r>
      <w:bookmarkEnd w:id="1041"/>
    </w:p>
    <w:p>
      <w:pPr>
        <w:pageBreakBefore w:val="off"/>
        <w:numPr>
          <w:ilvl w:val="0"/>
          <w:numId w:val="8"/>
        </w:numPr>
        <w:tabs/>
        <w:wordWrap w:val="on"/>
        <w:spacing w:after="0" w:before="160"/>
        <w:ind w:hanging="440" w:left="440" w:right="0"/>
        <w:jc w:val="left"/>
        <w:textAlignment w:val="auto"/>
        <w:rPr>
          <w:sz w:val="24"/>
        </w:rPr>
      </w:pPr>
      <w:bookmarkStart w:id="1042" w:name=""/>
      <w:r>
        <w:rPr>
          <w:rFonts w:ascii="宋体" w:cs="宋体" w:eastAsia="宋体" w:hAnsi="宋体"/>
          <w:sz w:val="24"/>
          <w:spacing w:val="0"/>
          <w:b w:val="on"/>
          <w:i w:val="off"/>
        </w:rPr>
        <w:t>经营活动现金流</w:t>
      </w:r>
      <w:r>
        <w:rPr>
          <w:rFonts w:ascii="宋体" w:cs="宋体" w:eastAsia="宋体" w:hAnsi="宋体"/>
          <w:sz w:val="24"/>
          <w:spacing w:val="0"/>
          <w:b w:val="off"/>
          <w:i w:val="off"/>
        </w:rPr>
        <w:t>：2025年实现4.8亿元，同比增长20.43%，现金流状况良好。</w:t>
      </w:r>
      <w:bookmarkEnd w:id="1042"/>
    </w:p>
    <w:p>
      <w:pPr>
        <w:pageBreakBefore w:val="off"/>
        <w:numPr>
          <w:ilvl w:val="0"/>
          <w:numId w:val="8"/>
        </w:numPr>
        <w:tabs/>
        <w:wordWrap w:val="on"/>
        <w:spacing w:after="0" w:before="160"/>
        <w:ind w:hanging="440" w:left="440" w:right="0"/>
        <w:jc w:val="left"/>
        <w:textAlignment w:val="auto"/>
        <w:rPr>
          <w:sz w:val="24"/>
        </w:rPr>
      </w:pPr>
      <w:bookmarkStart w:id="1043" w:name=""/>
      <w:r>
        <w:rPr>
          <w:rFonts w:ascii="宋体" w:cs="宋体" w:eastAsia="宋体" w:hAnsi="宋体"/>
          <w:sz w:val="24"/>
          <w:spacing w:val="0"/>
          <w:b w:val="on"/>
          <w:i w:val="off"/>
        </w:rPr>
        <w:t>投资活动现金流</w:t>
      </w:r>
      <w:r>
        <w:rPr>
          <w:rFonts w:ascii="宋体" w:cs="宋体" w:eastAsia="宋体" w:hAnsi="宋体"/>
          <w:sz w:val="24"/>
          <w:spacing w:val="0"/>
          <w:b w:val="off"/>
          <w:i w:val="off"/>
        </w:rPr>
        <w:t>：2025年净流出9.31亿元，同比多流出1.90亿元，主要因公司投资理财产品结构变化及产能扩张。</w:t>
      </w:r>
      <w:bookmarkEnd w:id="1043"/>
    </w:p>
    <w:p>
      <w:pPr>
        <w:pageBreakBefore w:val="off"/>
        <w:numPr>
          <w:ilvl w:val="0"/>
          <w:numId w:val="8"/>
        </w:numPr>
        <w:tabs/>
        <w:wordWrap w:val="on"/>
        <w:spacing w:after="0" w:before="160"/>
        <w:ind w:hanging="440" w:left="440" w:right="0"/>
        <w:jc w:val="left"/>
        <w:textAlignment w:val="auto"/>
        <w:rPr>
          <w:sz w:val="24"/>
        </w:rPr>
      </w:pPr>
      <w:bookmarkStart w:id="1044" w:name=""/>
      <w:r>
        <w:rPr>
          <w:rFonts w:ascii="宋体" w:cs="宋体" w:eastAsia="宋体" w:hAnsi="宋体"/>
          <w:sz w:val="24"/>
          <w:spacing w:val="0"/>
          <w:b w:val="on"/>
          <w:i w:val="off"/>
        </w:rPr>
        <w:t>筹资活动现金流</w:t>
      </w:r>
      <w:r>
        <w:rPr>
          <w:rFonts w:ascii="宋体" w:cs="宋体" w:eastAsia="宋体" w:hAnsi="宋体"/>
          <w:sz w:val="24"/>
          <w:spacing w:val="0"/>
          <w:b w:val="off"/>
          <w:i w:val="off"/>
        </w:rPr>
        <w:t>：2025年净流出1.49亿元，同比少流出1.01亿元，主要因公司不能终止确认的已贴现银行承兑汇票增加。</w:t>
      </w:r>
      <w:bookmarkEnd w:id="1044"/>
    </w:p>
    <w:p>
      <w:pPr>
        <w:pageBreakBefore w:val="off"/>
        <w:tabs/>
        <w:wordWrap w:val="on"/>
        <w:spacing w:after="0" w:before="160"/>
        <w:ind w:left="0" w:right="0"/>
        <w:jc w:val="left"/>
        <w:textAlignment w:val="auto"/>
        <w:rPr>
          <w:sz w:val="24"/>
        </w:rPr>
      </w:pPr>
      <w:bookmarkStart w:id="1045" w:name=""/>
      <w:r>
        <w:rPr>
          <w:rFonts w:ascii="宋体" w:cs="宋体" w:eastAsia="宋体" w:hAnsi="宋体"/>
          <w:sz w:val="24"/>
          <w:spacing w:val="0"/>
          <w:b w:val="on"/>
          <w:i w:val="off"/>
        </w:rPr>
        <w:t>4. 研发投入与资本支出</w:t>
      </w:r>
      <w:bookmarkEnd w:id="1045"/>
    </w:p>
    <w:p>
      <w:pPr>
        <w:pageBreakBefore w:val="off"/>
        <w:numPr>
          <w:ilvl w:val="0"/>
          <w:numId w:val="9"/>
        </w:numPr>
        <w:tabs/>
        <w:wordWrap w:val="on"/>
        <w:spacing w:after="0" w:before="160"/>
        <w:ind w:hanging="440" w:left="440" w:right="0"/>
        <w:jc w:val="left"/>
        <w:textAlignment w:val="auto"/>
        <w:rPr>
          <w:sz w:val="24"/>
        </w:rPr>
      </w:pPr>
      <w:bookmarkStart w:id="1046" w:name=""/>
      <w:r>
        <w:rPr>
          <w:rFonts w:ascii="宋体" w:cs="宋体" w:eastAsia="宋体" w:hAnsi="宋体"/>
          <w:sz w:val="24"/>
          <w:spacing w:val="0"/>
          <w:b w:val="on"/>
          <w:i w:val="off"/>
        </w:rPr>
        <w:t>研发投入</w:t>
      </w:r>
      <w:r>
        <w:rPr>
          <w:rFonts w:ascii="宋体" w:cs="宋体" w:eastAsia="宋体" w:hAnsi="宋体"/>
          <w:sz w:val="24"/>
          <w:spacing w:val="0"/>
          <w:b w:val="off"/>
          <w:i w:val="off"/>
        </w:rPr>
        <w:t>：2025年达2.61亿元，同比增长11.4%，研发投入强度7.2%，其中工业研发投入强度高达12.8%。公司拥有有效专利332件，包括发明专利206件、实用新型专利59件和外观设计专利67件。</w:t>
      </w:r>
      <w:bookmarkEnd w:id="1046"/>
    </w:p>
    <w:p>
      <w:pPr>
        <w:pageBreakBefore w:val="off"/>
        <w:numPr>
          <w:ilvl w:val="0"/>
          <w:numId w:val="9"/>
        </w:numPr>
        <w:tabs/>
        <w:wordWrap w:val="on"/>
        <w:spacing w:after="0" w:before="160"/>
        <w:ind w:hanging="440" w:left="440" w:right="0"/>
        <w:jc w:val="left"/>
        <w:textAlignment w:val="auto"/>
        <w:rPr>
          <w:sz w:val="24"/>
        </w:rPr>
      </w:pPr>
      <w:bookmarkStart w:id="1047" w:name=""/>
      <w:r>
        <w:rPr>
          <w:rFonts w:ascii="宋体" w:cs="宋体" w:eastAsia="宋体" w:hAnsi="宋体"/>
          <w:sz w:val="24"/>
          <w:spacing w:val="0"/>
          <w:b w:val="on"/>
          <w:i w:val="off"/>
        </w:rPr>
        <w:t>资本支出</w:t>
      </w:r>
      <w:r>
        <w:rPr>
          <w:rFonts w:ascii="宋体" w:cs="宋体" w:eastAsia="宋体" w:hAnsi="宋体"/>
          <w:sz w:val="24"/>
          <w:spacing w:val="0"/>
          <w:b w:val="off"/>
          <w:i w:val="off"/>
        </w:rPr>
        <w:t>：2025年投资活动现金流净流出9.31亿元，其中构建固定资产支付约4.27亿元（Q1-Q3数据），主要用于化药原料药车间建设和智能生产线改造。</w:t>
      </w:r>
      <w:bookmarkEnd w:id="1047"/>
    </w:p>
    <w:p>
      <w:pPr>
        <w:pageBreakBefore w:val="off"/>
        <w:tabs/>
        <w:wordWrap w:val="on"/>
        <w:spacing w:after="0" w:before="160"/>
        <w:ind w:left="0" w:right="0"/>
        <w:jc w:val="left"/>
        <w:textAlignment w:val="auto"/>
        <w:rPr>
          <w:sz w:val="28"/>
        </w:rPr>
      </w:pPr>
      <w:bookmarkStart w:id="1048" w:name=""/>
      <w:r>
        <w:rPr>
          <w:rFonts w:ascii="宋体" w:cs="宋体" w:eastAsia="宋体" w:hAnsi="宋体"/>
          <w:sz w:val="28"/>
          <w:spacing w:val="0"/>
          <w:b w:val="on"/>
          <w:i w:val="off"/>
        </w:rPr>
        <w:t>三、技术分析</w:t>
      </w:r>
      <w:bookmarkEnd w:id="1048"/>
    </w:p>
    <w:p>
      <w:pPr>
        <w:pageBreakBefore w:val="off"/>
        <w:tabs/>
        <w:wordWrap w:val="on"/>
        <w:spacing w:after="0" w:before="160"/>
        <w:ind w:left="0" w:right="0"/>
        <w:jc w:val="left"/>
        <w:textAlignment w:val="auto"/>
        <w:rPr>
          <w:sz w:val="24"/>
        </w:rPr>
      </w:pPr>
      <w:bookmarkStart w:id="1049" w:name=""/>
      <w:r>
        <w:rPr>
          <w:rFonts w:ascii="宋体" w:cs="宋体" w:eastAsia="宋体" w:hAnsi="宋体"/>
          <w:sz w:val="24"/>
          <w:spacing w:val="0"/>
          <w:b w:val="on"/>
          <w:i w:val="off"/>
        </w:rPr>
        <w:t>1. 价格趋势</w:t>
      </w:r>
      <w:bookmarkEnd w:id="1049"/>
    </w:p>
    <w:p>
      <w:pPr>
        <w:pageBreakBefore w:val="off"/>
        <w:tabs/>
        <w:wordWrap w:val="on"/>
        <w:spacing w:after="0" w:before="160"/>
        <w:ind w:left="0" w:right="0"/>
        <w:jc w:val="left"/>
        <w:textAlignment w:val="auto"/>
        <w:rPr>
          <w:sz w:val="24"/>
        </w:rPr>
      </w:pPr>
      <w:bookmarkStart w:id="1050" w:name=""/>
      <w:r>
        <w:rPr>
          <w:rFonts w:ascii="宋体" w:cs="宋体" w:eastAsia="宋体" w:hAnsi="宋体"/>
          <w:sz w:val="24"/>
          <w:spacing w:val="0"/>
          <w:b w:val="off"/>
          <w:i w:val="off"/>
        </w:rPr>
        <w:t>截至2026年5月15日收盘，千金药业股价为10.38元，较上周的11.01元下跌3.62%。52周价格区间为9.86-11.53元，当前市盈率TTM约17.68倍，低于行业平均20.51倍，市净率1.65倍。</w:t>
      </w:r>
      <w:bookmarkEnd w:id="1050"/>
    </w:p>
    <w:p>
      <w:pPr>
        <w:pageBreakBefore w:val="off"/>
        <w:tabs/>
        <w:wordWrap w:val="on"/>
        <w:spacing w:after="0" w:before="160"/>
        <w:ind w:left="0" w:right="0"/>
        <w:jc w:val="left"/>
        <w:textAlignment w:val="auto"/>
        <w:rPr>
          <w:sz w:val="24"/>
        </w:rPr>
      </w:pPr>
      <w:bookmarkStart w:id="1051" w:name=""/>
      <w:r>
        <w:rPr>
          <w:rFonts w:ascii="宋体" w:cs="宋体" w:eastAsia="宋体" w:hAnsi="宋体"/>
          <w:sz w:val="24"/>
          <w:spacing w:val="0"/>
          <w:b w:val="off"/>
          <w:i w:val="off"/>
        </w:rPr>
        <w:t>从近期走势看，股价处于震荡下行通道，关键支撑位在10.49元附近，若跌破可能进一步下探至10元关口。压力位在10.81元（5月11日高点），若能放量突破，可能开启反弹行情。</w:t>
      </w:r>
      <w:bookmarkEnd w:id="1051"/>
    </w:p>
    <w:p>
      <w:pPr>
        <w:pageBreakBefore w:val="off"/>
        <w:tabs/>
        <w:wordWrap w:val="on"/>
        <w:spacing w:after="0" w:before="160"/>
        <w:ind w:left="0" w:right="0"/>
        <w:jc w:val="left"/>
        <w:textAlignment w:val="auto"/>
        <w:rPr>
          <w:sz w:val="24"/>
        </w:rPr>
      </w:pPr>
      <w:bookmarkStart w:id="1052" w:name=""/>
      <w:r>
        <w:rPr>
          <w:rFonts w:ascii="宋体" w:cs="宋体" w:eastAsia="宋体" w:hAnsi="宋体"/>
          <w:sz w:val="24"/>
          <w:spacing w:val="0"/>
          <w:b w:val="on"/>
          <w:i w:val="off"/>
        </w:rPr>
        <w:t>2. 技术指标分析</w:t>
      </w:r>
      <w:bookmarkEnd w:id="1052"/>
    </w:p>
    <w:p>
      <w:pPr>
        <w:pageBreakBefore w:val="off"/>
        <w:numPr>
          <w:ilvl w:val="0"/>
          <w:numId w:val="10"/>
        </w:numPr>
        <w:tabs/>
        <w:wordWrap w:val="on"/>
        <w:spacing w:after="0" w:before="160"/>
        <w:ind w:hanging="440" w:left="440" w:right="0"/>
        <w:jc w:val="left"/>
        <w:textAlignment w:val="auto"/>
        <w:rPr>
          <w:sz w:val="24"/>
        </w:rPr>
      </w:pPr>
      <w:bookmarkStart w:id="1053" w:name=""/>
      <w:r>
        <w:rPr>
          <w:rFonts w:ascii="宋体" w:cs="宋体" w:eastAsia="宋体" w:hAnsi="宋体"/>
          <w:sz w:val="24"/>
          <w:spacing w:val="0"/>
          <w:b w:val="on"/>
          <w:i w:val="off"/>
        </w:rPr>
        <w:t>RSI指标</w:t>
      </w:r>
      <w:r>
        <w:rPr>
          <w:rFonts w:ascii="宋体" w:cs="宋体" w:eastAsia="宋体" w:hAnsi="宋体"/>
          <w:sz w:val="24"/>
          <w:spacing w:val="0"/>
          <w:b w:val="off"/>
          <w:i w:val="off"/>
        </w:rPr>
        <w:t>：5月12日RSI出现死叉状态且短期RSI下穿50，在5月15日出现熊点，意味着短中期走弱，但已接近超卖区域。</w:t>
      </w:r>
      <w:bookmarkEnd w:id="1053"/>
    </w:p>
    <w:p>
      <w:pPr>
        <w:pageBreakBefore w:val="off"/>
        <w:numPr>
          <w:ilvl w:val="0"/>
          <w:numId w:val="10"/>
        </w:numPr>
        <w:tabs/>
        <w:wordWrap w:val="on"/>
        <w:spacing w:after="0" w:before="160"/>
        <w:ind w:hanging="440" w:left="440" w:right="0"/>
        <w:jc w:val="left"/>
        <w:textAlignment w:val="auto"/>
        <w:rPr>
          <w:sz w:val="24"/>
        </w:rPr>
      </w:pPr>
      <w:bookmarkStart w:id="1054" w:name=""/>
      <w:r>
        <w:rPr>
          <w:rFonts w:ascii="宋体" w:cs="宋体" w:eastAsia="宋体" w:hAnsi="宋体"/>
          <w:sz w:val="24"/>
          <w:spacing w:val="0"/>
          <w:b w:val="on"/>
          <w:i w:val="off"/>
        </w:rPr>
        <w:t>MACD指标</w:t>
      </w:r>
      <w:r>
        <w:rPr>
          <w:rFonts w:ascii="宋体" w:cs="宋体" w:eastAsia="宋体" w:hAnsi="宋体"/>
          <w:sz w:val="24"/>
          <w:spacing w:val="0"/>
          <w:b w:val="off"/>
          <w:i w:val="off"/>
        </w:rPr>
        <w:t>：处于空头区域，DIF线下穿DEA，绿色柱状持续放大，显示短期下跌动能未减弱。</w:t>
      </w:r>
      <w:bookmarkEnd w:id="1054"/>
    </w:p>
    <w:p>
      <w:pPr>
        <w:pageBreakBefore w:val="off"/>
        <w:numPr>
          <w:ilvl w:val="0"/>
          <w:numId w:val="10"/>
        </w:numPr>
        <w:tabs/>
        <w:wordWrap w:val="on"/>
        <w:spacing w:after="0" w:before="160"/>
        <w:ind w:hanging="440" w:left="440" w:right="0"/>
        <w:jc w:val="left"/>
        <w:textAlignment w:val="auto"/>
        <w:rPr>
          <w:sz w:val="24"/>
        </w:rPr>
      </w:pPr>
      <w:bookmarkStart w:id="1055" w:name=""/>
      <w:r>
        <w:rPr>
          <w:rFonts w:ascii="宋体" w:cs="宋体" w:eastAsia="宋体" w:hAnsi="宋体"/>
          <w:sz w:val="24"/>
          <w:spacing w:val="0"/>
          <w:b w:val="on"/>
          <w:i w:val="off"/>
        </w:rPr>
        <w:t>均线系统</w:t>
      </w:r>
      <w:r>
        <w:rPr>
          <w:rFonts w:ascii="宋体" w:cs="宋体" w:eastAsia="宋体" w:hAnsi="宋体"/>
          <w:sz w:val="24"/>
          <w:spacing w:val="0"/>
          <w:b w:val="off"/>
          <w:i w:val="off"/>
        </w:rPr>
        <w:t>：5日均线约10.4元，10日均线约10.5元，形成短期压制；20日均线约10.7元，与当前股价形成中期支撑与压力的博弈。</w:t>
      </w:r>
      <w:bookmarkEnd w:id="1055"/>
    </w:p>
    <w:p>
      <w:pPr>
        <w:pageBreakBefore w:val="off"/>
        <w:numPr>
          <w:ilvl w:val="0"/>
          <w:numId w:val="10"/>
        </w:numPr>
        <w:tabs/>
        <w:wordWrap w:val="on"/>
        <w:spacing w:after="0" w:before="160"/>
        <w:ind w:hanging="440" w:left="440" w:right="0"/>
        <w:jc w:val="left"/>
        <w:textAlignment w:val="auto"/>
        <w:rPr>
          <w:sz w:val="24"/>
        </w:rPr>
      </w:pPr>
      <w:bookmarkStart w:id="1056" w:name=""/>
      <w:r>
        <w:rPr>
          <w:rFonts w:ascii="宋体" w:cs="宋体" w:eastAsia="宋体" w:hAnsi="宋体"/>
          <w:sz w:val="24"/>
          <w:spacing w:val="0"/>
          <w:b w:val="on"/>
          <w:i w:val="off"/>
        </w:rPr>
        <w:t>筹码分布</w:t>
      </w:r>
      <w:r>
        <w:rPr>
          <w:rFonts w:ascii="宋体" w:cs="宋体" w:eastAsia="宋体" w:hAnsi="宋体"/>
          <w:sz w:val="24"/>
          <w:spacing w:val="0"/>
          <w:b w:val="off"/>
          <w:i w:val="off"/>
        </w:rPr>
        <w:t>：平均交易成本为10.74元，当前股价处于筹码密集区下方，需放量突破10.7元才能扭转弱势。</w:t>
      </w:r>
      <w:bookmarkEnd w:id="1056"/>
    </w:p>
    <w:p>
      <w:pPr>
        <w:pageBreakBefore w:val="off"/>
        <w:tabs/>
        <w:wordWrap w:val="on"/>
        <w:spacing w:after="0" w:before="160"/>
        <w:ind w:left="0" w:right="0"/>
        <w:jc w:val="left"/>
        <w:textAlignment w:val="auto"/>
        <w:rPr>
          <w:sz w:val="24"/>
        </w:rPr>
      </w:pPr>
      <w:bookmarkStart w:id="1057" w:name=""/>
      <w:r>
        <w:rPr>
          <w:rFonts w:ascii="宋体" w:cs="宋体" w:eastAsia="宋体" w:hAnsi="宋体"/>
          <w:sz w:val="24"/>
          <w:spacing w:val="0"/>
          <w:b w:val="on"/>
          <w:i w:val="off"/>
        </w:rPr>
        <w:t>3. 资金面分析</w:t>
      </w:r>
      <w:bookmarkEnd w:id="1057"/>
    </w:p>
    <w:p>
      <w:pPr>
        <w:pageBreakBefore w:val="off"/>
        <w:numPr>
          <w:ilvl w:val="0"/>
          <w:numId w:val="11"/>
        </w:numPr>
        <w:tabs/>
        <w:wordWrap w:val="on"/>
        <w:spacing w:after="0" w:before="160"/>
        <w:ind w:hanging="440" w:left="440" w:right="0"/>
        <w:jc w:val="left"/>
        <w:textAlignment w:val="auto"/>
        <w:rPr>
          <w:sz w:val="24"/>
        </w:rPr>
      </w:pPr>
      <w:bookmarkStart w:id="1058" w:name=""/>
      <w:r>
        <w:rPr>
          <w:rFonts w:ascii="宋体" w:cs="宋体" w:eastAsia="宋体" w:hAnsi="宋体"/>
          <w:sz w:val="24"/>
          <w:spacing w:val="0"/>
          <w:b w:val="on"/>
          <w:i w:val="off"/>
        </w:rPr>
        <w:t>主力资金</w:t>
      </w:r>
      <w:r>
        <w:rPr>
          <w:rFonts w:ascii="宋体" w:cs="宋体" w:eastAsia="宋体" w:hAnsi="宋体"/>
          <w:sz w:val="24"/>
          <w:spacing w:val="0"/>
          <w:b w:val="off"/>
          <w:i w:val="off"/>
        </w:rPr>
        <w:t>：5月12-15日主力资金连续净流出，5日DDX为-0.316，呈现一定程度的大单流出。</w:t>
      </w:r>
      <w:bookmarkEnd w:id="1058"/>
    </w:p>
    <w:p>
      <w:pPr>
        <w:pageBreakBefore w:val="off"/>
        <w:numPr>
          <w:ilvl w:val="0"/>
          <w:numId w:val="11"/>
        </w:numPr>
        <w:tabs/>
        <w:wordWrap w:val="on"/>
        <w:spacing w:after="0" w:before="160"/>
        <w:ind w:hanging="440" w:left="440" w:right="0"/>
        <w:jc w:val="left"/>
        <w:textAlignment w:val="auto"/>
        <w:rPr>
          <w:sz w:val="24"/>
        </w:rPr>
      </w:pPr>
      <w:bookmarkStart w:id="1059" w:name=""/>
      <w:r>
        <w:rPr>
          <w:rFonts w:ascii="宋体" w:cs="宋体" w:eastAsia="宋体" w:hAnsi="宋体"/>
          <w:sz w:val="24"/>
          <w:spacing w:val="0"/>
          <w:b w:val="on"/>
          <w:i w:val="off"/>
        </w:rPr>
        <w:t>股东结构</w:t>
      </w:r>
      <w:r>
        <w:rPr>
          <w:rFonts w:ascii="宋体" w:cs="宋体" w:eastAsia="宋体" w:hAnsi="宋体"/>
          <w:sz w:val="24"/>
          <w:spacing w:val="0"/>
          <w:b w:val="off"/>
          <w:i w:val="off"/>
        </w:rPr>
        <w:t>：截至2026年3月31日，株洲市国有资产投资控股集团有限公司持股34.71%，全国社保基金四一三组合持股1.8%，机构持仓较为分散，筹码稳定性一般。</w:t>
      </w:r>
      <w:bookmarkEnd w:id="1059"/>
    </w:p>
    <w:p>
      <w:pPr>
        <w:pageBreakBefore w:val="off"/>
        <w:numPr>
          <w:ilvl w:val="0"/>
          <w:numId w:val="11"/>
        </w:numPr>
        <w:tabs/>
        <w:wordWrap w:val="on"/>
        <w:spacing w:after="0" w:before="160"/>
        <w:ind w:hanging="440" w:left="440" w:right="0"/>
        <w:jc w:val="left"/>
        <w:textAlignment w:val="auto"/>
        <w:rPr>
          <w:sz w:val="24"/>
        </w:rPr>
      </w:pPr>
      <w:bookmarkStart w:id="1060" w:name=""/>
      <w:r>
        <w:rPr>
          <w:rFonts w:ascii="宋体" w:cs="宋体" w:eastAsia="宋体" w:hAnsi="宋体"/>
          <w:sz w:val="24"/>
          <w:spacing w:val="0"/>
          <w:b w:val="on"/>
          <w:i w:val="off"/>
        </w:rPr>
        <w:t>估值指标</w:t>
      </w:r>
      <w:r>
        <w:rPr>
          <w:rFonts w:ascii="宋体" w:cs="宋体" w:eastAsia="宋体" w:hAnsi="宋体"/>
          <w:sz w:val="24"/>
          <w:spacing w:val="0"/>
          <w:b w:val="off"/>
          <w:i w:val="off"/>
        </w:rPr>
        <w:t>：PE（TTM）17.59倍，处于2021年以来历史分位数的低位（约0.0%），PB 1.72倍，同样处于历史低位，估值具备一定安全边际。</w:t>
      </w:r>
      <w:bookmarkEnd w:id="1060"/>
    </w:p>
    <w:p>
      <w:pPr>
        <w:pageBreakBefore w:val="off"/>
        <w:tabs/>
        <w:wordWrap w:val="on"/>
        <w:spacing w:after="0" w:before="160"/>
        <w:ind w:left="0" w:right="0"/>
        <w:jc w:val="left"/>
        <w:textAlignment w:val="auto"/>
        <w:rPr>
          <w:sz w:val="28"/>
        </w:rPr>
      </w:pPr>
      <w:bookmarkStart w:id="1061" w:name=""/>
      <w:r>
        <w:rPr>
          <w:rFonts w:ascii="宋体" w:cs="宋体" w:eastAsia="宋体" w:hAnsi="宋体"/>
          <w:sz w:val="28"/>
          <w:spacing w:val="0"/>
          <w:b w:val="on"/>
          <w:i w:val="off"/>
        </w:rPr>
        <w:t>四、市场情绪分析</w:t>
      </w:r>
      <w:bookmarkEnd w:id="1061"/>
    </w:p>
    <w:p>
      <w:pPr>
        <w:pageBreakBefore w:val="off"/>
        <w:tabs/>
        <w:wordWrap w:val="on"/>
        <w:spacing w:after="0" w:before="160"/>
        <w:ind w:left="0" w:right="0"/>
        <w:jc w:val="left"/>
        <w:textAlignment w:val="auto"/>
        <w:rPr>
          <w:sz w:val="24"/>
        </w:rPr>
      </w:pPr>
      <w:bookmarkStart w:id="1062" w:name=""/>
      <w:r>
        <w:rPr>
          <w:rFonts w:ascii="宋体" w:cs="宋体" w:eastAsia="宋体" w:hAnsi="宋体"/>
          <w:sz w:val="24"/>
          <w:spacing w:val="0"/>
          <w:b w:val="on"/>
          <w:i w:val="off"/>
        </w:rPr>
        <w:t>1. 机构评级与投资者情绪</w:t>
      </w:r>
      <w:bookmarkEnd w:id="1062"/>
    </w:p>
    <w:p>
      <w:pPr>
        <w:pageBreakBefore w:val="off"/>
        <w:numPr>
          <w:ilvl w:val="0"/>
          <w:numId w:val="12"/>
        </w:numPr>
        <w:tabs/>
        <w:wordWrap w:val="on"/>
        <w:spacing w:after="0" w:before="160"/>
        <w:ind w:hanging="440" w:left="440" w:right="0"/>
        <w:jc w:val="left"/>
        <w:textAlignment w:val="auto"/>
        <w:rPr>
          <w:sz w:val="24"/>
        </w:rPr>
      </w:pPr>
      <w:bookmarkStart w:id="1063" w:name=""/>
      <w:r>
        <w:rPr>
          <w:rFonts w:ascii="宋体" w:cs="宋体" w:eastAsia="宋体" w:hAnsi="宋体"/>
          <w:sz w:val="24"/>
          <w:spacing w:val="0"/>
          <w:b w:val="on"/>
          <w:i w:val="off"/>
        </w:rPr>
        <w:t>评级情况</w:t>
      </w:r>
      <w:r>
        <w:rPr>
          <w:rFonts w:ascii="宋体" w:cs="宋体" w:eastAsia="宋体" w:hAnsi="宋体"/>
          <w:sz w:val="24"/>
          <w:spacing w:val="0"/>
          <w:b w:val="off"/>
          <w:i w:val="off"/>
        </w:rPr>
        <w:t>：招商证券给予"增持"评级，但近期无新增明确的"买入"评级。证券之星估值指针显示公司股价合理，但护城河一般。</w:t>
      </w:r>
      <w:bookmarkEnd w:id="1063"/>
    </w:p>
    <w:p>
      <w:pPr>
        <w:pageBreakBefore w:val="off"/>
        <w:numPr>
          <w:ilvl w:val="0"/>
          <w:numId w:val="12"/>
        </w:numPr>
        <w:tabs/>
        <w:wordWrap w:val="on"/>
        <w:spacing w:after="0" w:before="160"/>
        <w:ind w:hanging="440" w:left="440" w:right="0"/>
        <w:jc w:val="left"/>
        <w:textAlignment w:val="auto"/>
        <w:rPr>
          <w:sz w:val="24"/>
        </w:rPr>
      </w:pPr>
      <w:bookmarkStart w:id="1064" w:name=""/>
      <w:r>
        <w:rPr>
          <w:rFonts w:ascii="宋体" w:cs="宋体" w:eastAsia="宋体" w:hAnsi="宋体"/>
          <w:sz w:val="24"/>
          <w:spacing w:val="0"/>
          <w:b w:val="on"/>
          <w:i w:val="off"/>
        </w:rPr>
        <w:t>投资者情绪</w:t>
      </w:r>
      <w:r>
        <w:rPr>
          <w:rFonts w:ascii="宋体" w:cs="宋体" w:eastAsia="宋体" w:hAnsi="宋体"/>
          <w:sz w:val="24"/>
          <w:spacing w:val="0"/>
          <w:b w:val="off"/>
          <w:i w:val="off"/>
        </w:rPr>
        <w:t>：市场对千金药业2025年净利润增长24.07%的利好已部分兑现，近期股价下跌主要受主力资金流出和行业板块整体调整影响。</w:t>
      </w:r>
      <w:bookmarkEnd w:id="1064"/>
    </w:p>
    <w:p>
      <w:pPr>
        <w:pageBreakBefore w:val="off"/>
        <w:numPr>
          <w:ilvl w:val="0"/>
          <w:numId w:val="12"/>
        </w:numPr>
        <w:tabs/>
        <w:wordWrap w:val="on"/>
        <w:spacing w:after="0" w:before="160"/>
        <w:ind w:hanging="440" w:left="440" w:right="0"/>
        <w:jc w:val="left"/>
        <w:textAlignment w:val="auto"/>
        <w:rPr>
          <w:sz w:val="24"/>
        </w:rPr>
      </w:pPr>
      <w:bookmarkStart w:id="1065" w:name=""/>
      <w:r>
        <w:rPr>
          <w:rFonts w:ascii="宋体" w:cs="宋体" w:eastAsia="宋体" w:hAnsi="宋体"/>
          <w:sz w:val="24"/>
          <w:spacing w:val="0"/>
          <w:b w:val="on"/>
          <w:i w:val="off"/>
        </w:rPr>
        <w:t>舆情分析</w:t>
      </w:r>
      <w:r>
        <w:rPr>
          <w:rFonts w:ascii="宋体" w:cs="宋体" w:eastAsia="宋体" w:hAnsi="宋体"/>
          <w:sz w:val="24"/>
          <w:spacing w:val="0"/>
          <w:b w:val="off"/>
          <w:i w:val="off"/>
        </w:rPr>
        <w:t>：近期舆情以研发进展（如八珍益母片补充申请）和战略转型（数字化、并购）为主，但2026年Q1应收账款激增39.29%引发风险提示，投资者对回款风险较为担忧。</w:t>
      </w:r>
      <w:bookmarkEnd w:id="1065"/>
    </w:p>
    <w:p>
      <w:pPr>
        <w:pageBreakBefore w:val="off"/>
        <w:tabs/>
        <w:wordWrap w:val="on"/>
        <w:spacing w:after="0" w:before="160"/>
        <w:ind w:left="0" w:right="0"/>
        <w:jc w:val="left"/>
        <w:textAlignment w:val="auto"/>
        <w:rPr>
          <w:sz w:val="24"/>
        </w:rPr>
      </w:pPr>
      <w:bookmarkStart w:id="1066" w:name=""/>
      <w:r>
        <w:rPr>
          <w:rFonts w:ascii="宋体" w:cs="宋体" w:eastAsia="宋体" w:hAnsi="宋体"/>
          <w:sz w:val="24"/>
          <w:spacing w:val="0"/>
          <w:b w:val="on"/>
          <w:i w:val="off"/>
        </w:rPr>
        <w:t>2. 股东结构与持股变化</w:t>
      </w:r>
      <w:bookmarkEnd w:id="1066"/>
    </w:p>
    <w:p>
      <w:pPr>
        <w:pageBreakBefore w:val="off"/>
        <w:numPr>
          <w:ilvl w:val="0"/>
          <w:numId w:val="13"/>
        </w:numPr>
        <w:tabs/>
        <w:wordWrap w:val="on"/>
        <w:spacing w:after="0" w:before="160"/>
        <w:ind w:hanging="440" w:left="440" w:right="0"/>
        <w:jc w:val="left"/>
        <w:textAlignment w:val="auto"/>
        <w:rPr>
          <w:sz w:val="24"/>
        </w:rPr>
      </w:pPr>
      <w:bookmarkStart w:id="1067" w:name=""/>
      <w:r>
        <w:rPr>
          <w:rFonts w:ascii="宋体" w:cs="宋体" w:eastAsia="宋体" w:hAnsi="宋体"/>
          <w:sz w:val="24"/>
          <w:spacing w:val="0"/>
          <w:b w:val="on"/>
          <w:i w:val="off"/>
        </w:rPr>
        <w:t>控股股东</w:t>
      </w:r>
      <w:r>
        <w:rPr>
          <w:rFonts w:ascii="宋体" w:cs="宋体" w:eastAsia="宋体" w:hAnsi="宋体"/>
          <w:sz w:val="24"/>
          <w:spacing w:val="0"/>
          <w:b w:val="off"/>
          <w:i w:val="off"/>
        </w:rPr>
        <w:t>：株洲市国有资产投资控股集团有限公司持股34.71%，为公司实际控制人。</w:t>
      </w:r>
      <w:bookmarkEnd w:id="1067"/>
    </w:p>
    <w:p>
      <w:pPr>
        <w:pageBreakBefore w:val="off"/>
        <w:numPr>
          <w:ilvl w:val="0"/>
          <w:numId w:val="13"/>
        </w:numPr>
        <w:tabs/>
        <w:wordWrap w:val="on"/>
        <w:spacing w:after="0" w:before="160"/>
        <w:ind w:hanging="440" w:left="440" w:right="0"/>
        <w:jc w:val="left"/>
        <w:textAlignment w:val="auto"/>
        <w:rPr>
          <w:sz w:val="24"/>
        </w:rPr>
      </w:pPr>
      <w:bookmarkStart w:id="1068" w:name=""/>
      <w:r>
        <w:rPr>
          <w:rFonts w:ascii="宋体" w:cs="宋体" w:eastAsia="宋体" w:hAnsi="宋体"/>
          <w:sz w:val="24"/>
          <w:spacing w:val="0"/>
          <w:b w:val="on"/>
          <w:i w:val="off"/>
        </w:rPr>
        <w:t>机构投资者</w:t>
      </w:r>
      <w:r>
        <w:rPr>
          <w:rFonts w:ascii="宋体" w:cs="宋体" w:eastAsia="宋体" w:hAnsi="宋体"/>
          <w:sz w:val="24"/>
          <w:spacing w:val="0"/>
          <w:b w:val="off"/>
          <w:i w:val="off"/>
        </w:rPr>
        <w:t>：全国社保基金四一三组合、基本养老保险基金一零零二组合等机构小幅增持，但部分基金减持，机构持仓较为分散。</w:t>
      </w:r>
      <w:bookmarkEnd w:id="1068"/>
    </w:p>
    <w:p>
      <w:pPr>
        <w:pageBreakBefore w:val="off"/>
        <w:numPr>
          <w:ilvl w:val="0"/>
          <w:numId w:val="13"/>
        </w:numPr>
        <w:tabs/>
        <w:wordWrap w:val="on"/>
        <w:spacing w:after="0" w:before="160"/>
        <w:ind w:hanging="440" w:left="440" w:right="0"/>
        <w:jc w:val="left"/>
        <w:textAlignment w:val="auto"/>
        <w:rPr>
          <w:sz w:val="24"/>
        </w:rPr>
      </w:pPr>
      <w:bookmarkStart w:id="1069" w:name=""/>
      <w:r>
        <w:rPr>
          <w:rFonts w:ascii="宋体" w:cs="宋体" w:eastAsia="宋体" w:hAnsi="宋体"/>
          <w:sz w:val="24"/>
          <w:spacing w:val="0"/>
          <w:b w:val="on"/>
          <w:i w:val="off"/>
        </w:rPr>
        <w:t>散户参与度</w:t>
      </w:r>
      <w:r>
        <w:rPr>
          <w:rFonts w:ascii="宋体" w:cs="宋体" w:eastAsia="宋体" w:hAnsi="宋体"/>
          <w:sz w:val="24"/>
          <w:spacing w:val="0"/>
          <w:b w:val="off"/>
          <w:i w:val="off"/>
        </w:rPr>
        <w:t>：截至2026年3月31日，股东户数3.28万，较上期减少9.65%，散户参与度有所下降。</w:t>
      </w:r>
      <w:bookmarkEnd w:id="1069"/>
    </w:p>
    <w:p>
      <w:pPr>
        <w:pageBreakBefore w:val="off"/>
        <w:tabs/>
        <w:wordWrap w:val="on"/>
        <w:spacing w:after="0" w:before="160"/>
        <w:ind w:left="0" w:right="0"/>
        <w:jc w:val="left"/>
        <w:textAlignment w:val="auto"/>
        <w:rPr>
          <w:sz w:val="28"/>
        </w:rPr>
      </w:pPr>
      <w:bookmarkStart w:id="1070" w:name=""/>
      <w:r>
        <w:rPr>
          <w:rFonts w:ascii="宋体" w:cs="宋体" w:eastAsia="宋体" w:hAnsi="宋体"/>
          <w:sz w:val="28"/>
          <w:spacing w:val="0"/>
          <w:b w:val="on"/>
          <w:i w:val="off"/>
        </w:rPr>
        <w:t>五、竞品对比分析</w:t>
      </w:r>
      <w:bookmarkEnd w:id="1070"/>
    </w:p>
    <w:p>
      <w:pPr>
        <w:pageBreakBefore w:val="off"/>
        <w:tabs/>
        <w:wordWrap w:val="on"/>
        <w:spacing w:after="0" w:before="160"/>
        <w:ind w:left="0" w:right="0"/>
        <w:jc w:val="left"/>
        <w:textAlignment w:val="auto"/>
        <w:rPr>
          <w:sz w:val="24"/>
        </w:rPr>
      </w:pPr>
      <w:bookmarkStart w:id="1071" w:name=""/>
      <w:r>
        <w:rPr>
          <w:rFonts w:ascii="宋体" w:cs="宋体" w:eastAsia="宋体" w:hAnsi="宋体"/>
          <w:sz w:val="24"/>
          <w:spacing w:val="0"/>
          <w:b w:val="on"/>
          <w:i w:val="off"/>
        </w:rPr>
        <w:t>1. 中成药妇科用药领域</w:t>
      </w:r>
      <w:bookmarkEnd w:id="1071"/>
    </w:p>
    <w:tbl>
      <w:tblPr>
        <w:tblW w:type="auto" w:w="0"/>
        <w:jc w:val="start"/>
        <w:tblBorders>
          <w:top w:color="auto" w:space="0" w:sz="8" w:val="single"/>
          <w:left w:color="auto" w:space="0" w:sz="8" w:val="single"/>
          <w:bottom w:color="auto" w:space="0" w:sz="8" w:val="single"/>
          <w:right w:color="auto" w:space="0" w:sz="8" w:val="single"/>
          <w:insideH w:color="auto" w:space="0" w:sz="8" w:val="single"/>
          <w:insideV w:color="auto" w:space="0" w:sz="8" w:val="single"/>
        </w:tblBorders>
        <w:tblLayout w:type="fixed"/>
        <w:tblCellMar>
          <w:top w:type="dxa" w:w="0"/>
          <w:left w:type="dxa" w:w="0"/>
          <w:bottom w:type="dxa" w:w="0"/>
          <w:right w:type="dxa" w:w="0"/>
        </w:tblCellMar>
      </w:tblPr>
      <w:tblGrid>
        <w:gridCol w:w="1380"/>
        <w:gridCol w:w="1380"/>
        <w:gridCol w:w="1380"/>
        <w:gridCol w:w="1380"/>
        <w:gridCol w:w="1380"/>
        <w:gridCol w:w="1380"/>
      </w:tblGrid>
      <w:tr>
        <w:tc>
          <w:tcPr>
            <w:tcW w:type="dxa" w:w="1380"/>
          </w:tcPr>
          <w:p>
            <w:pPr>
              <w:pageBreakBefore w:val="off"/>
              <w:tabs/>
              <w:wordWrap w:val="on"/>
              <w:spacing w:after="0" w:before="0"/>
              <w:ind w:firstLine="0" w:hanging="0" w:left="0" w:right="0"/>
              <w:jc w:val="left"/>
              <w:textAlignment w:val="auto"/>
              <w:rPr>
                <w:sz w:val="24"/>
              </w:rPr>
            </w:pPr>
            <w:bookmarkStart w:id="1072" w:name=""/>
            <w:r>
              <w:rPr>
                <w:rFonts w:ascii="宋体" w:cs="宋体" w:eastAsia="宋体" w:hAnsi="宋体"/>
                <w:sz w:val="24"/>
                <w:spacing w:val="0"/>
                <w:b w:val="off"/>
                <w:i w:val="off"/>
              </w:rPr>
              <w:t>公司名称</w:t>
            </w:r>
            <w:bookmarkEnd w:id="1072"/>
          </w:p>
        </w:tc>
        <w:tc>
          <w:tcPr>
            <w:tcW w:type="dxa" w:w="1380"/>
          </w:tcPr>
          <w:p>
            <w:pPr>
              <w:pageBreakBefore w:val="off"/>
              <w:tabs/>
              <w:wordWrap w:val="on"/>
              <w:spacing w:after="0" w:before="0"/>
              <w:ind w:firstLine="0" w:hanging="0" w:left="0" w:right="0"/>
              <w:jc w:val="left"/>
              <w:textAlignment w:val="auto"/>
              <w:rPr>
                <w:sz w:val="24"/>
              </w:rPr>
            </w:pPr>
            <w:bookmarkStart w:id="1073" w:name=""/>
            <w:r>
              <w:rPr>
                <w:rFonts w:ascii="宋体" w:cs="宋体" w:eastAsia="宋体" w:hAnsi="宋体"/>
                <w:sz w:val="24"/>
                <w:spacing w:val="0"/>
                <w:b w:val="off"/>
                <w:i w:val="off"/>
              </w:rPr>
              <w:t>市场份额</w:t>
            </w:r>
            <w:bookmarkEnd w:id="1073"/>
          </w:p>
        </w:tc>
        <w:tc>
          <w:tcPr>
            <w:tcW w:type="dxa" w:w="1380"/>
          </w:tcPr>
          <w:p>
            <w:pPr>
              <w:pageBreakBefore w:val="off"/>
              <w:tabs/>
              <w:wordWrap w:val="on"/>
              <w:spacing w:after="0" w:before="0"/>
              <w:ind w:firstLine="0" w:hanging="0" w:left="0" w:right="0"/>
              <w:jc w:val="left"/>
              <w:textAlignment w:val="auto"/>
              <w:rPr>
                <w:sz w:val="24"/>
              </w:rPr>
            </w:pPr>
            <w:bookmarkStart w:id="1074" w:name=""/>
            <w:r>
              <w:rPr>
                <w:rFonts w:ascii="宋体" w:cs="宋体" w:eastAsia="宋体" w:hAnsi="宋体"/>
                <w:sz w:val="24"/>
                <w:spacing w:val="0"/>
                <w:b w:val="off"/>
                <w:i w:val="off"/>
              </w:rPr>
              <w:t>核心产品</w:t>
            </w:r>
            <w:bookmarkEnd w:id="1074"/>
          </w:p>
        </w:tc>
        <w:tc>
          <w:tcPr>
            <w:tcW w:type="dxa" w:w="1380"/>
          </w:tcPr>
          <w:p>
            <w:pPr>
              <w:pageBreakBefore w:val="off"/>
              <w:tabs/>
              <w:wordWrap w:val="on"/>
              <w:spacing w:after="0" w:before="0"/>
              <w:ind w:firstLine="0" w:hanging="0" w:left="0" w:right="0"/>
              <w:jc w:val="left"/>
              <w:textAlignment w:val="auto"/>
              <w:rPr>
                <w:sz w:val="24"/>
              </w:rPr>
            </w:pPr>
            <w:bookmarkStart w:id="1075" w:name=""/>
            <w:r>
              <w:rPr>
                <w:rFonts w:ascii="宋体" w:cs="宋体" w:eastAsia="宋体" w:hAnsi="宋体"/>
                <w:sz w:val="24"/>
                <w:spacing w:val="0"/>
                <w:b w:val="off"/>
                <w:i w:val="off"/>
              </w:rPr>
              <w:t>2025年营收</w:t>
            </w:r>
            <w:bookmarkEnd w:id="1075"/>
          </w:p>
        </w:tc>
        <w:tc>
          <w:tcPr>
            <w:tcW w:type="dxa" w:w="1380"/>
          </w:tcPr>
          <w:p>
            <w:pPr>
              <w:pageBreakBefore w:val="off"/>
              <w:tabs/>
              <w:wordWrap w:val="on"/>
              <w:spacing w:after="0" w:before="0"/>
              <w:ind w:firstLine="0" w:hanging="0" w:left="0" w:right="0"/>
              <w:jc w:val="left"/>
              <w:textAlignment w:val="auto"/>
              <w:rPr>
                <w:sz w:val="24"/>
              </w:rPr>
            </w:pPr>
            <w:bookmarkStart w:id="1076" w:name=""/>
            <w:r>
              <w:rPr>
                <w:rFonts w:ascii="宋体" w:cs="宋体" w:eastAsia="宋体" w:hAnsi="宋体"/>
                <w:sz w:val="24"/>
                <w:spacing w:val="0"/>
                <w:b w:val="off"/>
                <w:i w:val="off"/>
              </w:rPr>
              <w:t>净利润率</w:t>
            </w:r>
            <w:bookmarkEnd w:id="1076"/>
          </w:p>
        </w:tc>
        <w:tc>
          <w:tcPr>
            <w:tcW w:type="dxa" w:w="1380"/>
          </w:tcPr>
          <w:p>
            <w:pPr>
              <w:pageBreakBefore w:val="off"/>
              <w:tabs/>
              <w:wordWrap w:val="on"/>
              <w:spacing w:after="0" w:before="0"/>
              <w:ind w:firstLine="0" w:hanging="0" w:left="0" w:right="0"/>
              <w:jc w:val="left"/>
              <w:textAlignment w:val="auto"/>
              <w:rPr>
                <w:sz w:val="24"/>
              </w:rPr>
            </w:pPr>
            <w:bookmarkStart w:id="1077" w:name=""/>
            <w:r>
              <w:rPr>
                <w:rFonts w:ascii="宋体" w:cs="宋体" w:eastAsia="宋体" w:hAnsi="宋体"/>
                <w:sz w:val="24"/>
                <w:spacing w:val="0"/>
                <w:b w:val="off"/>
                <w:i w:val="off"/>
              </w:rPr>
              <w:t>研发投入强度</w:t>
            </w:r>
            <w:bookmarkEnd w:id="1077"/>
          </w:p>
        </w:tc>
      </w:tr>
      <w:tr>
        <w:tc>
          <w:tcPr>
            <w:tcW w:type="dxa" w:w="1380"/>
          </w:tcPr>
          <w:p>
            <w:pPr>
              <w:pageBreakBefore w:val="off"/>
              <w:tabs/>
              <w:wordWrap w:val="on"/>
              <w:spacing w:after="0" w:before="0"/>
              <w:ind w:firstLine="0" w:hanging="0" w:left="0" w:right="0"/>
              <w:jc w:val="left"/>
              <w:textAlignment w:val="auto"/>
              <w:rPr>
                <w:sz w:val="24"/>
              </w:rPr>
            </w:pPr>
            <w:bookmarkStart w:id="1078" w:name=""/>
            <w:r>
              <w:rPr>
                <w:rFonts w:ascii="宋体" w:cs="宋体" w:eastAsia="宋体" w:hAnsi="宋体"/>
                <w:sz w:val="24"/>
                <w:spacing w:val="0"/>
                <w:b w:val="off"/>
                <w:i w:val="off"/>
              </w:rPr>
              <w:t>千金药业</w:t>
            </w:r>
            <w:bookmarkEnd w:id="1078"/>
          </w:p>
        </w:tc>
        <w:tc>
          <w:tcPr>
            <w:tcW w:type="dxa" w:w="1380"/>
          </w:tcPr>
          <w:p>
            <w:pPr>
              <w:pageBreakBefore w:val="off"/>
              <w:tabs/>
              <w:wordWrap w:val="on"/>
              <w:spacing w:after="0" w:before="0"/>
              <w:ind w:firstLine="0" w:hanging="0" w:left="0" w:right="0"/>
              <w:jc w:val="left"/>
              <w:textAlignment w:val="auto"/>
              <w:rPr>
                <w:sz w:val="24"/>
              </w:rPr>
            </w:pPr>
            <w:bookmarkStart w:id="1079" w:name=""/>
            <w:r>
              <w:rPr>
                <w:rFonts w:ascii="宋体" w:cs="宋体" w:eastAsia="宋体" w:hAnsi="宋体"/>
                <w:sz w:val="24"/>
                <w:spacing w:val="0"/>
                <w:b w:val="off"/>
                <w:i w:val="off"/>
              </w:rPr>
              <w:t>公立医院26.64%</w:t>
            </w:r>
            <w:r>
              <w:rPr>
                <w:rFonts w:ascii="宋体" w:cs="宋体" w:eastAsia="宋体" w:hAnsi="宋体"/>
                <w:sz w:val="24"/>
                <w:spacing w:val="0"/>
                <w:b w:val="off"/>
                <w:i w:val="off"/>
              </w:rPr>
              <w:t>零售21.1%</w:t>
            </w:r>
            <w:bookmarkEnd w:id="1079"/>
          </w:p>
        </w:tc>
        <w:tc>
          <w:tcPr>
            <w:tcW w:type="dxa" w:w="1380"/>
          </w:tcPr>
          <w:p>
            <w:pPr>
              <w:pageBreakBefore w:val="off"/>
              <w:tabs/>
              <w:wordWrap w:val="on"/>
              <w:spacing w:after="0" w:before="0"/>
              <w:ind w:firstLine="0" w:hanging="0" w:left="0" w:right="0"/>
              <w:jc w:val="left"/>
              <w:textAlignment w:val="auto"/>
              <w:rPr>
                <w:sz w:val="24"/>
              </w:rPr>
            </w:pPr>
            <w:bookmarkStart w:id="1080" w:name=""/>
            <w:r>
              <w:rPr>
                <w:rFonts w:ascii="宋体" w:cs="宋体" w:eastAsia="宋体" w:hAnsi="宋体"/>
                <w:sz w:val="24"/>
                <w:spacing w:val="0"/>
                <w:b w:val="off"/>
                <w:i w:val="off"/>
              </w:rPr>
              <w:t>妇科千金片/胶囊</w:t>
            </w:r>
            <w:r>
              <w:rPr>
                <w:rFonts w:ascii="宋体" w:cs="宋体" w:eastAsia="宋体" w:hAnsi="宋体"/>
                <w:sz w:val="24"/>
                <w:spacing w:val="0"/>
                <w:b w:val="off"/>
                <w:i w:val="off"/>
              </w:rPr>
              <w:t>补血益母丸/颗粒</w:t>
            </w:r>
            <w:bookmarkEnd w:id="1080"/>
          </w:p>
        </w:tc>
        <w:tc>
          <w:tcPr>
            <w:tcW w:type="dxa" w:w="1380"/>
          </w:tcPr>
          <w:p>
            <w:pPr>
              <w:pageBreakBefore w:val="off"/>
              <w:tabs/>
              <w:wordWrap w:val="on"/>
              <w:spacing w:after="0" w:before="0"/>
              <w:ind w:firstLine="0" w:hanging="0" w:left="0" w:right="0"/>
              <w:jc w:val="left"/>
              <w:textAlignment w:val="auto"/>
              <w:rPr>
                <w:sz w:val="24"/>
              </w:rPr>
            </w:pPr>
            <w:bookmarkStart w:id="1081" w:name=""/>
            <w:r>
              <w:rPr>
                <w:rFonts w:ascii="宋体" w:cs="宋体" w:eastAsia="宋体" w:hAnsi="宋体"/>
                <w:sz w:val="24"/>
                <w:spacing w:val="0"/>
                <w:b w:val="off"/>
                <w:i w:val="off"/>
              </w:rPr>
              <w:t>36.29亿元</w:t>
            </w:r>
            <w:bookmarkEnd w:id="1081"/>
          </w:p>
        </w:tc>
        <w:tc>
          <w:tcPr>
            <w:tcW w:type="dxa" w:w="1380"/>
          </w:tcPr>
          <w:p>
            <w:pPr>
              <w:pageBreakBefore w:val="off"/>
              <w:tabs/>
              <w:wordWrap w:val="on"/>
              <w:spacing w:after="0" w:before="0"/>
              <w:ind w:firstLine="0" w:hanging="0" w:left="0" w:right="0"/>
              <w:jc w:val="left"/>
              <w:textAlignment w:val="auto"/>
              <w:rPr>
                <w:sz w:val="24"/>
              </w:rPr>
            </w:pPr>
            <w:bookmarkStart w:id="1082" w:name=""/>
            <w:r>
              <w:rPr>
                <w:rFonts w:ascii="宋体" w:cs="宋体" w:eastAsia="宋体" w:hAnsi="宋体"/>
                <w:sz w:val="24"/>
                <w:spacing w:val="0"/>
                <w:b w:val="off"/>
                <w:i w:val="off"/>
              </w:rPr>
              <w:t>10.35%</w:t>
            </w:r>
            <w:bookmarkEnd w:id="1082"/>
          </w:p>
        </w:tc>
        <w:tc>
          <w:tcPr>
            <w:tcW w:type="dxa" w:w="1380"/>
          </w:tcPr>
          <w:p>
            <w:pPr>
              <w:pageBreakBefore w:val="off"/>
              <w:tabs/>
              <w:wordWrap w:val="on"/>
              <w:spacing w:after="0" w:before="0"/>
              <w:ind w:firstLine="0" w:hanging="0" w:left="0" w:right="0"/>
              <w:jc w:val="left"/>
              <w:textAlignment w:val="auto"/>
              <w:rPr>
                <w:sz w:val="24"/>
              </w:rPr>
            </w:pPr>
            <w:bookmarkStart w:id="1083" w:name=""/>
            <w:r>
              <w:rPr>
                <w:rFonts w:ascii="宋体" w:cs="宋体" w:eastAsia="宋体" w:hAnsi="宋体"/>
                <w:sz w:val="24"/>
                <w:spacing w:val="0"/>
                <w:b w:val="off"/>
                <w:i w:val="off"/>
              </w:rPr>
              <w:t>7.2%</w:t>
            </w:r>
            <w:r>
              <w:rPr>
                <w:rFonts w:ascii="宋体" w:cs="宋体" w:eastAsia="宋体" w:hAnsi="宋体"/>
                <w:sz w:val="24"/>
                <w:spacing w:val="0"/>
                <w:b w:val="off"/>
                <w:i w:val="off"/>
              </w:rPr>
              <w:t>(工业12.8%)</w:t>
            </w:r>
            <w:bookmarkEnd w:id="1083"/>
          </w:p>
        </w:tc>
      </w:tr>
      <w:tr>
        <w:tc>
          <w:tcPr>
            <w:tcW w:type="dxa" w:w="1380"/>
          </w:tcPr>
          <w:p>
            <w:pPr>
              <w:pageBreakBefore w:val="off"/>
              <w:tabs/>
              <w:wordWrap w:val="on"/>
              <w:spacing w:after="0" w:before="0"/>
              <w:ind w:firstLine="0" w:hanging="0" w:left="0" w:right="0"/>
              <w:jc w:val="left"/>
              <w:textAlignment w:val="auto"/>
              <w:rPr>
                <w:sz w:val="24"/>
              </w:rPr>
            </w:pPr>
            <w:bookmarkStart w:id="1084" w:name=""/>
            <w:r>
              <w:rPr>
                <w:rFonts w:ascii="宋体" w:cs="宋体" w:eastAsia="宋体" w:hAnsi="宋体"/>
                <w:sz w:val="24"/>
                <w:spacing w:val="0"/>
                <w:b w:val="off"/>
                <w:i w:val="off"/>
              </w:rPr>
              <w:t>华润三九</w:t>
            </w:r>
            <w:bookmarkEnd w:id="1084"/>
          </w:p>
        </w:tc>
        <w:tc>
          <w:tcPr>
            <w:tcW w:type="dxa" w:w="1380"/>
          </w:tcPr>
          <w:p>
            <w:pPr>
              <w:pageBreakBefore w:val="off"/>
              <w:tabs/>
              <w:wordWrap w:val="on"/>
              <w:spacing w:after="0" w:before="0"/>
              <w:ind w:firstLine="0" w:hanging="0" w:left="0" w:right="0"/>
              <w:jc w:val="left"/>
              <w:textAlignment w:val="auto"/>
              <w:rPr>
                <w:sz w:val="24"/>
              </w:rPr>
            </w:pPr>
            <w:bookmarkStart w:id="1085" w:name=""/>
            <w:r>
              <w:rPr>
                <w:rFonts w:ascii="宋体" w:cs="宋体" w:eastAsia="宋体" w:hAnsi="宋体"/>
                <w:sz w:val="24"/>
                <w:spacing w:val="0"/>
                <w:b w:val="off"/>
                <w:i w:val="off"/>
              </w:rPr>
              <w:t>约5.2%-8%</w:t>
            </w:r>
            <w:bookmarkEnd w:id="1085"/>
          </w:p>
        </w:tc>
        <w:tc>
          <w:tcPr>
            <w:tcW w:type="dxa" w:w="1380"/>
          </w:tcPr>
          <w:p>
            <w:pPr>
              <w:pageBreakBefore w:val="off"/>
              <w:tabs/>
              <w:wordWrap w:val="on"/>
              <w:spacing w:after="0" w:before="0"/>
              <w:ind w:firstLine="0" w:hanging="0" w:left="0" w:right="0"/>
              <w:jc w:val="left"/>
              <w:textAlignment w:val="auto"/>
              <w:rPr>
                <w:sz w:val="24"/>
              </w:rPr>
            </w:pPr>
            <w:bookmarkStart w:id="1086" w:name=""/>
            <w:r>
              <w:rPr>
                <w:rFonts w:ascii="宋体" w:cs="宋体" w:eastAsia="宋体" w:hAnsi="宋体"/>
                <w:sz w:val="24"/>
                <w:spacing w:val="0"/>
                <w:b w:val="off"/>
                <w:i w:val="off"/>
              </w:rPr>
              <w:t>温经汤颗粒</w:t>
            </w:r>
            <w:r>
              <w:rPr>
                <w:rFonts w:ascii="宋体" w:cs="宋体" w:eastAsia="宋体" w:hAnsi="宋体"/>
                <w:sz w:val="24"/>
                <w:spacing w:val="0"/>
                <w:b w:val="off"/>
                <w:i w:val="off"/>
              </w:rPr>
              <w:t>参蒲颗粒</w:t>
            </w:r>
            <w:bookmarkEnd w:id="1086"/>
          </w:p>
        </w:tc>
        <w:tc>
          <w:tcPr>
            <w:tcW w:type="dxa" w:w="1380"/>
          </w:tcPr>
          <w:p>
            <w:pPr>
              <w:pageBreakBefore w:val="off"/>
              <w:tabs/>
              <w:wordWrap w:val="on"/>
              <w:spacing w:after="0" w:before="0"/>
              <w:ind w:firstLine="0" w:hanging="0" w:left="0" w:right="0"/>
              <w:jc w:val="left"/>
              <w:textAlignment w:val="auto"/>
              <w:rPr>
                <w:sz w:val="24"/>
              </w:rPr>
            </w:pPr>
            <w:bookmarkStart w:id="1087" w:name=""/>
            <w:r>
              <w:rPr>
                <w:rFonts w:ascii="宋体" w:cs="宋体" w:eastAsia="宋体" w:hAnsi="宋体"/>
                <w:sz w:val="24"/>
                <w:spacing w:val="0"/>
                <w:b w:val="off"/>
                <w:i w:val="off"/>
              </w:rPr>
              <w:t>316.03亿元</w:t>
            </w:r>
            <w:bookmarkEnd w:id="1087"/>
          </w:p>
        </w:tc>
        <w:tc>
          <w:tcPr>
            <w:tcW w:type="dxa" w:w="1380"/>
          </w:tcPr>
          <w:p>
            <w:pPr>
              <w:pageBreakBefore w:val="off"/>
              <w:tabs/>
              <w:wordWrap w:val="on"/>
              <w:spacing w:after="0" w:before="0"/>
              <w:ind w:firstLine="0" w:hanging="0" w:left="0" w:right="0"/>
              <w:jc w:val="left"/>
              <w:textAlignment w:val="auto"/>
              <w:rPr>
                <w:sz w:val="24"/>
              </w:rPr>
            </w:pPr>
            <w:bookmarkStart w:id="1088" w:name=""/>
            <w:r>
              <w:rPr>
                <w:rFonts w:ascii="宋体" w:cs="宋体" w:eastAsia="宋体" w:hAnsi="宋体"/>
                <w:sz w:val="24"/>
                <w:spacing w:val="0"/>
                <w:b w:val="off"/>
                <w:i w:val="off"/>
              </w:rPr>
              <w:t>10.8%</w:t>
            </w:r>
            <w:bookmarkEnd w:id="1088"/>
          </w:p>
        </w:tc>
        <w:tc>
          <w:tcPr>
            <w:tcW w:type="dxa" w:w="1380"/>
          </w:tcPr>
          <w:p>
            <w:pPr>
              <w:pageBreakBefore w:val="off"/>
              <w:tabs/>
              <w:wordWrap w:val="on"/>
              <w:spacing w:after="0" w:before="0"/>
              <w:ind w:firstLine="0" w:hanging="0" w:left="0" w:right="0"/>
              <w:jc w:val="left"/>
              <w:textAlignment w:val="auto"/>
              <w:rPr>
                <w:sz w:val="24"/>
              </w:rPr>
            </w:pPr>
            <w:bookmarkStart w:id="1089" w:name=""/>
            <w:r>
              <w:rPr>
                <w:rFonts w:ascii="宋体" w:cs="宋体" w:eastAsia="宋体" w:hAnsi="宋体"/>
                <w:sz w:val="24"/>
                <w:spacing w:val="0"/>
                <w:b w:val="off"/>
                <w:i w:val="off"/>
              </w:rPr>
              <w:t>5.5%</w:t>
            </w:r>
            <w:bookmarkEnd w:id="1089"/>
          </w:p>
        </w:tc>
      </w:tr>
      <w:tr>
        <w:tc>
          <w:tcPr>
            <w:tcW w:type="dxa" w:w="1380"/>
          </w:tcPr>
          <w:p>
            <w:pPr>
              <w:pageBreakBefore w:val="off"/>
              <w:tabs/>
              <w:wordWrap w:val="on"/>
              <w:spacing w:after="0" w:before="0"/>
              <w:ind w:firstLine="0" w:hanging="0" w:left="0" w:right="0"/>
              <w:jc w:val="left"/>
              <w:textAlignment w:val="auto"/>
              <w:rPr>
                <w:sz w:val="24"/>
              </w:rPr>
            </w:pPr>
            <w:bookmarkStart w:id="1090" w:name=""/>
            <w:r>
              <w:rPr>
                <w:rFonts w:ascii="宋体" w:cs="宋体" w:eastAsia="宋体" w:hAnsi="宋体"/>
                <w:sz w:val="24"/>
                <w:spacing w:val="0"/>
                <w:b w:val="off"/>
                <w:i w:val="off"/>
              </w:rPr>
              <w:t>步长制药</w:t>
            </w:r>
            <w:bookmarkEnd w:id="1090"/>
          </w:p>
        </w:tc>
        <w:tc>
          <w:tcPr>
            <w:tcW w:type="dxa" w:w="1380"/>
          </w:tcPr>
          <w:p>
            <w:pPr>
              <w:pageBreakBefore w:val="off"/>
              <w:tabs/>
              <w:wordWrap w:val="on"/>
              <w:spacing w:after="0" w:before="0"/>
              <w:ind w:firstLine="0" w:hanging="0" w:left="0" w:right="0"/>
              <w:jc w:val="left"/>
              <w:textAlignment w:val="auto"/>
              <w:rPr>
                <w:sz w:val="24"/>
              </w:rPr>
            </w:pPr>
            <w:bookmarkStart w:id="1091" w:name=""/>
            <w:r>
              <w:rPr>
                <w:rFonts w:ascii="宋体" w:cs="宋体" w:eastAsia="宋体" w:hAnsi="宋体"/>
                <w:sz w:val="24"/>
                <w:spacing w:val="0"/>
                <w:b w:val="off"/>
                <w:i w:val="off"/>
              </w:rPr>
              <w:t>约3.9%-4.58%</w:t>
            </w:r>
            <w:bookmarkEnd w:id="1091"/>
          </w:p>
        </w:tc>
        <w:tc>
          <w:tcPr>
            <w:tcW w:type="dxa" w:w="1380"/>
          </w:tcPr>
          <w:p>
            <w:pPr>
              <w:pageBreakBefore w:val="off"/>
              <w:tabs/>
              <w:wordWrap w:val="on"/>
              <w:spacing w:after="0" w:before="0"/>
              <w:ind w:firstLine="0" w:hanging="0" w:left="0" w:right="0"/>
              <w:jc w:val="left"/>
              <w:textAlignment w:val="auto"/>
              <w:rPr>
                <w:sz w:val="24"/>
              </w:rPr>
            </w:pPr>
            <w:bookmarkStart w:id="1092" w:name=""/>
            <w:r>
              <w:rPr>
                <w:rFonts w:ascii="宋体" w:cs="宋体" w:eastAsia="宋体" w:hAnsi="宋体"/>
                <w:sz w:val="24"/>
                <w:spacing w:val="0"/>
                <w:b w:val="off"/>
                <w:i w:val="off"/>
              </w:rPr>
              <w:t>红核妇洁洗液</w:t>
            </w:r>
            <w:r>
              <w:rPr>
                <w:rFonts w:ascii="宋体" w:cs="宋体" w:eastAsia="宋体" w:hAnsi="宋体"/>
                <w:sz w:val="24"/>
                <w:spacing w:val="0"/>
                <w:b w:val="off"/>
                <w:i w:val="off"/>
              </w:rPr>
              <w:t>康妇炎胶囊</w:t>
            </w:r>
            <w:bookmarkEnd w:id="1092"/>
          </w:p>
        </w:tc>
        <w:tc>
          <w:tcPr>
            <w:tcW w:type="dxa" w:w="1380"/>
          </w:tcPr>
          <w:p>
            <w:pPr>
              <w:pageBreakBefore w:val="off"/>
              <w:tabs/>
              <w:wordWrap w:val="on"/>
              <w:spacing w:after="0" w:before="0"/>
              <w:ind w:firstLine="0" w:hanging="0" w:left="0" w:right="0"/>
              <w:jc w:val="left"/>
              <w:textAlignment w:val="auto"/>
              <w:rPr>
                <w:sz w:val="24"/>
              </w:rPr>
            </w:pPr>
            <w:bookmarkStart w:id="1093" w:name=""/>
            <w:r>
              <w:rPr>
                <w:rFonts w:ascii="宋体" w:cs="宋体" w:eastAsia="宋体" w:hAnsi="宋体"/>
                <w:sz w:val="24"/>
                <w:spacing w:val="0"/>
                <w:b w:val="off"/>
                <w:i w:val="off"/>
              </w:rPr>
              <w:t>118.75亿元</w:t>
            </w:r>
            <w:bookmarkEnd w:id="1093"/>
          </w:p>
        </w:tc>
        <w:tc>
          <w:tcPr>
            <w:tcW w:type="dxa" w:w="1380"/>
          </w:tcPr>
          <w:p>
            <w:pPr>
              <w:pageBreakBefore w:val="off"/>
              <w:tabs/>
              <w:wordWrap w:val="on"/>
              <w:spacing w:after="0" w:before="0"/>
              <w:ind w:firstLine="0" w:hanging="0" w:left="0" w:right="0"/>
              <w:jc w:val="left"/>
              <w:textAlignment w:val="auto"/>
              <w:rPr>
                <w:sz w:val="24"/>
              </w:rPr>
            </w:pPr>
            <w:bookmarkStart w:id="1094" w:name=""/>
            <w:r>
              <w:rPr>
                <w:rFonts w:ascii="宋体" w:cs="宋体" w:eastAsia="宋体" w:hAnsi="宋体"/>
                <w:sz w:val="24"/>
                <w:spacing w:val="0"/>
                <w:b w:val="off"/>
                <w:i w:val="off"/>
              </w:rPr>
              <w:t>未披露</w:t>
            </w:r>
            <w:bookmarkEnd w:id="1094"/>
          </w:p>
        </w:tc>
        <w:tc>
          <w:tcPr>
            <w:tcW w:type="dxa" w:w="1380"/>
          </w:tcPr>
          <w:p>
            <w:pPr>
              <w:pageBreakBefore w:val="off"/>
              <w:tabs/>
              <w:wordWrap w:val="on"/>
              <w:spacing w:after="0" w:before="0"/>
              <w:ind w:firstLine="0" w:hanging="0" w:left="0" w:right="0"/>
              <w:jc w:val="left"/>
              <w:textAlignment w:val="auto"/>
              <w:rPr>
                <w:sz w:val="24"/>
              </w:rPr>
            </w:pPr>
            <w:bookmarkStart w:id="1095" w:name=""/>
            <w:r>
              <w:rPr>
                <w:rFonts w:ascii="宋体" w:cs="宋体" w:eastAsia="宋体" w:hAnsi="宋体"/>
                <w:sz w:val="24"/>
                <w:spacing w:val="0"/>
                <w:b w:val="off"/>
                <w:i w:val="off"/>
              </w:rPr>
              <w:t>未披露</w:t>
            </w:r>
            <w:bookmarkEnd w:id="1095"/>
          </w:p>
        </w:tc>
      </w:tr>
      <w:tr>
        <w:tc>
          <w:tcPr>
            <w:tcW w:type="dxa" w:w="1380"/>
          </w:tcPr>
          <w:p>
            <w:pPr>
              <w:pageBreakBefore w:val="off"/>
              <w:tabs/>
              <w:wordWrap w:val="on"/>
              <w:spacing w:after="0" w:before="0"/>
              <w:ind w:firstLine="0" w:hanging="0" w:left="0" w:right="0"/>
              <w:jc w:val="left"/>
              <w:textAlignment w:val="auto"/>
              <w:rPr>
                <w:sz w:val="24"/>
              </w:rPr>
            </w:pPr>
            <w:bookmarkStart w:id="1096" w:name=""/>
            <w:r>
              <w:rPr>
                <w:rFonts w:ascii="宋体" w:cs="宋体" w:eastAsia="宋体" w:hAnsi="宋体"/>
                <w:sz w:val="24"/>
                <w:spacing w:val="0"/>
                <w:b w:val="off"/>
                <w:i w:val="off"/>
              </w:rPr>
              <w:t>云南白药</w:t>
            </w:r>
            <w:bookmarkEnd w:id="1096"/>
          </w:p>
        </w:tc>
        <w:tc>
          <w:tcPr>
            <w:tcW w:type="dxa" w:w="1380"/>
          </w:tcPr>
          <w:p>
            <w:pPr>
              <w:pageBreakBefore w:val="off"/>
              <w:tabs/>
              <w:wordWrap w:val="on"/>
              <w:spacing w:after="0" w:before="0"/>
              <w:ind w:firstLine="0" w:hanging="0" w:left="0" w:right="0"/>
              <w:jc w:val="left"/>
              <w:textAlignment w:val="auto"/>
              <w:rPr>
                <w:sz w:val="24"/>
              </w:rPr>
            </w:pPr>
            <w:bookmarkStart w:id="1097" w:name=""/>
            <w:r>
              <w:rPr>
                <w:rFonts w:ascii="宋体" w:cs="宋体" w:eastAsia="宋体" w:hAnsi="宋体"/>
                <w:sz w:val="24"/>
                <w:spacing w:val="0"/>
                <w:b w:val="off"/>
                <w:i w:val="off"/>
              </w:rPr>
              <w:t>约7.9%</w:t>
            </w:r>
            <w:bookmarkEnd w:id="1097"/>
          </w:p>
        </w:tc>
        <w:tc>
          <w:tcPr>
            <w:tcW w:type="dxa" w:w="1380"/>
          </w:tcPr>
          <w:p>
            <w:pPr>
              <w:pageBreakBefore w:val="off"/>
              <w:tabs/>
              <w:wordWrap w:val="on"/>
              <w:spacing w:after="0" w:before="0"/>
              <w:ind w:firstLine="0" w:hanging="0" w:left="0" w:right="0"/>
              <w:jc w:val="left"/>
              <w:textAlignment w:val="auto"/>
              <w:rPr>
                <w:sz w:val="24"/>
              </w:rPr>
            </w:pPr>
            <w:bookmarkStart w:id="1098" w:name=""/>
            <w:r>
              <w:rPr>
                <w:rFonts w:ascii="宋体" w:cs="宋体" w:eastAsia="宋体" w:hAnsi="宋体"/>
                <w:sz w:val="24"/>
                <w:spacing w:val="0"/>
                <w:b w:val="off"/>
                <w:i w:val="off"/>
              </w:rPr>
              <w:t>妇炎康</w:t>
            </w:r>
            <w:bookmarkEnd w:id="1098"/>
          </w:p>
        </w:tc>
        <w:tc>
          <w:tcPr>
            <w:tcW w:type="dxa" w:w="1380"/>
          </w:tcPr>
          <w:p>
            <w:pPr>
              <w:pageBreakBefore w:val="off"/>
              <w:tabs/>
              <w:wordWrap w:val="on"/>
              <w:spacing w:after="0" w:before="0"/>
              <w:ind w:firstLine="0" w:hanging="0" w:left="0" w:right="0"/>
              <w:jc w:val="left"/>
              <w:textAlignment w:val="auto"/>
              <w:rPr>
                <w:sz w:val="24"/>
              </w:rPr>
            </w:pPr>
            <w:bookmarkStart w:id="1099" w:name=""/>
            <w:r>
              <w:rPr>
                <w:rFonts w:ascii="宋体" w:cs="宋体" w:eastAsia="宋体" w:hAnsi="宋体"/>
                <w:sz w:val="24"/>
                <w:spacing w:val="0"/>
                <w:b w:val="off"/>
                <w:i w:val="off"/>
              </w:rPr>
              <w:t>未披露</w:t>
            </w:r>
            <w:bookmarkEnd w:id="1099"/>
          </w:p>
        </w:tc>
        <w:tc>
          <w:tcPr>
            <w:tcW w:type="dxa" w:w="1380"/>
          </w:tcPr>
          <w:p>
            <w:pPr>
              <w:pageBreakBefore w:val="off"/>
              <w:tabs/>
              <w:wordWrap w:val="on"/>
              <w:spacing w:after="0" w:before="0"/>
              <w:ind w:firstLine="0" w:hanging="0" w:left="0" w:right="0"/>
              <w:jc w:val="left"/>
              <w:textAlignment w:val="auto"/>
              <w:rPr>
                <w:sz w:val="24"/>
              </w:rPr>
            </w:pPr>
            <w:bookmarkStart w:id="1100" w:name=""/>
            <w:r>
              <w:rPr>
                <w:rFonts w:ascii="宋体" w:cs="宋体" w:eastAsia="宋体" w:hAnsi="宋体"/>
                <w:sz w:val="24"/>
                <w:spacing w:val="0"/>
                <w:b w:val="off"/>
                <w:i w:val="off"/>
              </w:rPr>
              <w:t>未披露</w:t>
            </w:r>
            <w:bookmarkEnd w:id="1100"/>
          </w:p>
        </w:tc>
        <w:tc>
          <w:tcPr>
            <w:tcW w:type="dxa" w:w="1380"/>
          </w:tcPr>
          <w:p>
            <w:pPr>
              <w:pageBreakBefore w:val="off"/>
              <w:tabs/>
              <w:wordWrap w:val="on"/>
              <w:spacing w:after="0" w:before="0"/>
              <w:ind w:firstLine="0" w:hanging="0" w:left="0" w:right="0"/>
              <w:jc w:val="left"/>
              <w:textAlignment w:val="auto"/>
              <w:rPr>
                <w:sz w:val="24"/>
              </w:rPr>
            </w:pPr>
            <w:bookmarkStart w:id="1101" w:name=""/>
            <w:r>
              <w:rPr>
                <w:rFonts w:ascii="宋体" w:cs="宋体" w:eastAsia="宋体" w:hAnsi="宋体"/>
                <w:sz w:val="24"/>
                <w:spacing w:val="0"/>
                <w:b w:val="off"/>
                <w:i w:val="off"/>
              </w:rPr>
              <w:t>未披露</w:t>
            </w:r>
            <w:bookmarkEnd w:id="1101"/>
          </w:p>
        </w:tc>
      </w:tr>
      <w:tr>
        <w:tc>
          <w:tcPr>
            <w:tcW w:type="dxa" w:w="1380"/>
          </w:tcPr>
          <w:p>
            <w:pPr>
              <w:pageBreakBefore w:val="off"/>
              <w:tabs/>
              <w:wordWrap w:val="on"/>
              <w:spacing w:after="0" w:before="0"/>
              <w:ind w:firstLine="0" w:hanging="0" w:left="0" w:right="0"/>
              <w:jc w:val="left"/>
              <w:textAlignment w:val="auto"/>
              <w:rPr>
                <w:sz w:val="24"/>
              </w:rPr>
            </w:pPr>
            <w:bookmarkStart w:id="1102" w:name=""/>
            <w:r>
              <w:rPr>
                <w:rFonts w:ascii="宋体" w:cs="宋体" w:eastAsia="宋体" w:hAnsi="宋体"/>
                <w:sz w:val="24"/>
                <w:spacing w:val="0"/>
                <w:b w:val="off"/>
                <w:i w:val="off"/>
              </w:rPr>
              <w:t>海南碧凯药业</w:t>
            </w:r>
            <w:bookmarkEnd w:id="1102"/>
          </w:p>
        </w:tc>
        <w:tc>
          <w:tcPr>
            <w:tcW w:type="dxa" w:w="1380"/>
          </w:tcPr>
          <w:p>
            <w:pPr>
              <w:pageBreakBefore w:val="off"/>
              <w:tabs/>
              <w:wordWrap w:val="on"/>
              <w:spacing w:after="0" w:before="0"/>
              <w:ind w:firstLine="0" w:hanging="0" w:left="0" w:right="0"/>
              <w:jc w:val="left"/>
              <w:textAlignment w:val="auto"/>
              <w:rPr>
                <w:sz w:val="24"/>
              </w:rPr>
            </w:pPr>
            <w:bookmarkStart w:id="1103" w:name=""/>
            <w:r>
              <w:rPr>
                <w:rFonts w:ascii="宋体" w:cs="宋体" w:eastAsia="宋体" w:hAnsi="宋体"/>
                <w:sz w:val="24"/>
                <w:spacing w:val="0"/>
                <w:b w:val="off"/>
                <w:i w:val="off"/>
              </w:rPr>
              <w:t>品牌TOP1</w:t>
            </w:r>
            <w:bookmarkEnd w:id="1103"/>
          </w:p>
        </w:tc>
        <w:tc>
          <w:tcPr>
            <w:tcW w:type="dxa" w:w="1380"/>
          </w:tcPr>
          <w:p>
            <w:pPr>
              <w:pageBreakBefore w:val="off"/>
              <w:tabs/>
              <w:wordWrap w:val="on"/>
              <w:spacing w:after="0" w:before="0"/>
              <w:ind w:firstLine="0" w:hanging="0" w:left="0" w:right="0"/>
              <w:jc w:val="left"/>
              <w:textAlignment w:val="auto"/>
              <w:rPr>
                <w:sz w:val="24"/>
              </w:rPr>
            </w:pPr>
            <w:bookmarkStart w:id="1104" w:name=""/>
            <w:r>
              <w:rPr>
                <w:rFonts w:ascii="宋体" w:cs="宋体" w:eastAsia="宋体" w:hAnsi="宋体"/>
                <w:sz w:val="24"/>
                <w:spacing w:val="0"/>
                <w:b w:val="off"/>
                <w:i w:val="off"/>
              </w:rPr>
              <w:t>保妇康栓</w:t>
            </w:r>
            <w:bookmarkEnd w:id="1104"/>
          </w:p>
        </w:tc>
        <w:tc>
          <w:tcPr>
            <w:tcW w:type="dxa" w:w="1380"/>
          </w:tcPr>
          <w:p>
            <w:pPr>
              <w:pageBreakBefore w:val="off"/>
              <w:tabs/>
              <w:wordWrap w:val="on"/>
              <w:spacing w:after="0" w:before="0"/>
              <w:ind w:firstLine="0" w:hanging="0" w:left="0" w:right="0"/>
              <w:jc w:val="left"/>
              <w:textAlignment w:val="auto"/>
              <w:rPr>
                <w:sz w:val="24"/>
              </w:rPr>
            </w:pPr>
            <w:bookmarkStart w:id="1105" w:name=""/>
            <w:r>
              <w:rPr>
                <w:rFonts w:ascii="宋体" w:cs="宋体" w:eastAsia="宋体" w:hAnsi="宋体"/>
                <w:sz w:val="24"/>
                <w:spacing w:val="0"/>
                <w:b w:val="off"/>
                <w:i w:val="off"/>
              </w:rPr>
              <w:t>未披露</w:t>
            </w:r>
            <w:bookmarkEnd w:id="1105"/>
          </w:p>
        </w:tc>
        <w:tc>
          <w:tcPr>
            <w:tcW w:type="dxa" w:w="1380"/>
          </w:tcPr>
          <w:p>
            <w:pPr>
              <w:pageBreakBefore w:val="off"/>
              <w:tabs/>
              <w:wordWrap w:val="on"/>
              <w:spacing w:after="0" w:before="0"/>
              <w:ind w:firstLine="0" w:hanging="0" w:left="0" w:right="0"/>
              <w:jc w:val="left"/>
              <w:textAlignment w:val="auto"/>
              <w:rPr>
                <w:sz w:val="24"/>
              </w:rPr>
            </w:pPr>
            <w:bookmarkStart w:id="1106" w:name=""/>
            <w:r>
              <w:rPr>
                <w:rFonts w:ascii="宋体" w:cs="宋体" w:eastAsia="宋体" w:hAnsi="宋体"/>
                <w:sz w:val="24"/>
                <w:spacing w:val="0"/>
                <w:b w:val="off"/>
                <w:i w:val="off"/>
              </w:rPr>
              <w:t>未披露</w:t>
            </w:r>
            <w:bookmarkEnd w:id="1106"/>
          </w:p>
        </w:tc>
        <w:tc>
          <w:tcPr>
            <w:tcW w:type="dxa" w:w="1380"/>
          </w:tcPr>
          <w:p>
            <w:pPr>
              <w:pageBreakBefore w:val="off"/>
              <w:tabs/>
              <w:wordWrap w:val="on"/>
              <w:spacing w:after="0" w:before="0"/>
              <w:ind w:firstLine="0" w:hanging="0" w:left="0" w:right="0"/>
              <w:jc w:val="left"/>
              <w:textAlignment w:val="auto"/>
              <w:rPr>
                <w:sz w:val="24"/>
              </w:rPr>
            </w:pPr>
            <w:bookmarkStart w:id="1107" w:name=""/>
            <w:r>
              <w:rPr>
                <w:rFonts w:ascii="宋体" w:cs="宋体" w:eastAsia="宋体" w:hAnsi="宋体"/>
                <w:sz w:val="24"/>
                <w:spacing w:val="0"/>
                <w:b w:val="off"/>
                <w:i w:val="off"/>
              </w:rPr>
              <w:t>未披露</w:t>
            </w:r>
            <w:bookmarkEnd w:id="1107"/>
          </w:p>
        </w:tc>
      </w:tr>
    </w:tbl>
    <w:p>
      <w:pPr>
        <w:pageBreakBefore w:val="off"/>
        <w:tabs/>
        <w:wordWrap w:val="on"/>
        <w:spacing w:after="0" w:before="160"/>
        <w:ind w:left="0" w:right="0"/>
        <w:jc w:val="left"/>
        <w:textAlignment w:val="auto"/>
        <w:rPr>
          <w:sz w:val="24"/>
        </w:rPr>
      </w:pPr>
      <w:bookmarkStart w:id="1108" w:name=""/>
      <w:r>
        <w:rPr>
          <w:rFonts w:ascii="宋体" w:cs="宋体" w:eastAsia="宋体" w:hAnsi="宋体"/>
          <w:sz w:val="24"/>
          <w:spacing w:val="0"/>
          <w:b w:val="off"/>
          <w:i w:val="off"/>
        </w:rPr>
        <w:t>数据来源：</w:t>
      </w:r>
      <w:bookmarkEnd w:id="1108"/>
    </w:p>
    <w:p>
      <w:pPr>
        <w:pageBreakBefore w:val="off"/>
        <w:tabs/>
        <w:wordWrap w:val="on"/>
        <w:spacing w:after="0" w:before="160"/>
        <w:ind w:left="0" w:right="0"/>
        <w:jc w:val="left"/>
        <w:textAlignment w:val="auto"/>
        <w:rPr>
          <w:sz w:val="24"/>
        </w:rPr>
      </w:pPr>
      <w:bookmarkStart w:id="1109" w:name=""/>
      <w:r>
        <w:rPr>
          <w:rFonts w:ascii="宋体" w:cs="宋体" w:eastAsia="宋体" w:hAnsi="宋体"/>
          <w:sz w:val="24"/>
          <w:spacing w:val="0"/>
          <w:b w:val="on"/>
          <w:i w:val="off"/>
        </w:rPr>
        <w:t>分析</w:t>
      </w:r>
      <w:r>
        <w:rPr>
          <w:rFonts w:ascii="宋体" w:cs="宋体" w:eastAsia="宋体" w:hAnsi="宋体"/>
          <w:sz w:val="24"/>
          <w:spacing w:val="0"/>
          <w:b w:val="off"/>
          <w:i w:val="off"/>
        </w:rPr>
        <w:t>：在中成药妇科用药领域，千金药业凭借26.64%的公立医院市场份额和21.1%的零售市场份额，稳居市场第一，领先第二名华润三九约5-8个百分点。公司核心产品妇科千金片/胶囊和补血益母丸均为国家基本药物和国家医保甲类药品，且拥有独家生产地位，竞争优势明显。</w:t>
      </w:r>
      <w:bookmarkEnd w:id="1109"/>
    </w:p>
    <w:p>
      <w:pPr>
        <w:pageBreakBefore w:val="off"/>
        <w:tabs/>
        <w:wordWrap w:val="on"/>
        <w:spacing w:after="0" w:before="160"/>
        <w:ind w:left="0" w:right="0"/>
        <w:jc w:val="left"/>
        <w:textAlignment w:val="auto"/>
        <w:rPr>
          <w:sz w:val="24"/>
        </w:rPr>
      </w:pPr>
      <w:bookmarkStart w:id="1110" w:name=""/>
      <w:r>
        <w:rPr>
          <w:rFonts w:ascii="宋体" w:cs="宋体" w:eastAsia="宋体" w:hAnsi="宋体"/>
          <w:sz w:val="24"/>
          <w:spacing w:val="0"/>
          <w:b w:val="on"/>
          <w:i w:val="off"/>
        </w:rPr>
        <w:t>2. 化药仿制药领域</w:t>
      </w:r>
      <w:bookmarkEnd w:id="1110"/>
    </w:p>
    <w:tbl>
      <w:tblPr>
        <w:tblW w:type="auto" w:w="0"/>
        <w:jc w:val="start"/>
        <w:tblBorders>
          <w:top w:color="auto" w:space="0" w:sz="8" w:val="single"/>
          <w:left w:color="auto" w:space="0" w:sz="8" w:val="single"/>
          <w:bottom w:color="auto" w:space="0" w:sz="8" w:val="single"/>
          <w:right w:color="auto" w:space="0" w:sz="8" w:val="single"/>
          <w:insideH w:color="auto" w:space="0" w:sz="8" w:val="single"/>
          <w:insideV w:color="auto" w:space="0" w:sz="8" w:val="single"/>
        </w:tblBorders>
        <w:tblLayout w:type="fixed"/>
        <w:tblCellMar>
          <w:top w:type="dxa" w:w="0"/>
          <w:left w:type="dxa" w:w="0"/>
          <w:bottom w:type="dxa" w:w="0"/>
          <w:right w:type="dxa" w:w="0"/>
        </w:tblCellMar>
      </w:tblPr>
      <w:tblGrid>
        <w:gridCol w:w="1380"/>
        <w:gridCol w:w="1380"/>
        <w:gridCol w:w="1380"/>
        <w:gridCol w:w="1380"/>
        <w:gridCol w:w="1380"/>
        <w:gridCol w:w="1380"/>
      </w:tblGrid>
      <w:tr>
        <w:tc>
          <w:tcPr>
            <w:tcW w:type="dxa" w:w="1380"/>
          </w:tcPr>
          <w:p>
            <w:pPr>
              <w:pageBreakBefore w:val="off"/>
              <w:tabs/>
              <w:wordWrap w:val="on"/>
              <w:spacing w:after="0" w:before="0"/>
              <w:ind w:firstLine="0" w:hanging="0" w:left="0" w:right="0"/>
              <w:jc w:val="left"/>
              <w:textAlignment w:val="auto"/>
              <w:rPr>
                <w:sz w:val="24"/>
              </w:rPr>
            </w:pPr>
            <w:bookmarkStart w:id="1111" w:name=""/>
            <w:r>
              <w:rPr>
                <w:rFonts w:ascii="宋体" w:cs="宋体" w:eastAsia="宋体" w:hAnsi="宋体"/>
                <w:sz w:val="24"/>
                <w:spacing w:val="0"/>
                <w:b w:val="off"/>
                <w:i w:val="off"/>
              </w:rPr>
              <w:t>公司名称</w:t>
            </w:r>
            <w:bookmarkEnd w:id="1111"/>
          </w:p>
        </w:tc>
        <w:tc>
          <w:tcPr>
            <w:tcW w:type="dxa" w:w="1380"/>
          </w:tcPr>
          <w:p>
            <w:pPr>
              <w:pageBreakBefore w:val="off"/>
              <w:tabs/>
              <w:wordWrap w:val="on"/>
              <w:spacing w:after="0" w:before="0"/>
              <w:ind w:firstLine="0" w:hanging="0" w:left="0" w:right="0"/>
              <w:jc w:val="left"/>
              <w:textAlignment w:val="auto"/>
              <w:rPr>
                <w:sz w:val="24"/>
              </w:rPr>
            </w:pPr>
            <w:bookmarkStart w:id="1112" w:name=""/>
            <w:r>
              <w:rPr>
                <w:rFonts w:ascii="宋体" w:cs="宋体" w:eastAsia="宋体" w:hAnsi="宋体"/>
                <w:sz w:val="24"/>
                <w:spacing w:val="0"/>
                <w:b w:val="off"/>
                <w:i w:val="off"/>
              </w:rPr>
              <w:t>市场份额</w:t>
            </w:r>
            <w:bookmarkEnd w:id="1112"/>
          </w:p>
        </w:tc>
        <w:tc>
          <w:tcPr>
            <w:tcW w:type="dxa" w:w="1380"/>
          </w:tcPr>
          <w:p>
            <w:pPr>
              <w:pageBreakBefore w:val="off"/>
              <w:tabs/>
              <w:wordWrap w:val="on"/>
              <w:spacing w:after="0" w:before="0"/>
              <w:ind w:firstLine="0" w:hanging="0" w:left="0" w:right="0"/>
              <w:jc w:val="left"/>
              <w:textAlignment w:val="auto"/>
              <w:rPr>
                <w:sz w:val="24"/>
              </w:rPr>
            </w:pPr>
            <w:bookmarkStart w:id="1113" w:name=""/>
            <w:r>
              <w:rPr>
                <w:rFonts w:ascii="宋体" w:cs="宋体" w:eastAsia="宋体" w:hAnsi="宋体"/>
                <w:sz w:val="24"/>
                <w:spacing w:val="0"/>
                <w:b w:val="off"/>
                <w:i w:val="off"/>
              </w:rPr>
              <w:t>核心产品</w:t>
            </w:r>
            <w:bookmarkEnd w:id="1113"/>
          </w:p>
        </w:tc>
        <w:tc>
          <w:tcPr>
            <w:tcW w:type="dxa" w:w="1380"/>
          </w:tcPr>
          <w:p>
            <w:pPr>
              <w:pageBreakBefore w:val="off"/>
              <w:tabs/>
              <w:wordWrap w:val="on"/>
              <w:spacing w:after="0" w:before="0"/>
              <w:ind w:firstLine="0" w:hanging="0" w:left="0" w:right="0"/>
              <w:jc w:val="left"/>
              <w:textAlignment w:val="auto"/>
              <w:rPr>
                <w:sz w:val="24"/>
              </w:rPr>
            </w:pPr>
            <w:bookmarkStart w:id="1114" w:name=""/>
            <w:r>
              <w:rPr>
                <w:rFonts w:ascii="宋体" w:cs="宋体" w:eastAsia="宋体" w:hAnsi="宋体"/>
                <w:sz w:val="24"/>
                <w:spacing w:val="0"/>
                <w:b w:val="off"/>
                <w:i w:val="off"/>
              </w:rPr>
              <w:t>2025年营收</w:t>
            </w:r>
            <w:bookmarkEnd w:id="1114"/>
          </w:p>
        </w:tc>
        <w:tc>
          <w:tcPr>
            <w:tcW w:type="dxa" w:w="1380"/>
          </w:tcPr>
          <w:p>
            <w:pPr>
              <w:pageBreakBefore w:val="off"/>
              <w:tabs/>
              <w:wordWrap w:val="on"/>
              <w:spacing w:after="0" w:before="0"/>
              <w:ind w:firstLine="0" w:hanging="0" w:left="0" w:right="0"/>
              <w:jc w:val="left"/>
              <w:textAlignment w:val="auto"/>
              <w:rPr>
                <w:sz w:val="24"/>
              </w:rPr>
            </w:pPr>
            <w:bookmarkStart w:id="1115" w:name=""/>
            <w:r>
              <w:rPr>
                <w:rFonts w:ascii="宋体" w:cs="宋体" w:eastAsia="宋体" w:hAnsi="宋体"/>
                <w:sz w:val="24"/>
                <w:spacing w:val="0"/>
                <w:b w:val="off"/>
                <w:i w:val="off"/>
              </w:rPr>
              <w:t>净利润率</w:t>
            </w:r>
            <w:bookmarkEnd w:id="1115"/>
          </w:p>
        </w:tc>
        <w:tc>
          <w:tcPr>
            <w:tcW w:type="dxa" w:w="1380"/>
          </w:tcPr>
          <w:p>
            <w:pPr>
              <w:pageBreakBefore w:val="off"/>
              <w:tabs/>
              <w:wordWrap w:val="on"/>
              <w:spacing w:after="0" w:before="0"/>
              <w:ind w:firstLine="0" w:hanging="0" w:left="0" w:right="0"/>
              <w:jc w:val="left"/>
              <w:textAlignment w:val="auto"/>
              <w:rPr>
                <w:sz w:val="24"/>
              </w:rPr>
            </w:pPr>
            <w:bookmarkStart w:id="1116" w:name=""/>
            <w:r>
              <w:rPr>
                <w:rFonts w:ascii="宋体" w:cs="宋体" w:eastAsia="宋体" w:hAnsi="宋体"/>
                <w:sz w:val="24"/>
                <w:spacing w:val="0"/>
                <w:b w:val="off"/>
                <w:i w:val="off"/>
              </w:rPr>
              <w:t>研发投入强度</w:t>
            </w:r>
            <w:bookmarkEnd w:id="1116"/>
          </w:p>
        </w:tc>
      </w:tr>
      <w:tr>
        <w:tc>
          <w:tcPr>
            <w:tcW w:type="dxa" w:w="1380"/>
          </w:tcPr>
          <w:p>
            <w:pPr>
              <w:pageBreakBefore w:val="off"/>
              <w:tabs/>
              <w:wordWrap w:val="on"/>
              <w:spacing w:after="0" w:before="0"/>
              <w:ind w:firstLine="0" w:hanging="0" w:left="0" w:right="0"/>
              <w:jc w:val="left"/>
              <w:textAlignment w:val="auto"/>
              <w:rPr>
                <w:sz w:val="24"/>
              </w:rPr>
            </w:pPr>
            <w:bookmarkStart w:id="1117" w:name=""/>
            <w:r>
              <w:rPr>
                <w:rFonts w:ascii="宋体" w:cs="宋体" w:eastAsia="宋体" w:hAnsi="宋体"/>
                <w:sz w:val="24"/>
                <w:spacing w:val="0"/>
                <w:b w:val="off"/>
                <w:i w:val="off"/>
              </w:rPr>
              <w:t>千金药业</w:t>
            </w:r>
            <w:bookmarkEnd w:id="1117"/>
          </w:p>
        </w:tc>
        <w:tc>
          <w:tcPr>
            <w:tcW w:type="dxa" w:w="1380"/>
          </w:tcPr>
          <w:p>
            <w:pPr>
              <w:pageBreakBefore w:val="off"/>
              <w:tabs/>
              <w:wordWrap w:val="on"/>
              <w:spacing w:after="0" w:before="0"/>
              <w:ind w:firstLine="0" w:hanging="0" w:left="0" w:right="0"/>
              <w:jc w:val="left"/>
              <w:textAlignment w:val="auto"/>
              <w:rPr>
                <w:sz w:val="24"/>
              </w:rPr>
            </w:pPr>
            <w:bookmarkStart w:id="1118" w:name=""/>
            <w:r>
              <w:rPr>
                <w:rFonts w:ascii="宋体" w:cs="宋体" w:eastAsia="宋体" w:hAnsi="宋体"/>
                <w:sz w:val="24"/>
                <w:spacing w:val="0"/>
                <w:b w:val="off"/>
                <w:i w:val="off"/>
              </w:rPr>
              <w:t>心脑血管3.07%</w:t>
            </w:r>
            <w:r>
              <w:rPr>
                <w:rFonts w:ascii="宋体" w:cs="宋体" w:eastAsia="宋体" w:hAnsi="宋体"/>
                <w:sz w:val="24"/>
                <w:spacing w:val="0"/>
                <w:b w:val="off"/>
                <w:i w:val="off"/>
              </w:rPr>
              <w:t>肝病领域14.48%</w:t>
            </w:r>
            <w:bookmarkEnd w:id="1118"/>
          </w:p>
        </w:tc>
        <w:tc>
          <w:tcPr>
            <w:tcW w:type="dxa" w:w="1380"/>
          </w:tcPr>
          <w:p>
            <w:pPr>
              <w:pageBreakBefore w:val="off"/>
              <w:tabs/>
              <w:wordWrap w:val="on"/>
              <w:spacing w:after="0" w:before="0"/>
              <w:ind w:firstLine="0" w:hanging="0" w:left="0" w:right="0"/>
              <w:jc w:val="left"/>
              <w:textAlignment w:val="auto"/>
              <w:rPr>
                <w:sz w:val="24"/>
              </w:rPr>
            </w:pPr>
            <w:bookmarkStart w:id="1119" w:name=""/>
            <w:r>
              <w:rPr>
                <w:rFonts w:ascii="宋体" w:cs="宋体" w:eastAsia="宋体" w:hAnsi="宋体"/>
                <w:sz w:val="24"/>
                <w:spacing w:val="0"/>
                <w:b w:val="off"/>
                <w:i w:val="off"/>
              </w:rPr>
              <w:t>缬沙坦胶囊</w:t>
            </w:r>
            <w:r>
              <w:rPr>
                <w:rFonts w:ascii="宋体" w:cs="宋体" w:eastAsia="宋体" w:hAnsi="宋体"/>
                <w:sz w:val="24"/>
                <w:spacing w:val="0"/>
                <w:b w:val="off"/>
                <w:i w:val="off"/>
              </w:rPr>
              <w:t>水飞蓟宾葡甲胺片</w:t>
            </w:r>
            <w:bookmarkEnd w:id="1119"/>
          </w:p>
        </w:tc>
        <w:tc>
          <w:tcPr>
            <w:tcW w:type="dxa" w:w="1380"/>
          </w:tcPr>
          <w:p>
            <w:pPr>
              <w:pageBreakBefore w:val="off"/>
              <w:tabs/>
              <w:wordWrap w:val="on"/>
              <w:spacing w:after="0" w:before="0"/>
              <w:ind w:firstLine="0" w:hanging="0" w:left="0" w:right="0"/>
              <w:jc w:val="left"/>
              <w:textAlignment w:val="auto"/>
              <w:rPr>
                <w:sz w:val="24"/>
              </w:rPr>
            </w:pPr>
            <w:bookmarkStart w:id="1120" w:name=""/>
            <w:r>
              <w:rPr>
                <w:rFonts w:ascii="宋体" w:cs="宋体" w:eastAsia="宋体" w:hAnsi="宋体"/>
                <w:sz w:val="24"/>
                <w:spacing w:val="0"/>
                <w:b w:val="off"/>
                <w:i w:val="off"/>
              </w:rPr>
              <w:t>36.29亿元</w:t>
            </w:r>
            <w:bookmarkEnd w:id="1120"/>
          </w:p>
        </w:tc>
        <w:tc>
          <w:tcPr>
            <w:tcW w:type="dxa" w:w="1380"/>
          </w:tcPr>
          <w:p>
            <w:pPr>
              <w:pageBreakBefore w:val="off"/>
              <w:tabs/>
              <w:wordWrap w:val="on"/>
              <w:spacing w:after="0" w:before="0"/>
              <w:ind w:firstLine="0" w:hanging="0" w:left="0" w:right="0"/>
              <w:jc w:val="left"/>
              <w:textAlignment w:val="auto"/>
              <w:rPr>
                <w:sz w:val="24"/>
              </w:rPr>
            </w:pPr>
            <w:bookmarkStart w:id="1121" w:name=""/>
            <w:r>
              <w:rPr>
                <w:rFonts w:ascii="宋体" w:cs="宋体" w:eastAsia="宋体" w:hAnsi="宋体"/>
                <w:sz w:val="24"/>
                <w:spacing w:val="0"/>
                <w:b w:val="off"/>
                <w:i w:val="off"/>
              </w:rPr>
              <w:t>10.35%</w:t>
            </w:r>
            <w:bookmarkEnd w:id="1121"/>
          </w:p>
        </w:tc>
        <w:tc>
          <w:tcPr>
            <w:tcW w:type="dxa" w:w="1380"/>
          </w:tcPr>
          <w:p>
            <w:pPr>
              <w:pageBreakBefore w:val="off"/>
              <w:tabs/>
              <w:wordWrap w:val="on"/>
              <w:spacing w:after="0" w:before="0"/>
              <w:ind w:firstLine="0" w:hanging="0" w:left="0" w:right="0"/>
              <w:jc w:val="left"/>
              <w:textAlignment w:val="auto"/>
              <w:rPr>
                <w:sz w:val="24"/>
              </w:rPr>
            </w:pPr>
            <w:bookmarkStart w:id="1122" w:name=""/>
            <w:r>
              <w:rPr>
                <w:rFonts w:ascii="宋体" w:cs="宋体" w:eastAsia="宋体" w:hAnsi="宋体"/>
                <w:sz w:val="24"/>
                <w:spacing w:val="0"/>
                <w:b w:val="off"/>
                <w:i w:val="off"/>
              </w:rPr>
              <w:t>7.2%</w:t>
            </w:r>
            <w:r>
              <w:rPr>
                <w:rFonts w:ascii="宋体" w:cs="宋体" w:eastAsia="宋体" w:hAnsi="宋体"/>
                <w:sz w:val="24"/>
                <w:spacing w:val="0"/>
                <w:b w:val="off"/>
                <w:i w:val="off"/>
              </w:rPr>
              <w:t>(工业12.8%)</w:t>
            </w:r>
            <w:bookmarkEnd w:id="1122"/>
          </w:p>
        </w:tc>
      </w:tr>
      <w:tr>
        <w:tc>
          <w:tcPr>
            <w:tcW w:type="dxa" w:w="1380"/>
          </w:tcPr>
          <w:p>
            <w:pPr>
              <w:pageBreakBefore w:val="off"/>
              <w:tabs/>
              <w:wordWrap w:val="on"/>
              <w:spacing w:after="0" w:before="0"/>
              <w:ind w:firstLine="0" w:hanging="0" w:left="0" w:right="0"/>
              <w:jc w:val="left"/>
              <w:textAlignment w:val="auto"/>
              <w:rPr>
                <w:sz w:val="24"/>
              </w:rPr>
            </w:pPr>
            <w:bookmarkStart w:id="1123" w:name=""/>
            <w:r>
              <w:rPr>
                <w:rFonts w:ascii="宋体" w:cs="宋体" w:eastAsia="宋体" w:hAnsi="宋体"/>
                <w:sz w:val="24"/>
                <w:spacing w:val="0"/>
                <w:b w:val="off"/>
                <w:i w:val="off"/>
              </w:rPr>
              <w:t>齐鲁制药</w:t>
            </w:r>
            <w:bookmarkEnd w:id="1123"/>
          </w:p>
        </w:tc>
        <w:tc>
          <w:tcPr>
            <w:tcW w:type="dxa" w:w="1380"/>
          </w:tcPr>
          <w:p>
            <w:pPr>
              <w:pageBreakBefore w:val="off"/>
              <w:tabs/>
              <w:wordWrap w:val="on"/>
              <w:spacing w:after="0" w:before="0"/>
              <w:ind w:firstLine="0" w:hanging="0" w:left="0" w:right="0"/>
              <w:jc w:val="left"/>
              <w:textAlignment w:val="auto"/>
              <w:rPr>
                <w:sz w:val="24"/>
              </w:rPr>
            </w:pPr>
            <w:bookmarkStart w:id="1124" w:name=""/>
            <w:r>
              <w:rPr>
                <w:rFonts w:ascii="宋体" w:cs="宋体" w:eastAsia="宋体" w:hAnsi="宋体"/>
                <w:sz w:val="24"/>
                <w:spacing w:val="0"/>
                <w:b w:val="off"/>
                <w:i w:val="off"/>
              </w:rPr>
              <w:t>心脑血管3.07%</w:t>
            </w:r>
            <w:bookmarkEnd w:id="1124"/>
          </w:p>
        </w:tc>
        <w:tc>
          <w:tcPr>
            <w:tcW w:type="dxa" w:w="1380"/>
          </w:tcPr>
          <w:p>
            <w:pPr>
              <w:pageBreakBefore w:val="off"/>
              <w:tabs/>
              <w:wordWrap w:val="on"/>
              <w:spacing w:after="0" w:before="0"/>
              <w:ind w:firstLine="0" w:hanging="0" w:left="0" w:right="0"/>
              <w:jc w:val="left"/>
              <w:textAlignment w:val="auto"/>
              <w:rPr>
                <w:sz w:val="24"/>
              </w:rPr>
            </w:pPr>
            <w:bookmarkStart w:id="1125" w:name=""/>
            <w:r>
              <w:rPr>
                <w:rFonts w:ascii="宋体" w:cs="宋体" w:eastAsia="宋体" w:hAnsi="宋体"/>
                <w:sz w:val="24"/>
                <w:spacing w:val="0"/>
                <w:b w:val="off"/>
                <w:i w:val="off"/>
              </w:rPr>
              <w:t>苯磺酸氨氯地平片</w:t>
            </w:r>
            <w:r>
              <w:rPr>
                <w:rFonts w:ascii="宋体" w:cs="宋体" w:eastAsia="宋体" w:hAnsi="宋体"/>
                <w:sz w:val="24"/>
                <w:spacing w:val="0"/>
                <w:b w:val="off"/>
                <w:i w:val="off"/>
              </w:rPr>
              <w:t>盐酸艾司洛尔注射液</w:t>
            </w:r>
            <w:bookmarkEnd w:id="1125"/>
          </w:p>
        </w:tc>
        <w:tc>
          <w:tcPr>
            <w:tcW w:type="dxa" w:w="1380"/>
          </w:tcPr>
          <w:p>
            <w:pPr>
              <w:pageBreakBefore w:val="off"/>
              <w:tabs/>
              <w:wordWrap w:val="on"/>
              <w:spacing w:after="0" w:before="0"/>
              <w:ind w:firstLine="0" w:hanging="0" w:left="0" w:right="0"/>
              <w:jc w:val="left"/>
              <w:textAlignment w:val="auto"/>
              <w:rPr>
                <w:sz w:val="24"/>
              </w:rPr>
            </w:pPr>
            <w:bookmarkStart w:id="1126" w:name=""/>
            <w:r>
              <w:rPr>
                <w:rFonts w:ascii="宋体" w:cs="宋体" w:eastAsia="宋体" w:hAnsi="宋体"/>
                <w:sz w:val="24"/>
                <w:spacing w:val="0"/>
                <w:b w:val="off"/>
                <w:i w:val="off"/>
              </w:rPr>
              <w:t>189.85亿元</w:t>
            </w:r>
            <w:bookmarkEnd w:id="1126"/>
          </w:p>
        </w:tc>
        <w:tc>
          <w:tcPr>
            <w:tcW w:type="dxa" w:w="1380"/>
          </w:tcPr>
          <w:p>
            <w:pPr>
              <w:pageBreakBefore w:val="off"/>
              <w:tabs/>
              <w:wordWrap w:val="on"/>
              <w:spacing w:after="0" w:before="0"/>
              <w:ind w:firstLine="0" w:hanging="0" w:left="0" w:right="0"/>
              <w:jc w:val="left"/>
              <w:textAlignment w:val="auto"/>
              <w:rPr>
                <w:sz w:val="24"/>
              </w:rPr>
            </w:pPr>
            <w:bookmarkStart w:id="1127" w:name=""/>
            <w:r>
              <w:rPr>
                <w:rFonts w:ascii="宋体" w:cs="宋体" w:eastAsia="宋体" w:hAnsi="宋体"/>
                <w:sz w:val="24"/>
                <w:spacing w:val="0"/>
                <w:b w:val="off"/>
                <w:i w:val="off"/>
              </w:rPr>
              <w:t>未披露</w:t>
            </w:r>
            <w:bookmarkEnd w:id="1127"/>
          </w:p>
        </w:tc>
        <w:tc>
          <w:tcPr>
            <w:tcW w:type="dxa" w:w="1380"/>
          </w:tcPr>
          <w:p>
            <w:pPr>
              <w:pageBreakBefore w:val="off"/>
              <w:tabs/>
              <w:wordWrap w:val="on"/>
              <w:spacing w:after="0" w:before="0"/>
              <w:ind w:firstLine="0" w:hanging="0" w:left="0" w:right="0"/>
              <w:jc w:val="left"/>
              <w:textAlignment w:val="auto"/>
              <w:rPr>
                <w:sz w:val="24"/>
              </w:rPr>
            </w:pPr>
            <w:bookmarkStart w:id="1128" w:name=""/>
            <w:r>
              <w:rPr>
                <w:rFonts w:ascii="宋体" w:cs="宋体" w:eastAsia="宋体" w:hAnsi="宋体"/>
                <w:sz w:val="24"/>
                <w:spacing w:val="0"/>
                <w:b w:val="off"/>
                <w:i w:val="off"/>
              </w:rPr>
              <w:t>5%-8%</w:t>
            </w:r>
            <w:bookmarkEnd w:id="1128"/>
          </w:p>
        </w:tc>
      </w:tr>
      <w:tr>
        <w:tc>
          <w:tcPr>
            <w:tcW w:type="dxa" w:w="1380"/>
          </w:tcPr>
          <w:p>
            <w:pPr>
              <w:pageBreakBefore w:val="off"/>
              <w:tabs/>
              <w:wordWrap w:val="on"/>
              <w:spacing w:after="0" w:before="0"/>
              <w:ind w:firstLine="0" w:hanging="0" w:left="0" w:right="0"/>
              <w:jc w:val="left"/>
              <w:textAlignment w:val="auto"/>
              <w:rPr>
                <w:sz w:val="24"/>
              </w:rPr>
            </w:pPr>
            <w:bookmarkStart w:id="1129" w:name=""/>
            <w:r>
              <w:rPr>
                <w:rFonts w:ascii="宋体" w:cs="宋体" w:eastAsia="宋体" w:hAnsi="宋体"/>
                <w:sz w:val="24"/>
                <w:spacing w:val="0"/>
                <w:b w:val="off"/>
                <w:i w:val="off"/>
              </w:rPr>
              <w:t>石药集团</w:t>
            </w:r>
            <w:bookmarkEnd w:id="1129"/>
          </w:p>
        </w:tc>
        <w:tc>
          <w:tcPr>
            <w:tcW w:type="dxa" w:w="1380"/>
          </w:tcPr>
          <w:p>
            <w:pPr>
              <w:pageBreakBefore w:val="off"/>
              <w:tabs/>
              <w:wordWrap w:val="on"/>
              <w:spacing w:after="0" w:before="0"/>
              <w:ind w:firstLine="0" w:hanging="0" w:left="0" w:right="0"/>
              <w:jc w:val="left"/>
              <w:textAlignment w:val="auto"/>
              <w:rPr>
                <w:sz w:val="24"/>
              </w:rPr>
            </w:pPr>
            <w:bookmarkStart w:id="1130" w:name=""/>
            <w:r>
              <w:rPr>
                <w:rFonts w:ascii="宋体" w:cs="宋体" w:eastAsia="宋体" w:hAnsi="宋体"/>
                <w:sz w:val="24"/>
                <w:spacing w:val="0"/>
                <w:b w:val="off"/>
                <w:i w:val="off"/>
              </w:rPr>
              <w:t>心脑血管2.30%</w:t>
            </w:r>
            <w:bookmarkEnd w:id="1130"/>
          </w:p>
        </w:tc>
        <w:tc>
          <w:tcPr>
            <w:tcW w:type="dxa" w:w="1380"/>
          </w:tcPr>
          <w:p>
            <w:pPr>
              <w:pageBreakBefore w:val="off"/>
              <w:tabs/>
              <w:wordWrap w:val="on"/>
              <w:spacing w:after="0" w:before="0"/>
              <w:ind w:firstLine="0" w:hanging="0" w:left="0" w:right="0"/>
              <w:jc w:val="left"/>
              <w:textAlignment w:val="auto"/>
              <w:rPr>
                <w:sz w:val="24"/>
              </w:rPr>
            </w:pPr>
            <w:bookmarkStart w:id="1131" w:name=""/>
            <w:r>
              <w:rPr>
                <w:rFonts w:ascii="宋体" w:cs="宋体" w:eastAsia="宋体" w:hAnsi="宋体"/>
                <w:sz w:val="24"/>
                <w:spacing w:val="0"/>
                <w:b w:val="off"/>
                <w:i w:val="off"/>
              </w:rPr>
              <w:t>氯吡格雷片</w:t>
            </w:r>
            <w:r>
              <w:rPr>
                <w:rFonts w:ascii="宋体" w:cs="宋体" w:eastAsia="宋体" w:hAnsi="宋体"/>
                <w:sz w:val="24"/>
                <w:spacing w:val="0"/>
                <w:b w:val="off"/>
                <w:i w:val="off"/>
              </w:rPr>
              <w:t>玄宁</w:t>
            </w:r>
            <w:bookmarkEnd w:id="1131"/>
          </w:p>
        </w:tc>
        <w:tc>
          <w:tcPr>
            <w:tcW w:type="dxa" w:w="1380"/>
          </w:tcPr>
          <w:p>
            <w:pPr>
              <w:pageBreakBefore w:val="off"/>
              <w:tabs/>
              <w:wordWrap w:val="on"/>
              <w:spacing w:after="0" w:before="0"/>
              <w:ind w:firstLine="0" w:hanging="0" w:left="0" w:right="0"/>
              <w:jc w:val="left"/>
              <w:textAlignment w:val="auto"/>
              <w:rPr>
                <w:sz w:val="24"/>
              </w:rPr>
            </w:pPr>
            <w:bookmarkStart w:id="1132" w:name=""/>
            <w:r>
              <w:rPr>
                <w:rFonts w:ascii="宋体" w:cs="宋体" w:eastAsia="宋体" w:hAnsi="宋体"/>
                <w:sz w:val="24"/>
                <w:spacing w:val="0"/>
                <w:b w:val="off"/>
                <w:i w:val="off"/>
              </w:rPr>
              <w:t>未披露</w:t>
            </w:r>
            <w:bookmarkEnd w:id="1132"/>
          </w:p>
        </w:tc>
        <w:tc>
          <w:tcPr>
            <w:tcW w:type="dxa" w:w="1380"/>
          </w:tcPr>
          <w:p>
            <w:pPr>
              <w:pageBreakBefore w:val="off"/>
              <w:tabs/>
              <w:wordWrap w:val="on"/>
              <w:spacing w:after="0" w:before="0"/>
              <w:ind w:firstLine="0" w:hanging="0" w:left="0" w:right="0"/>
              <w:jc w:val="left"/>
              <w:textAlignment w:val="auto"/>
              <w:rPr>
                <w:sz w:val="24"/>
              </w:rPr>
            </w:pPr>
            <w:bookmarkStart w:id="1133" w:name=""/>
            <w:r>
              <w:rPr>
                <w:rFonts w:ascii="宋体" w:cs="宋体" w:eastAsia="宋体" w:hAnsi="宋体"/>
                <w:sz w:val="24"/>
                <w:spacing w:val="0"/>
                <w:b w:val="off"/>
                <w:i w:val="off"/>
              </w:rPr>
              <w:t>未披露</w:t>
            </w:r>
            <w:bookmarkEnd w:id="1133"/>
          </w:p>
        </w:tc>
        <w:tc>
          <w:tcPr>
            <w:tcW w:type="dxa" w:w="1380"/>
          </w:tcPr>
          <w:p>
            <w:pPr>
              <w:pageBreakBefore w:val="off"/>
              <w:tabs/>
              <w:wordWrap w:val="on"/>
              <w:spacing w:after="0" w:before="0"/>
              <w:ind w:firstLine="0" w:hanging="0" w:left="0" w:right="0"/>
              <w:jc w:val="left"/>
              <w:textAlignment w:val="auto"/>
              <w:rPr>
                <w:sz w:val="24"/>
              </w:rPr>
            </w:pPr>
            <w:bookmarkStart w:id="1134" w:name=""/>
            <w:r>
              <w:rPr>
                <w:rFonts w:ascii="宋体" w:cs="宋体" w:eastAsia="宋体" w:hAnsi="宋体"/>
                <w:sz w:val="24"/>
                <w:spacing w:val="0"/>
                <w:b w:val="off"/>
                <w:i w:val="off"/>
              </w:rPr>
              <w:t>28.2%</w:t>
            </w:r>
            <w:bookmarkEnd w:id="1134"/>
          </w:p>
        </w:tc>
      </w:tr>
      <w:tr>
        <w:tc>
          <w:tcPr>
            <w:tcW w:type="dxa" w:w="1380"/>
          </w:tcPr>
          <w:p>
            <w:pPr>
              <w:pageBreakBefore w:val="off"/>
              <w:tabs/>
              <w:wordWrap w:val="on"/>
              <w:spacing w:after="0" w:before="0"/>
              <w:ind w:firstLine="0" w:hanging="0" w:left="0" w:right="0"/>
              <w:jc w:val="left"/>
              <w:textAlignment w:val="auto"/>
              <w:rPr>
                <w:sz w:val="24"/>
              </w:rPr>
            </w:pPr>
            <w:bookmarkStart w:id="1135" w:name=""/>
            <w:r>
              <w:rPr>
                <w:rFonts w:ascii="宋体" w:cs="宋体" w:eastAsia="宋体" w:hAnsi="宋体"/>
                <w:sz w:val="24"/>
                <w:spacing w:val="0"/>
                <w:b w:val="off"/>
                <w:i w:val="off"/>
              </w:rPr>
              <w:t>恒瑞医药</w:t>
            </w:r>
            <w:bookmarkEnd w:id="1135"/>
          </w:p>
        </w:tc>
        <w:tc>
          <w:tcPr>
            <w:tcW w:type="dxa" w:w="1380"/>
          </w:tcPr>
          <w:p>
            <w:pPr>
              <w:pageBreakBefore w:val="off"/>
              <w:tabs/>
              <w:wordWrap w:val="on"/>
              <w:spacing w:after="0" w:before="0"/>
              <w:ind w:firstLine="0" w:hanging="0" w:left="0" w:right="0"/>
              <w:jc w:val="left"/>
              <w:textAlignment w:val="auto"/>
              <w:rPr>
                <w:sz w:val="24"/>
              </w:rPr>
            </w:pPr>
            <w:bookmarkStart w:id="1136" w:name=""/>
            <w:r>
              <w:rPr>
                <w:rFonts w:ascii="宋体" w:cs="宋体" w:eastAsia="宋体" w:hAnsi="宋体"/>
                <w:sz w:val="24"/>
                <w:spacing w:val="0"/>
                <w:b w:val="off"/>
                <w:i w:val="off"/>
              </w:rPr>
              <w:t>心脑血管5.56%</w:t>
            </w:r>
            <w:bookmarkEnd w:id="1136"/>
          </w:p>
        </w:tc>
        <w:tc>
          <w:tcPr>
            <w:tcW w:type="dxa" w:w="1380"/>
          </w:tcPr>
          <w:p>
            <w:pPr>
              <w:pageBreakBefore w:val="off"/>
              <w:tabs/>
              <w:wordWrap w:val="on"/>
              <w:spacing w:after="0" w:before="0"/>
              <w:ind w:firstLine="0" w:hanging="0" w:left="0" w:right="0"/>
              <w:jc w:val="left"/>
              <w:textAlignment w:val="auto"/>
              <w:rPr>
                <w:sz w:val="24"/>
              </w:rPr>
            </w:pPr>
            <w:bookmarkStart w:id="1137" w:name=""/>
            <w:r>
              <w:rPr>
                <w:rFonts w:ascii="宋体" w:cs="宋体" w:eastAsia="宋体" w:hAnsi="宋体"/>
                <w:sz w:val="24"/>
                <w:spacing w:val="0"/>
                <w:b w:val="off"/>
                <w:i w:val="off"/>
              </w:rPr>
              <w:t>阿利沙坦酯片</w:t>
            </w:r>
            <w:bookmarkEnd w:id="1137"/>
          </w:p>
        </w:tc>
        <w:tc>
          <w:tcPr>
            <w:tcW w:type="dxa" w:w="1380"/>
          </w:tcPr>
          <w:p>
            <w:pPr>
              <w:pageBreakBefore w:val="off"/>
              <w:tabs/>
              <w:wordWrap w:val="on"/>
              <w:spacing w:after="0" w:before="0"/>
              <w:ind w:firstLine="0" w:hanging="0" w:left="0" w:right="0"/>
              <w:jc w:val="left"/>
              <w:textAlignment w:val="auto"/>
              <w:rPr>
                <w:sz w:val="24"/>
              </w:rPr>
            </w:pPr>
            <w:bookmarkStart w:id="1138" w:name=""/>
            <w:r>
              <w:rPr>
                <w:rFonts w:ascii="宋体" w:cs="宋体" w:eastAsia="宋体" w:hAnsi="宋体"/>
                <w:sz w:val="24"/>
                <w:spacing w:val="0"/>
                <w:b w:val="off"/>
                <w:i w:val="off"/>
              </w:rPr>
              <w:t>未披露</w:t>
            </w:r>
            <w:bookmarkEnd w:id="1138"/>
          </w:p>
        </w:tc>
        <w:tc>
          <w:tcPr>
            <w:tcW w:type="dxa" w:w="1380"/>
          </w:tcPr>
          <w:p>
            <w:pPr>
              <w:pageBreakBefore w:val="off"/>
              <w:tabs/>
              <w:wordWrap w:val="on"/>
              <w:spacing w:after="0" w:before="0"/>
              <w:ind w:firstLine="0" w:hanging="0" w:left="0" w:right="0"/>
              <w:jc w:val="left"/>
              <w:textAlignment w:val="auto"/>
              <w:rPr>
                <w:sz w:val="24"/>
              </w:rPr>
            </w:pPr>
            <w:bookmarkStart w:id="1139" w:name=""/>
            <w:r>
              <w:rPr>
                <w:rFonts w:ascii="宋体" w:cs="宋体" w:eastAsia="宋体" w:hAnsi="宋体"/>
                <w:sz w:val="24"/>
                <w:spacing w:val="0"/>
                <w:b w:val="off"/>
                <w:i w:val="off"/>
              </w:rPr>
              <w:t>未披露</w:t>
            </w:r>
            <w:bookmarkEnd w:id="1139"/>
          </w:p>
        </w:tc>
        <w:tc>
          <w:tcPr>
            <w:tcW w:type="dxa" w:w="1380"/>
          </w:tcPr>
          <w:p>
            <w:pPr>
              <w:pageBreakBefore w:val="off"/>
              <w:tabs/>
              <w:wordWrap w:val="on"/>
              <w:spacing w:after="0" w:before="0"/>
              <w:ind w:firstLine="0" w:hanging="0" w:left="0" w:right="0"/>
              <w:jc w:val="left"/>
              <w:textAlignment w:val="auto"/>
              <w:rPr>
                <w:sz w:val="24"/>
              </w:rPr>
            </w:pPr>
            <w:bookmarkStart w:id="1140" w:name=""/>
            <w:r>
              <w:rPr>
                <w:rFonts w:ascii="宋体" w:cs="宋体" w:eastAsia="宋体" w:hAnsi="宋体"/>
                <w:sz w:val="24"/>
                <w:spacing w:val="0"/>
                <w:b w:val="off"/>
                <w:i w:val="off"/>
              </w:rPr>
              <w:t>26.2%</w:t>
            </w:r>
            <w:bookmarkEnd w:id="1140"/>
          </w:p>
        </w:tc>
      </w:tr>
      <w:tr>
        <w:tc>
          <w:tcPr>
            <w:tcW w:type="dxa" w:w="1380"/>
          </w:tcPr>
          <w:p>
            <w:pPr>
              <w:pageBreakBefore w:val="off"/>
              <w:tabs/>
              <w:wordWrap w:val="on"/>
              <w:spacing w:after="0" w:before="0"/>
              <w:ind w:firstLine="0" w:hanging="0" w:left="0" w:right="0"/>
              <w:jc w:val="left"/>
              <w:textAlignment w:val="auto"/>
              <w:rPr>
                <w:sz w:val="24"/>
              </w:rPr>
            </w:pPr>
            <w:bookmarkStart w:id="1141" w:name=""/>
            <w:r>
              <w:rPr>
                <w:rFonts w:ascii="宋体" w:cs="宋体" w:eastAsia="宋体" w:hAnsi="宋体"/>
                <w:sz w:val="24"/>
                <w:spacing w:val="0"/>
                <w:b w:val="off"/>
                <w:i w:val="off"/>
              </w:rPr>
              <w:t>信立泰</w:t>
            </w:r>
            <w:bookmarkEnd w:id="1141"/>
          </w:p>
        </w:tc>
        <w:tc>
          <w:tcPr>
            <w:tcW w:type="dxa" w:w="1380"/>
          </w:tcPr>
          <w:p>
            <w:pPr>
              <w:pageBreakBefore w:val="off"/>
              <w:tabs/>
              <w:wordWrap w:val="on"/>
              <w:spacing w:after="0" w:before="0"/>
              <w:ind w:firstLine="0" w:hanging="0" w:left="0" w:right="0"/>
              <w:jc w:val="left"/>
              <w:textAlignment w:val="auto"/>
              <w:rPr>
                <w:sz w:val="24"/>
              </w:rPr>
            </w:pPr>
            <w:bookmarkStart w:id="1142" w:name=""/>
            <w:r>
              <w:rPr>
                <w:rFonts w:ascii="宋体" w:cs="宋体" w:eastAsia="宋体" w:hAnsi="宋体"/>
                <w:sz w:val="24"/>
                <w:spacing w:val="0"/>
                <w:b w:val="off"/>
                <w:i w:val="off"/>
              </w:rPr>
              <w:t>心脑血管4.58%</w:t>
            </w:r>
            <w:bookmarkEnd w:id="1142"/>
          </w:p>
        </w:tc>
        <w:tc>
          <w:tcPr>
            <w:tcW w:type="dxa" w:w="1380"/>
          </w:tcPr>
          <w:p>
            <w:pPr>
              <w:pageBreakBefore w:val="off"/>
              <w:tabs/>
              <w:wordWrap w:val="on"/>
              <w:spacing w:after="0" w:before="0"/>
              <w:ind w:firstLine="0" w:hanging="0" w:left="0" w:right="0"/>
              <w:jc w:val="left"/>
              <w:textAlignment w:val="auto"/>
              <w:rPr>
                <w:sz w:val="24"/>
              </w:rPr>
            </w:pPr>
            <w:bookmarkStart w:id="1143" w:name=""/>
            <w:r>
              <w:rPr>
                <w:rFonts w:ascii="宋体" w:cs="宋体" w:eastAsia="宋体" w:hAnsi="宋体"/>
                <w:sz w:val="24"/>
                <w:spacing w:val="0"/>
                <w:b w:val="off"/>
                <w:i w:val="off"/>
              </w:rPr>
              <w:t>替格瑞洛片</w:t>
            </w:r>
            <w:bookmarkEnd w:id="1143"/>
          </w:p>
        </w:tc>
        <w:tc>
          <w:tcPr>
            <w:tcW w:type="dxa" w:w="1380"/>
          </w:tcPr>
          <w:p>
            <w:pPr>
              <w:pageBreakBefore w:val="off"/>
              <w:tabs/>
              <w:wordWrap w:val="on"/>
              <w:spacing w:after="0" w:before="0"/>
              <w:ind w:firstLine="0" w:hanging="0" w:left="0" w:right="0"/>
              <w:jc w:val="left"/>
              <w:textAlignment w:val="auto"/>
              <w:rPr>
                <w:sz w:val="24"/>
              </w:rPr>
            </w:pPr>
            <w:bookmarkStart w:id="1144" w:name=""/>
            <w:r>
              <w:rPr>
                <w:rFonts w:ascii="宋体" w:cs="宋体" w:eastAsia="宋体" w:hAnsi="宋体"/>
                <w:sz w:val="24"/>
                <w:spacing w:val="0"/>
                <w:b w:val="off"/>
                <w:i w:val="off"/>
              </w:rPr>
              <w:t>未披露</w:t>
            </w:r>
            <w:bookmarkEnd w:id="1144"/>
          </w:p>
        </w:tc>
        <w:tc>
          <w:tcPr>
            <w:tcW w:type="dxa" w:w="1380"/>
          </w:tcPr>
          <w:p>
            <w:pPr>
              <w:pageBreakBefore w:val="off"/>
              <w:tabs/>
              <w:wordWrap w:val="on"/>
              <w:spacing w:after="0" w:before="0"/>
              <w:ind w:firstLine="0" w:hanging="0" w:left="0" w:right="0"/>
              <w:jc w:val="left"/>
              <w:textAlignment w:val="auto"/>
              <w:rPr>
                <w:sz w:val="24"/>
              </w:rPr>
            </w:pPr>
            <w:bookmarkStart w:id="1145" w:name=""/>
            <w:r>
              <w:rPr>
                <w:rFonts w:ascii="宋体" w:cs="宋体" w:eastAsia="宋体" w:hAnsi="宋体"/>
                <w:sz w:val="24"/>
                <w:spacing w:val="0"/>
                <w:b w:val="off"/>
                <w:i w:val="off"/>
              </w:rPr>
              <w:t>未披露</w:t>
            </w:r>
            <w:bookmarkEnd w:id="1145"/>
          </w:p>
        </w:tc>
        <w:tc>
          <w:tcPr>
            <w:tcW w:type="dxa" w:w="1380"/>
          </w:tcPr>
          <w:p>
            <w:pPr>
              <w:pageBreakBefore w:val="off"/>
              <w:tabs/>
              <w:wordWrap w:val="on"/>
              <w:spacing w:after="0" w:before="0"/>
              <w:ind w:firstLine="0" w:hanging="0" w:left="0" w:right="0"/>
              <w:jc w:val="left"/>
              <w:textAlignment w:val="auto"/>
              <w:rPr>
                <w:sz w:val="24"/>
              </w:rPr>
            </w:pPr>
            <w:bookmarkStart w:id="1146" w:name=""/>
            <w:r>
              <w:rPr>
                <w:rFonts w:ascii="宋体" w:cs="宋体" w:eastAsia="宋体" w:hAnsi="宋体"/>
                <w:sz w:val="24"/>
                <w:spacing w:val="0"/>
                <w:b w:val="off"/>
                <w:i w:val="off"/>
              </w:rPr>
              <w:t>未披露</w:t>
            </w:r>
            <w:bookmarkEnd w:id="1146"/>
          </w:p>
        </w:tc>
      </w:tr>
    </w:tbl>
    <w:p>
      <w:pPr>
        <w:pageBreakBefore w:val="off"/>
        <w:tabs/>
        <w:wordWrap w:val="on"/>
        <w:spacing w:after="0" w:before="160"/>
        <w:ind w:left="0" w:right="0"/>
        <w:jc w:val="left"/>
        <w:textAlignment w:val="auto"/>
        <w:rPr>
          <w:sz w:val="24"/>
        </w:rPr>
      </w:pPr>
      <w:bookmarkStart w:id="1147" w:name=""/>
      <w:r>
        <w:rPr>
          <w:rFonts w:ascii="宋体" w:cs="宋体" w:eastAsia="宋体" w:hAnsi="宋体"/>
          <w:sz w:val="24"/>
          <w:spacing w:val="0"/>
          <w:b w:val="off"/>
          <w:i w:val="off"/>
        </w:rPr>
        <w:t>数据来源：</w:t>
      </w:r>
      <w:bookmarkEnd w:id="1147"/>
    </w:p>
    <w:p>
      <w:pPr>
        <w:pageBreakBefore w:val="off"/>
        <w:tabs/>
        <w:wordWrap w:val="on"/>
        <w:spacing w:after="0" w:before="160"/>
        <w:ind w:left="0" w:right="0"/>
        <w:jc w:val="left"/>
        <w:textAlignment w:val="auto"/>
        <w:rPr>
          <w:sz w:val="24"/>
        </w:rPr>
      </w:pPr>
      <w:bookmarkStart w:id="1148" w:name=""/>
      <w:r>
        <w:rPr>
          <w:rFonts w:ascii="宋体" w:cs="宋体" w:eastAsia="宋体" w:hAnsi="宋体"/>
          <w:sz w:val="24"/>
          <w:spacing w:val="0"/>
          <w:b w:val="on"/>
          <w:i w:val="off"/>
        </w:rPr>
        <w:t>分析</w:t>
      </w:r>
      <w:r>
        <w:rPr>
          <w:rFonts w:ascii="宋体" w:cs="宋体" w:eastAsia="宋体" w:hAnsi="宋体"/>
          <w:sz w:val="24"/>
          <w:spacing w:val="0"/>
          <w:b w:val="off"/>
          <w:i w:val="off"/>
        </w:rPr>
        <w:t>：在化药仿制药领域，千金药业通过收购千金湘江药业和协力药业，实现了在心脑血管和肝病用药领域的布局。千金湘江药业在心脑血管系统化药一级集团中排名第6，市占率3.07%；千金协力药业在肝病用药中成药市场占有率达14.48%，显示较强的细分领域竞争力。与行业龙头齐鲁制药相比，千金药业在心脑血管用药领域的市场份额相近，但整体规模较小；与石药集团相比，千金药业在心脑血管用药领域的市场份额略高，但研发投入强度显著低于石药集团。</w:t>
      </w:r>
      <w:bookmarkEnd w:id="1148"/>
    </w:p>
    <w:p>
      <w:pPr>
        <w:pageBreakBefore w:val="off"/>
        <w:tabs/>
        <w:wordWrap w:val="on"/>
        <w:spacing w:after="0" w:before="160"/>
        <w:ind w:left="0" w:right="0"/>
        <w:jc w:val="left"/>
        <w:textAlignment w:val="auto"/>
        <w:rPr>
          <w:sz w:val="24"/>
        </w:rPr>
      </w:pPr>
      <w:bookmarkStart w:id="1149" w:name=""/>
      <w:r>
        <w:rPr>
          <w:rFonts w:ascii="宋体" w:cs="宋体" w:eastAsia="宋体" w:hAnsi="宋体"/>
          <w:sz w:val="24"/>
          <w:spacing w:val="0"/>
          <w:b w:val="on"/>
          <w:i w:val="off"/>
        </w:rPr>
        <w:t>3. 卫生用品领域</w:t>
      </w:r>
      <w:bookmarkEnd w:id="1149"/>
    </w:p>
    <w:tbl>
      <w:tblPr>
        <w:tblW w:type="auto" w:w="0"/>
        <w:jc w:val="start"/>
        <w:tblBorders>
          <w:top w:color="auto" w:space="0" w:sz="8" w:val="single"/>
          <w:left w:color="auto" w:space="0" w:sz="8" w:val="single"/>
          <w:bottom w:color="auto" w:space="0" w:sz="8" w:val="single"/>
          <w:right w:color="auto" w:space="0" w:sz="8" w:val="single"/>
          <w:insideH w:color="auto" w:space="0" w:sz="8" w:val="single"/>
          <w:insideV w:color="auto" w:space="0" w:sz="8" w:val="single"/>
        </w:tblBorders>
        <w:tblLayout w:type="fixed"/>
        <w:tblCellMar>
          <w:top w:type="dxa" w:w="0"/>
          <w:left w:type="dxa" w:w="0"/>
          <w:bottom w:type="dxa" w:w="0"/>
          <w:right w:type="dxa" w:w="0"/>
        </w:tblCellMar>
      </w:tblPr>
      <w:tblGrid>
        <w:gridCol w:w="1380"/>
        <w:gridCol w:w="1380"/>
        <w:gridCol w:w="1380"/>
        <w:gridCol w:w="1380"/>
        <w:gridCol w:w="1380"/>
        <w:gridCol w:w="1380"/>
      </w:tblGrid>
      <w:tr>
        <w:tc>
          <w:tcPr>
            <w:tcW w:type="dxa" w:w="1380"/>
          </w:tcPr>
          <w:p>
            <w:pPr>
              <w:pageBreakBefore w:val="off"/>
              <w:tabs/>
              <w:wordWrap w:val="on"/>
              <w:spacing w:after="0" w:before="0"/>
              <w:ind w:firstLine="0" w:hanging="0" w:left="0" w:right="0"/>
              <w:jc w:val="left"/>
              <w:textAlignment w:val="auto"/>
              <w:rPr>
                <w:sz w:val="24"/>
              </w:rPr>
            </w:pPr>
            <w:bookmarkStart w:id="1150" w:name=""/>
            <w:r>
              <w:rPr>
                <w:rFonts w:ascii="宋体" w:cs="宋体" w:eastAsia="宋体" w:hAnsi="宋体"/>
                <w:sz w:val="24"/>
                <w:spacing w:val="0"/>
                <w:b w:val="off"/>
                <w:i w:val="off"/>
              </w:rPr>
              <w:t>品牌名称</w:t>
            </w:r>
            <w:bookmarkEnd w:id="1150"/>
          </w:p>
        </w:tc>
        <w:tc>
          <w:tcPr>
            <w:tcW w:type="dxa" w:w="1380"/>
          </w:tcPr>
          <w:p>
            <w:pPr>
              <w:pageBreakBefore w:val="off"/>
              <w:tabs/>
              <w:wordWrap w:val="on"/>
              <w:spacing w:after="0" w:before="0"/>
              <w:ind w:firstLine="0" w:hanging="0" w:left="0" w:right="0"/>
              <w:jc w:val="left"/>
              <w:textAlignment w:val="auto"/>
              <w:rPr>
                <w:sz w:val="24"/>
              </w:rPr>
            </w:pPr>
            <w:bookmarkStart w:id="1151" w:name=""/>
            <w:r>
              <w:rPr>
                <w:rFonts w:ascii="宋体" w:cs="宋体" w:eastAsia="宋体" w:hAnsi="宋体"/>
                <w:sz w:val="24"/>
                <w:spacing w:val="0"/>
                <w:b w:val="off"/>
                <w:i w:val="off"/>
              </w:rPr>
              <w:t>区域市场份额</w:t>
            </w:r>
            <w:r>
              <w:rPr>
                <w:rFonts w:ascii="宋体" w:cs="宋体" w:eastAsia="宋体" w:hAnsi="宋体"/>
                <w:sz w:val="24"/>
                <w:spacing w:val="0"/>
                <w:b w:val="off"/>
                <w:i w:val="off"/>
              </w:rPr>
              <w:t>(湖南省)</w:t>
            </w:r>
            <w:bookmarkEnd w:id="1151"/>
          </w:p>
        </w:tc>
        <w:tc>
          <w:tcPr>
            <w:tcW w:type="dxa" w:w="1380"/>
          </w:tcPr>
          <w:p>
            <w:pPr>
              <w:pageBreakBefore w:val="off"/>
              <w:tabs/>
              <w:wordWrap w:val="on"/>
              <w:spacing w:after="0" w:before="0"/>
              <w:ind w:firstLine="0" w:hanging="0" w:left="0" w:right="0"/>
              <w:jc w:val="left"/>
              <w:textAlignment w:val="auto"/>
              <w:rPr>
                <w:sz w:val="24"/>
              </w:rPr>
            </w:pPr>
            <w:bookmarkStart w:id="1152" w:name=""/>
            <w:r>
              <w:rPr>
                <w:rFonts w:ascii="宋体" w:cs="宋体" w:eastAsia="宋体" w:hAnsi="宋体"/>
                <w:sz w:val="24"/>
                <w:spacing w:val="0"/>
                <w:b w:val="off"/>
                <w:i w:val="off"/>
              </w:rPr>
              <w:t>全国市场份额</w:t>
            </w:r>
            <w:bookmarkEnd w:id="1152"/>
          </w:p>
        </w:tc>
        <w:tc>
          <w:tcPr>
            <w:tcW w:type="dxa" w:w="1380"/>
          </w:tcPr>
          <w:p>
            <w:pPr>
              <w:pageBreakBefore w:val="off"/>
              <w:tabs/>
              <w:wordWrap w:val="on"/>
              <w:spacing w:after="0" w:before="0"/>
              <w:ind w:firstLine="0" w:hanging="0" w:left="0" w:right="0"/>
              <w:jc w:val="left"/>
              <w:textAlignment w:val="auto"/>
              <w:rPr>
                <w:sz w:val="24"/>
              </w:rPr>
            </w:pPr>
            <w:bookmarkStart w:id="1153" w:name=""/>
            <w:r>
              <w:rPr>
                <w:rFonts w:ascii="宋体" w:cs="宋体" w:eastAsia="宋体" w:hAnsi="宋体"/>
                <w:sz w:val="24"/>
                <w:spacing w:val="0"/>
                <w:b w:val="off"/>
                <w:i w:val="off"/>
              </w:rPr>
              <w:t>2025年营收</w:t>
            </w:r>
            <w:bookmarkEnd w:id="1153"/>
          </w:p>
        </w:tc>
        <w:tc>
          <w:tcPr>
            <w:tcW w:type="dxa" w:w="1380"/>
          </w:tcPr>
          <w:p>
            <w:pPr>
              <w:pageBreakBefore w:val="off"/>
              <w:tabs/>
              <w:wordWrap w:val="on"/>
              <w:spacing w:after="0" w:before="0"/>
              <w:ind w:firstLine="0" w:hanging="0" w:left="0" w:right="0"/>
              <w:jc w:val="left"/>
              <w:textAlignment w:val="auto"/>
              <w:rPr>
                <w:sz w:val="24"/>
              </w:rPr>
            </w:pPr>
            <w:bookmarkStart w:id="1154" w:name=""/>
            <w:r>
              <w:rPr>
                <w:rFonts w:ascii="宋体" w:cs="宋体" w:eastAsia="宋体" w:hAnsi="宋体"/>
                <w:sz w:val="24"/>
                <w:spacing w:val="0"/>
                <w:b w:val="off"/>
                <w:i w:val="off"/>
              </w:rPr>
              <w:t>净利润率</w:t>
            </w:r>
            <w:bookmarkEnd w:id="1154"/>
          </w:p>
        </w:tc>
        <w:tc>
          <w:tcPr>
            <w:tcW w:type="dxa" w:w="1380"/>
          </w:tcPr>
          <w:p>
            <w:pPr>
              <w:pageBreakBefore w:val="off"/>
              <w:tabs/>
              <w:wordWrap w:val="on"/>
              <w:spacing w:after="0" w:before="0"/>
              <w:ind w:firstLine="0" w:hanging="0" w:left="0" w:right="0"/>
              <w:jc w:val="left"/>
              <w:textAlignment w:val="auto"/>
              <w:rPr>
                <w:sz w:val="24"/>
              </w:rPr>
            </w:pPr>
            <w:bookmarkStart w:id="1155" w:name=""/>
            <w:r>
              <w:rPr>
                <w:rFonts w:ascii="宋体" w:cs="宋体" w:eastAsia="宋体" w:hAnsi="宋体"/>
                <w:sz w:val="24"/>
                <w:spacing w:val="0"/>
                <w:b w:val="off"/>
                <w:i w:val="off"/>
              </w:rPr>
              <w:t>渠道策略</w:t>
            </w:r>
            <w:bookmarkEnd w:id="1155"/>
          </w:p>
        </w:tc>
      </w:tr>
      <w:tr>
        <w:tc>
          <w:tcPr>
            <w:tcW w:type="dxa" w:w="1380"/>
          </w:tcPr>
          <w:p>
            <w:pPr>
              <w:pageBreakBefore w:val="off"/>
              <w:tabs/>
              <w:wordWrap w:val="on"/>
              <w:spacing w:after="0" w:before="0"/>
              <w:ind w:firstLine="0" w:hanging="0" w:left="0" w:right="0"/>
              <w:jc w:val="left"/>
              <w:textAlignment w:val="auto"/>
              <w:rPr>
                <w:sz w:val="24"/>
              </w:rPr>
            </w:pPr>
            <w:bookmarkStart w:id="1156" w:name=""/>
            <w:r>
              <w:rPr>
                <w:rFonts w:ascii="宋体" w:cs="宋体" w:eastAsia="宋体" w:hAnsi="宋体"/>
                <w:sz w:val="24"/>
                <w:spacing w:val="0"/>
                <w:b w:val="off"/>
                <w:i w:val="off"/>
              </w:rPr>
              <w:t>千金净雅</w:t>
            </w:r>
            <w:bookmarkEnd w:id="1156"/>
          </w:p>
        </w:tc>
        <w:tc>
          <w:tcPr>
            <w:tcW w:type="dxa" w:w="1380"/>
          </w:tcPr>
          <w:p>
            <w:pPr>
              <w:pageBreakBefore w:val="off"/>
              <w:tabs/>
              <w:wordWrap w:val="on"/>
              <w:spacing w:after="0" w:before="0"/>
              <w:ind w:firstLine="0" w:hanging="0" w:left="0" w:right="0"/>
              <w:jc w:val="left"/>
              <w:textAlignment w:val="auto"/>
              <w:rPr>
                <w:sz w:val="24"/>
              </w:rPr>
            </w:pPr>
            <w:bookmarkStart w:id="1157" w:name=""/>
            <w:r>
              <w:rPr>
                <w:rFonts w:ascii="宋体" w:cs="宋体" w:eastAsia="宋体" w:hAnsi="宋体"/>
                <w:sz w:val="24"/>
                <w:spacing w:val="0"/>
                <w:b w:val="off"/>
                <w:i w:val="off"/>
              </w:rPr>
              <w:t>约4.3%</w:t>
            </w:r>
            <w:bookmarkEnd w:id="1157"/>
          </w:p>
        </w:tc>
        <w:tc>
          <w:tcPr>
            <w:tcW w:type="dxa" w:w="1380"/>
          </w:tcPr>
          <w:p>
            <w:pPr>
              <w:pageBreakBefore w:val="off"/>
              <w:tabs/>
              <w:wordWrap w:val="on"/>
              <w:spacing w:after="0" w:before="0"/>
              <w:ind w:firstLine="0" w:hanging="0" w:left="0" w:right="0"/>
              <w:jc w:val="left"/>
              <w:textAlignment w:val="auto"/>
              <w:rPr>
                <w:sz w:val="24"/>
              </w:rPr>
            </w:pPr>
            <w:bookmarkStart w:id="1158" w:name=""/>
            <w:r>
              <w:rPr>
                <w:rFonts w:ascii="宋体" w:cs="宋体" w:eastAsia="宋体" w:hAnsi="宋体"/>
                <w:sz w:val="24"/>
                <w:spacing w:val="0"/>
                <w:b w:val="off"/>
                <w:i w:val="off"/>
              </w:rPr>
              <w:t>未披露</w:t>
            </w:r>
            <w:bookmarkEnd w:id="1158"/>
          </w:p>
        </w:tc>
        <w:tc>
          <w:tcPr>
            <w:tcW w:type="dxa" w:w="1380"/>
          </w:tcPr>
          <w:p>
            <w:pPr>
              <w:pageBreakBefore w:val="off"/>
              <w:tabs/>
              <w:wordWrap w:val="on"/>
              <w:spacing w:after="0" w:before="0"/>
              <w:ind w:firstLine="0" w:hanging="0" w:left="0" w:right="0"/>
              <w:jc w:val="left"/>
              <w:textAlignment w:val="auto"/>
              <w:rPr>
                <w:sz w:val="24"/>
              </w:rPr>
            </w:pPr>
            <w:bookmarkStart w:id="1159" w:name=""/>
            <w:r>
              <w:rPr>
                <w:rFonts w:ascii="宋体" w:cs="宋体" w:eastAsia="宋体" w:hAnsi="宋体"/>
                <w:sz w:val="24"/>
                <w:spacing w:val="0"/>
                <w:b w:val="off"/>
                <w:i w:val="off"/>
              </w:rPr>
              <w:t>1.65亿元</w:t>
            </w:r>
            <w:bookmarkEnd w:id="1159"/>
          </w:p>
        </w:tc>
        <w:tc>
          <w:tcPr>
            <w:tcW w:type="dxa" w:w="1380"/>
          </w:tcPr>
          <w:p>
            <w:pPr>
              <w:pageBreakBefore w:val="off"/>
              <w:tabs/>
              <w:wordWrap w:val="on"/>
              <w:spacing w:after="0" w:before="0"/>
              <w:ind w:firstLine="0" w:hanging="0" w:left="0" w:right="0"/>
              <w:jc w:val="left"/>
              <w:textAlignment w:val="auto"/>
              <w:rPr>
                <w:sz w:val="24"/>
              </w:rPr>
            </w:pPr>
            <w:bookmarkStart w:id="1160" w:name=""/>
            <w:r>
              <w:rPr>
                <w:rFonts w:ascii="宋体" w:cs="宋体" w:eastAsia="宋体" w:hAnsi="宋体"/>
                <w:sz w:val="24"/>
                <w:spacing w:val="0"/>
                <w:b w:val="off"/>
                <w:i w:val="off"/>
              </w:rPr>
              <w:t>17.6%</w:t>
            </w:r>
            <w:bookmarkEnd w:id="1160"/>
          </w:p>
        </w:tc>
        <w:tc>
          <w:tcPr>
            <w:tcW w:type="dxa" w:w="1380"/>
          </w:tcPr>
          <w:p>
            <w:pPr>
              <w:pageBreakBefore w:val="off"/>
              <w:tabs/>
              <w:wordWrap w:val="on"/>
              <w:spacing w:after="0" w:before="0"/>
              <w:ind w:firstLine="0" w:hanging="0" w:left="0" w:right="0"/>
              <w:jc w:val="left"/>
              <w:textAlignment w:val="auto"/>
              <w:rPr>
                <w:sz w:val="24"/>
              </w:rPr>
            </w:pPr>
            <w:bookmarkStart w:id="1161" w:name=""/>
            <w:r>
              <w:rPr>
                <w:rFonts w:ascii="宋体" w:cs="宋体" w:eastAsia="宋体" w:hAnsi="宋体"/>
                <w:sz w:val="24"/>
                <w:spacing w:val="0"/>
                <w:b w:val="off"/>
                <w:i w:val="off"/>
              </w:rPr>
              <w:t>药房渠道</w:t>
            </w:r>
            <w:r>
              <w:rPr>
                <w:rFonts w:ascii="宋体" w:cs="宋体" w:eastAsia="宋体" w:hAnsi="宋体"/>
                <w:sz w:val="24"/>
                <w:spacing w:val="0"/>
                <w:b w:val="off"/>
                <w:i w:val="off"/>
              </w:rPr>
              <w:t>医护级定位</w:t>
            </w:r>
            <w:bookmarkEnd w:id="1161"/>
          </w:p>
        </w:tc>
      </w:tr>
      <w:tr>
        <w:tc>
          <w:tcPr>
            <w:tcW w:type="dxa" w:w="1380"/>
          </w:tcPr>
          <w:p>
            <w:pPr>
              <w:pageBreakBefore w:val="off"/>
              <w:tabs/>
              <w:wordWrap w:val="on"/>
              <w:spacing w:after="0" w:before="0"/>
              <w:ind w:firstLine="0" w:hanging="0" w:left="0" w:right="0"/>
              <w:jc w:val="left"/>
              <w:textAlignment w:val="auto"/>
              <w:rPr>
                <w:sz w:val="24"/>
              </w:rPr>
            </w:pPr>
            <w:bookmarkStart w:id="1162" w:name=""/>
            <w:r>
              <w:rPr>
                <w:rFonts w:ascii="宋体" w:cs="宋体" w:eastAsia="宋体" w:hAnsi="宋体"/>
                <w:sz w:val="24"/>
                <w:spacing w:val="0"/>
                <w:b w:val="off"/>
                <w:i w:val="off"/>
              </w:rPr>
              <w:t>七度空间</w:t>
            </w:r>
            <w:r>
              <w:rPr>
                <w:rFonts w:ascii="宋体" w:cs="宋体" w:eastAsia="宋体" w:hAnsi="宋体"/>
                <w:sz w:val="24"/>
                <w:spacing w:val="0"/>
                <w:b w:val="off"/>
                <w:i w:val="off"/>
              </w:rPr>
              <w:t>(恒安集团)</w:t>
            </w:r>
            <w:bookmarkEnd w:id="1162"/>
          </w:p>
        </w:tc>
        <w:tc>
          <w:tcPr>
            <w:tcW w:type="dxa" w:w="1380"/>
          </w:tcPr>
          <w:p>
            <w:pPr>
              <w:pageBreakBefore w:val="off"/>
              <w:tabs/>
              <w:wordWrap w:val="on"/>
              <w:spacing w:after="0" w:before="0"/>
              <w:ind w:firstLine="0" w:hanging="0" w:left="0" w:right="0"/>
              <w:jc w:val="left"/>
              <w:textAlignment w:val="auto"/>
              <w:rPr>
                <w:sz w:val="24"/>
              </w:rPr>
            </w:pPr>
            <w:bookmarkStart w:id="1163" w:name=""/>
            <w:r>
              <w:rPr>
                <w:rFonts w:ascii="宋体" w:cs="宋体" w:eastAsia="宋体" w:hAnsi="宋体"/>
                <w:sz w:val="24"/>
                <w:spacing w:val="0"/>
                <w:b w:val="off"/>
                <w:i w:val="off"/>
              </w:rPr>
              <w:t>约15%</w:t>
            </w:r>
            <w:bookmarkEnd w:id="1163"/>
          </w:p>
        </w:tc>
        <w:tc>
          <w:tcPr>
            <w:tcW w:type="dxa" w:w="1380"/>
          </w:tcPr>
          <w:p>
            <w:pPr>
              <w:pageBreakBefore w:val="off"/>
              <w:tabs/>
              <w:wordWrap w:val="on"/>
              <w:spacing w:after="0" w:before="0"/>
              <w:ind w:firstLine="0" w:hanging="0" w:left="0" w:right="0"/>
              <w:jc w:val="left"/>
              <w:textAlignment w:val="auto"/>
              <w:rPr>
                <w:sz w:val="24"/>
              </w:rPr>
            </w:pPr>
            <w:bookmarkStart w:id="1164" w:name=""/>
            <w:r>
              <w:rPr>
                <w:rFonts w:ascii="宋体" w:cs="宋体" w:eastAsia="宋体" w:hAnsi="宋体"/>
                <w:sz w:val="24"/>
                <w:spacing w:val="0"/>
                <w:b w:val="off"/>
                <w:i w:val="off"/>
              </w:rPr>
              <w:t>约12%</w:t>
            </w:r>
            <w:bookmarkEnd w:id="1164"/>
          </w:p>
        </w:tc>
        <w:tc>
          <w:tcPr>
            <w:tcW w:type="dxa" w:w="1380"/>
          </w:tcPr>
          <w:p>
            <w:pPr>
              <w:pageBreakBefore w:val="off"/>
              <w:tabs/>
              <w:wordWrap w:val="on"/>
              <w:spacing w:after="0" w:before="0"/>
              <w:ind w:firstLine="0" w:hanging="0" w:left="0" w:right="0"/>
              <w:jc w:val="left"/>
              <w:textAlignment w:val="auto"/>
              <w:rPr>
                <w:sz w:val="24"/>
              </w:rPr>
            </w:pPr>
            <w:bookmarkStart w:id="1165" w:name=""/>
            <w:r>
              <w:rPr>
                <w:rFonts w:ascii="宋体" w:cs="宋体" w:eastAsia="宋体" w:hAnsi="宋体"/>
                <w:sz w:val="24"/>
                <w:spacing w:val="0"/>
                <w:b w:val="off"/>
                <w:i w:val="off"/>
              </w:rPr>
              <w:t>5.7亿元</w:t>
            </w:r>
            <w:bookmarkEnd w:id="1165"/>
          </w:p>
        </w:tc>
        <w:tc>
          <w:tcPr>
            <w:tcW w:type="dxa" w:w="1380"/>
          </w:tcPr>
          <w:p>
            <w:pPr>
              <w:pageBreakBefore w:val="off"/>
              <w:tabs/>
              <w:wordWrap w:val="on"/>
              <w:spacing w:after="0" w:before="0"/>
              <w:ind w:firstLine="0" w:hanging="0" w:left="0" w:right="0"/>
              <w:jc w:val="left"/>
              <w:textAlignment w:val="auto"/>
              <w:rPr>
                <w:sz w:val="24"/>
              </w:rPr>
            </w:pPr>
            <w:bookmarkStart w:id="1166" w:name=""/>
            <w:r>
              <w:rPr>
                <w:rFonts w:ascii="宋体" w:cs="宋体" w:eastAsia="宋体" w:hAnsi="宋体"/>
                <w:sz w:val="24"/>
                <w:spacing w:val="0"/>
                <w:b w:val="off"/>
                <w:i w:val="off"/>
              </w:rPr>
              <w:t>58.3%</w:t>
            </w:r>
            <w:bookmarkEnd w:id="1166"/>
          </w:p>
        </w:tc>
        <w:tc>
          <w:tcPr>
            <w:tcW w:type="dxa" w:w="1380"/>
          </w:tcPr>
          <w:p>
            <w:pPr>
              <w:pageBreakBefore w:val="off"/>
              <w:tabs/>
              <w:wordWrap w:val="on"/>
              <w:spacing w:after="0" w:before="0"/>
              <w:ind w:firstLine="0" w:hanging="0" w:left="0" w:right="0"/>
              <w:jc w:val="left"/>
              <w:textAlignment w:val="auto"/>
              <w:rPr>
                <w:sz w:val="24"/>
              </w:rPr>
            </w:pPr>
            <w:bookmarkStart w:id="1167" w:name=""/>
            <w:r>
              <w:rPr>
                <w:rFonts w:ascii="宋体" w:cs="宋体" w:eastAsia="宋体" w:hAnsi="宋体"/>
                <w:sz w:val="24"/>
                <w:spacing w:val="0"/>
                <w:b w:val="off"/>
                <w:i w:val="off"/>
              </w:rPr>
              <w:t>电商平台</w:t>
            </w:r>
            <w:r>
              <w:rPr>
                <w:rFonts w:ascii="宋体" w:cs="宋体" w:eastAsia="宋体" w:hAnsi="宋体"/>
                <w:sz w:val="24"/>
                <w:spacing w:val="0"/>
                <w:b w:val="off"/>
                <w:i w:val="off"/>
              </w:rPr>
              <w:t>全国覆盖</w:t>
            </w:r>
            <w:bookmarkEnd w:id="1167"/>
          </w:p>
        </w:tc>
      </w:tr>
      <w:tr>
        <w:tc>
          <w:tcPr>
            <w:tcW w:type="dxa" w:w="1380"/>
          </w:tcPr>
          <w:p>
            <w:pPr>
              <w:pageBreakBefore w:val="off"/>
              <w:tabs/>
              <w:wordWrap w:val="on"/>
              <w:spacing w:after="0" w:before="0"/>
              <w:ind w:firstLine="0" w:hanging="0" w:left="0" w:right="0"/>
              <w:jc w:val="left"/>
              <w:textAlignment w:val="auto"/>
              <w:rPr>
                <w:sz w:val="24"/>
              </w:rPr>
            </w:pPr>
            <w:bookmarkStart w:id="1168" w:name=""/>
            <w:r>
              <w:rPr>
                <w:rFonts w:ascii="宋体" w:cs="宋体" w:eastAsia="宋体" w:hAnsi="宋体"/>
                <w:sz w:val="24"/>
                <w:spacing w:val="0"/>
                <w:b w:val="off"/>
                <w:i w:val="off"/>
              </w:rPr>
              <w:t>ABC</w:t>
            </w:r>
            <w:r>
              <w:rPr>
                <w:rFonts w:ascii="宋体" w:cs="宋体" w:eastAsia="宋体" w:hAnsi="宋体"/>
                <w:sz w:val="24"/>
                <w:spacing w:val="0"/>
                <w:b w:val="off"/>
                <w:i w:val="off"/>
              </w:rPr>
              <w:t>(景兴健护)</w:t>
            </w:r>
            <w:bookmarkEnd w:id="1168"/>
          </w:p>
        </w:tc>
        <w:tc>
          <w:tcPr>
            <w:tcW w:type="dxa" w:w="1380"/>
          </w:tcPr>
          <w:p>
            <w:pPr>
              <w:pageBreakBefore w:val="off"/>
              <w:tabs/>
              <w:wordWrap w:val="on"/>
              <w:spacing w:after="0" w:before="0"/>
              <w:ind w:firstLine="0" w:hanging="0" w:left="0" w:right="0"/>
              <w:jc w:val="left"/>
              <w:textAlignment w:val="auto"/>
              <w:rPr>
                <w:sz w:val="24"/>
              </w:rPr>
            </w:pPr>
            <w:bookmarkStart w:id="1169" w:name=""/>
            <w:r>
              <w:rPr>
                <w:rFonts w:ascii="宋体" w:cs="宋体" w:eastAsia="宋体" w:hAnsi="宋体"/>
                <w:sz w:val="24"/>
                <w:spacing w:val="0"/>
                <w:b w:val="off"/>
                <w:i w:val="off"/>
              </w:rPr>
              <w:t>未披露</w:t>
            </w:r>
            <w:bookmarkEnd w:id="1169"/>
          </w:p>
        </w:tc>
        <w:tc>
          <w:tcPr>
            <w:tcW w:type="dxa" w:w="1380"/>
          </w:tcPr>
          <w:p>
            <w:pPr>
              <w:pageBreakBefore w:val="off"/>
              <w:tabs/>
              <w:wordWrap w:val="on"/>
              <w:spacing w:after="0" w:before="0"/>
              <w:ind w:firstLine="0" w:hanging="0" w:left="0" w:right="0"/>
              <w:jc w:val="left"/>
              <w:textAlignment w:val="auto"/>
              <w:rPr>
                <w:sz w:val="24"/>
              </w:rPr>
            </w:pPr>
            <w:bookmarkStart w:id="1170" w:name=""/>
            <w:r>
              <w:rPr>
                <w:rFonts w:ascii="宋体" w:cs="宋体" w:eastAsia="宋体" w:hAnsi="宋体"/>
                <w:sz w:val="24"/>
                <w:spacing w:val="0"/>
                <w:b w:val="off"/>
                <w:i w:val="off"/>
              </w:rPr>
              <w:t>未披露</w:t>
            </w:r>
            <w:bookmarkEnd w:id="1170"/>
          </w:p>
        </w:tc>
        <w:tc>
          <w:tcPr>
            <w:tcW w:type="dxa" w:w="1380"/>
          </w:tcPr>
          <w:p>
            <w:pPr>
              <w:pageBreakBefore w:val="off"/>
              <w:tabs/>
              <w:wordWrap w:val="on"/>
              <w:spacing w:after="0" w:before="0"/>
              <w:ind w:firstLine="0" w:hanging="0" w:left="0" w:right="0"/>
              <w:jc w:val="left"/>
              <w:textAlignment w:val="auto"/>
              <w:rPr>
                <w:sz w:val="24"/>
              </w:rPr>
            </w:pPr>
            <w:bookmarkStart w:id="1171" w:name=""/>
            <w:r>
              <w:rPr>
                <w:rFonts w:ascii="宋体" w:cs="宋体" w:eastAsia="宋体" w:hAnsi="宋体"/>
                <w:sz w:val="24"/>
                <w:spacing w:val="0"/>
                <w:b w:val="off"/>
                <w:i w:val="off"/>
              </w:rPr>
              <w:t>未披露</w:t>
            </w:r>
            <w:bookmarkEnd w:id="1171"/>
          </w:p>
        </w:tc>
        <w:tc>
          <w:tcPr>
            <w:tcW w:type="dxa" w:w="1380"/>
          </w:tcPr>
          <w:p>
            <w:pPr>
              <w:pageBreakBefore w:val="off"/>
              <w:tabs/>
              <w:wordWrap w:val="on"/>
              <w:spacing w:after="0" w:before="0"/>
              <w:ind w:firstLine="0" w:hanging="0" w:left="0" w:right="0"/>
              <w:jc w:val="left"/>
              <w:textAlignment w:val="auto"/>
              <w:rPr>
                <w:sz w:val="24"/>
              </w:rPr>
            </w:pPr>
            <w:bookmarkStart w:id="1172" w:name=""/>
            <w:r>
              <w:rPr>
                <w:rFonts w:ascii="宋体" w:cs="宋体" w:eastAsia="宋体" w:hAnsi="宋体"/>
                <w:sz w:val="24"/>
                <w:spacing w:val="0"/>
                <w:b w:val="off"/>
                <w:i w:val="off"/>
              </w:rPr>
              <w:t>未披露</w:t>
            </w:r>
            <w:bookmarkEnd w:id="1172"/>
          </w:p>
        </w:tc>
        <w:tc>
          <w:tcPr>
            <w:tcW w:type="dxa" w:w="1380"/>
          </w:tcPr>
          <w:p>
            <w:pPr>
              <w:pageBreakBefore w:val="off"/>
              <w:tabs/>
              <w:wordWrap w:val="on"/>
              <w:spacing w:after="0" w:before="0"/>
              <w:ind w:firstLine="0" w:hanging="0" w:left="0" w:right="0"/>
              <w:jc w:val="left"/>
              <w:textAlignment w:val="auto"/>
              <w:rPr>
                <w:sz w:val="24"/>
              </w:rPr>
            </w:pPr>
            <w:bookmarkStart w:id="1173" w:name=""/>
            <w:r>
              <w:rPr>
                <w:rFonts w:ascii="宋体" w:cs="宋体" w:eastAsia="宋体" w:hAnsi="宋体"/>
                <w:sz w:val="24"/>
                <w:spacing w:val="0"/>
                <w:b w:val="off"/>
                <w:i w:val="off"/>
              </w:rPr>
              <w:t>未披露</w:t>
            </w:r>
            <w:bookmarkEnd w:id="1173"/>
          </w:p>
        </w:tc>
      </w:tr>
      <w:tr>
        <w:tc>
          <w:tcPr>
            <w:tcW w:type="dxa" w:w="1380"/>
          </w:tcPr>
          <w:p>
            <w:pPr>
              <w:pageBreakBefore w:val="off"/>
              <w:tabs/>
              <w:wordWrap w:val="on"/>
              <w:spacing w:after="0" w:before="0"/>
              <w:ind w:firstLine="0" w:hanging="0" w:left="0" w:right="0"/>
              <w:jc w:val="left"/>
              <w:textAlignment w:val="auto"/>
              <w:rPr>
                <w:sz w:val="24"/>
              </w:rPr>
            </w:pPr>
            <w:bookmarkStart w:id="1174" w:name=""/>
            <w:r>
              <w:rPr>
                <w:rFonts w:ascii="宋体" w:cs="宋体" w:eastAsia="宋体" w:hAnsi="宋体"/>
                <w:sz w:val="24"/>
                <w:spacing w:val="0"/>
                <w:b w:val="off"/>
                <w:i w:val="off"/>
              </w:rPr>
              <w:t>苏菲</w:t>
            </w:r>
            <w:r>
              <w:rPr>
                <w:rFonts w:ascii="宋体" w:cs="宋体" w:eastAsia="宋体" w:hAnsi="宋体"/>
                <w:sz w:val="24"/>
                <w:spacing w:val="0"/>
                <w:b w:val="off"/>
                <w:i w:val="off"/>
              </w:rPr>
              <w:t>(尤妮佳)</w:t>
            </w:r>
            <w:bookmarkEnd w:id="1174"/>
          </w:p>
        </w:tc>
        <w:tc>
          <w:tcPr>
            <w:tcW w:type="dxa" w:w="1380"/>
          </w:tcPr>
          <w:p>
            <w:pPr>
              <w:pageBreakBefore w:val="off"/>
              <w:tabs/>
              <w:wordWrap w:val="on"/>
              <w:spacing w:after="0" w:before="0"/>
              <w:ind w:firstLine="0" w:hanging="0" w:left="0" w:right="0"/>
              <w:jc w:val="left"/>
              <w:textAlignment w:val="auto"/>
              <w:rPr>
                <w:sz w:val="24"/>
              </w:rPr>
            </w:pPr>
            <w:bookmarkStart w:id="1175" w:name=""/>
            <w:r>
              <w:rPr>
                <w:rFonts w:ascii="宋体" w:cs="宋体" w:eastAsia="宋体" w:hAnsi="宋体"/>
                <w:sz w:val="24"/>
                <w:spacing w:val="0"/>
                <w:b w:val="off"/>
                <w:i w:val="off"/>
              </w:rPr>
              <w:t>未披露</w:t>
            </w:r>
            <w:bookmarkEnd w:id="1175"/>
          </w:p>
        </w:tc>
        <w:tc>
          <w:tcPr>
            <w:tcW w:type="dxa" w:w="1380"/>
          </w:tcPr>
          <w:p>
            <w:pPr>
              <w:pageBreakBefore w:val="off"/>
              <w:tabs/>
              <w:wordWrap w:val="on"/>
              <w:spacing w:after="0" w:before="0"/>
              <w:ind w:firstLine="0" w:hanging="0" w:left="0" w:right="0"/>
              <w:jc w:val="left"/>
              <w:textAlignment w:val="auto"/>
              <w:rPr>
                <w:sz w:val="24"/>
              </w:rPr>
            </w:pPr>
            <w:bookmarkStart w:id="1176" w:name=""/>
            <w:r>
              <w:rPr>
                <w:rFonts w:ascii="宋体" w:cs="宋体" w:eastAsia="宋体" w:hAnsi="宋体"/>
                <w:sz w:val="24"/>
                <w:spacing w:val="0"/>
                <w:b w:val="off"/>
                <w:i w:val="off"/>
              </w:rPr>
              <w:t>未披露</w:t>
            </w:r>
            <w:bookmarkEnd w:id="1176"/>
          </w:p>
        </w:tc>
        <w:tc>
          <w:tcPr>
            <w:tcW w:type="dxa" w:w="1380"/>
          </w:tcPr>
          <w:p>
            <w:pPr>
              <w:pageBreakBefore w:val="off"/>
              <w:tabs/>
              <w:wordWrap w:val="on"/>
              <w:spacing w:after="0" w:before="0"/>
              <w:ind w:firstLine="0" w:hanging="0" w:left="0" w:right="0"/>
              <w:jc w:val="left"/>
              <w:textAlignment w:val="auto"/>
              <w:rPr>
                <w:sz w:val="24"/>
              </w:rPr>
            </w:pPr>
            <w:bookmarkStart w:id="1177" w:name=""/>
            <w:r>
              <w:rPr>
                <w:rFonts w:ascii="宋体" w:cs="宋体" w:eastAsia="宋体" w:hAnsi="宋体"/>
                <w:sz w:val="24"/>
                <w:spacing w:val="0"/>
                <w:b w:val="off"/>
                <w:i w:val="off"/>
              </w:rPr>
              <w:t>未披露</w:t>
            </w:r>
            <w:bookmarkEnd w:id="1177"/>
          </w:p>
        </w:tc>
        <w:tc>
          <w:tcPr>
            <w:tcW w:type="dxa" w:w="1380"/>
          </w:tcPr>
          <w:p>
            <w:pPr>
              <w:pageBreakBefore w:val="off"/>
              <w:tabs/>
              <w:wordWrap w:val="on"/>
              <w:spacing w:after="0" w:before="0"/>
              <w:ind w:firstLine="0" w:hanging="0" w:left="0" w:right="0"/>
              <w:jc w:val="left"/>
              <w:textAlignment w:val="auto"/>
              <w:rPr>
                <w:sz w:val="24"/>
              </w:rPr>
            </w:pPr>
            <w:bookmarkStart w:id="1178" w:name=""/>
            <w:r>
              <w:rPr>
                <w:rFonts w:ascii="宋体" w:cs="宋体" w:eastAsia="宋体" w:hAnsi="宋体"/>
                <w:sz w:val="24"/>
                <w:spacing w:val="0"/>
                <w:b w:val="off"/>
                <w:i w:val="off"/>
              </w:rPr>
              <w:t>未披露</w:t>
            </w:r>
            <w:bookmarkEnd w:id="1178"/>
          </w:p>
        </w:tc>
        <w:tc>
          <w:tcPr>
            <w:tcW w:type="dxa" w:w="1380"/>
          </w:tcPr>
          <w:p>
            <w:pPr>
              <w:pageBreakBefore w:val="off"/>
              <w:tabs/>
              <w:wordWrap w:val="on"/>
              <w:spacing w:after="0" w:before="0"/>
              <w:ind w:firstLine="0" w:hanging="0" w:left="0" w:right="0"/>
              <w:jc w:val="left"/>
              <w:textAlignment w:val="auto"/>
              <w:rPr>
                <w:sz w:val="24"/>
              </w:rPr>
            </w:pPr>
            <w:bookmarkStart w:id="1179" w:name=""/>
            <w:r>
              <w:rPr>
                <w:rFonts w:ascii="宋体" w:cs="宋体" w:eastAsia="宋体" w:hAnsi="宋体"/>
                <w:sz w:val="24"/>
                <w:spacing w:val="0"/>
                <w:b w:val="off"/>
                <w:i w:val="off"/>
              </w:rPr>
              <w:t>未披露</w:t>
            </w:r>
            <w:bookmarkEnd w:id="1179"/>
          </w:p>
        </w:tc>
      </w:tr>
    </w:tbl>
    <w:p>
      <w:pPr>
        <w:pageBreakBefore w:val="off"/>
        <w:tabs/>
        <w:wordWrap w:val="on"/>
        <w:spacing w:after="0" w:before="160"/>
        <w:ind w:left="0" w:right="0"/>
        <w:jc w:val="left"/>
        <w:textAlignment w:val="auto"/>
        <w:rPr>
          <w:sz w:val="24"/>
        </w:rPr>
      </w:pPr>
      <w:bookmarkStart w:id="1180" w:name=""/>
      <w:r>
        <w:rPr>
          <w:rFonts w:ascii="宋体" w:cs="宋体" w:eastAsia="宋体" w:hAnsi="宋体"/>
          <w:sz w:val="24"/>
          <w:spacing w:val="0"/>
          <w:b w:val="off"/>
          <w:i w:val="off"/>
        </w:rPr>
        <w:t>数据来源：</w:t>
      </w:r>
      <w:bookmarkEnd w:id="1180"/>
    </w:p>
    <w:p>
      <w:pPr>
        <w:pageBreakBefore w:val="off"/>
        <w:tabs/>
        <w:wordWrap w:val="on"/>
        <w:spacing w:after="0" w:before="160"/>
        <w:ind w:left="0" w:right="0"/>
        <w:jc w:val="left"/>
        <w:textAlignment w:val="auto"/>
        <w:rPr>
          <w:sz w:val="24"/>
        </w:rPr>
      </w:pPr>
      <w:bookmarkStart w:id="1181" w:name=""/>
      <w:r>
        <w:rPr>
          <w:rFonts w:ascii="宋体" w:cs="宋体" w:eastAsia="宋体" w:hAnsi="宋体"/>
          <w:sz w:val="24"/>
          <w:spacing w:val="0"/>
          <w:b w:val="on"/>
          <w:i w:val="off"/>
        </w:rPr>
        <w:t>分析</w:t>
      </w:r>
      <w:r>
        <w:rPr>
          <w:rFonts w:ascii="宋体" w:cs="宋体" w:eastAsia="宋体" w:hAnsi="宋体"/>
          <w:sz w:val="24"/>
          <w:spacing w:val="0"/>
          <w:b w:val="off"/>
          <w:i w:val="off"/>
        </w:rPr>
        <w:t>：在卫生用品领域，千金药业旗下"千金净雅"品牌在湖南省内市占率约4.3%，虽不及恒安集团的七度空间（约15%），但通过医护级定位和药房渠道，形成了差异化竞争优势。2025年，千金净雅通过数字化转型和会员运营，实现营收同比增长21.4%，净利润同比增长17.6%，增长势头强劲。恒安集团的七度空间则通过电商平台和全国渠道覆盖，占据全国约12%的市场份额，但面临电商价格战和促销费用增加的压力。</w:t>
      </w:r>
      <w:bookmarkEnd w:id="1181"/>
    </w:p>
    <w:p>
      <w:pPr>
        <w:pageBreakBefore w:val="off"/>
        <w:tabs/>
        <w:wordWrap w:val="on"/>
        <w:spacing w:after="0" w:before="160"/>
        <w:ind w:left="0" w:right="0"/>
        <w:jc w:val="left"/>
        <w:textAlignment w:val="auto"/>
        <w:rPr>
          <w:sz w:val="28"/>
        </w:rPr>
      </w:pPr>
      <w:bookmarkStart w:id="1182" w:name=""/>
      <w:r>
        <w:rPr>
          <w:rFonts w:ascii="宋体" w:cs="宋体" w:eastAsia="宋体" w:hAnsi="宋体"/>
          <w:sz w:val="28"/>
          <w:spacing w:val="0"/>
          <w:b w:val="on"/>
          <w:i w:val="off"/>
        </w:rPr>
        <w:t>六、估值与健康度分析</w:t>
      </w:r>
      <w:bookmarkEnd w:id="1182"/>
    </w:p>
    <w:p>
      <w:pPr>
        <w:pageBreakBefore w:val="off"/>
        <w:tabs/>
        <w:wordWrap w:val="on"/>
        <w:spacing w:after="0" w:before="160"/>
        <w:ind w:left="0" w:right="0"/>
        <w:jc w:val="left"/>
        <w:textAlignment w:val="auto"/>
        <w:rPr>
          <w:sz w:val="24"/>
        </w:rPr>
      </w:pPr>
      <w:bookmarkStart w:id="1183" w:name=""/>
      <w:r>
        <w:rPr>
          <w:rFonts w:ascii="宋体" w:cs="宋体" w:eastAsia="宋体" w:hAnsi="宋体"/>
          <w:sz w:val="24"/>
          <w:spacing w:val="0"/>
          <w:b w:val="on"/>
          <w:i w:val="off"/>
        </w:rPr>
        <w:t>1. PE/PB估值合理性</w:t>
      </w:r>
      <w:bookmarkEnd w:id="1183"/>
    </w:p>
    <w:p>
      <w:pPr>
        <w:pageBreakBefore w:val="off"/>
        <w:numPr>
          <w:ilvl w:val="0"/>
          <w:numId w:val="14"/>
        </w:numPr>
        <w:tabs/>
        <w:wordWrap w:val="on"/>
        <w:spacing w:after="0" w:before="160"/>
        <w:ind w:hanging="440" w:left="440" w:right="0"/>
        <w:jc w:val="left"/>
        <w:textAlignment w:val="auto"/>
        <w:rPr>
          <w:sz w:val="24"/>
        </w:rPr>
      </w:pPr>
      <w:bookmarkStart w:id="1184" w:name=""/>
      <w:r>
        <w:rPr>
          <w:rFonts w:ascii="宋体" w:cs="宋体" w:eastAsia="宋体" w:hAnsi="宋体"/>
          <w:sz w:val="24"/>
          <w:spacing w:val="0"/>
          <w:b w:val="on"/>
          <w:i w:val="off"/>
        </w:rPr>
        <w:t>PE估值</w:t>
      </w:r>
      <w:r>
        <w:rPr>
          <w:rFonts w:ascii="宋体" w:cs="宋体" w:eastAsia="宋体" w:hAnsi="宋体"/>
          <w:sz w:val="24"/>
          <w:spacing w:val="0"/>
          <w:b w:val="off"/>
          <w:i w:val="off"/>
        </w:rPr>
        <w:t>：当前PE（TTM）为17.68倍，显著低于中药行业平均25.20倍，处于历史低位（2021年以来PE分位数约0.0%），估值具备一定安全边际。</w:t>
      </w:r>
      <w:bookmarkEnd w:id="1184"/>
    </w:p>
    <w:p>
      <w:pPr>
        <w:pageBreakBefore w:val="off"/>
        <w:numPr>
          <w:ilvl w:val="0"/>
          <w:numId w:val="14"/>
        </w:numPr>
        <w:tabs/>
        <w:wordWrap w:val="on"/>
        <w:spacing w:after="0" w:before="160"/>
        <w:ind w:hanging="440" w:left="440" w:right="0"/>
        <w:jc w:val="left"/>
        <w:textAlignment w:val="auto"/>
        <w:rPr>
          <w:sz w:val="24"/>
        </w:rPr>
      </w:pPr>
      <w:bookmarkStart w:id="1185" w:name=""/>
      <w:r>
        <w:rPr>
          <w:rFonts w:ascii="宋体" w:cs="宋体" w:eastAsia="宋体" w:hAnsi="宋体"/>
          <w:sz w:val="24"/>
          <w:spacing w:val="0"/>
          <w:b w:val="on"/>
          <w:i w:val="off"/>
        </w:rPr>
        <w:t>PB估值</w:t>
      </w:r>
      <w:r>
        <w:rPr>
          <w:rFonts w:ascii="宋体" w:cs="宋体" w:eastAsia="宋体" w:hAnsi="宋体"/>
          <w:sz w:val="24"/>
          <w:spacing w:val="0"/>
          <w:b w:val="off"/>
          <w:i w:val="off"/>
        </w:rPr>
        <w:t>：当前PB为1.72倍，低于中药行业平均2.2倍，但应收账款占利润比例高达138.59%，资产质量对PB估值形成一定拖累。</w:t>
      </w:r>
      <w:bookmarkEnd w:id="1185"/>
    </w:p>
    <w:p>
      <w:pPr>
        <w:pageBreakBefore w:val="off"/>
        <w:numPr>
          <w:ilvl w:val="0"/>
          <w:numId w:val="14"/>
        </w:numPr>
        <w:tabs/>
        <w:wordWrap w:val="on"/>
        <w:spacing w:after="0" w:before="160"/>
        <w:ind w:hanging="440" w:left="440" w:right="0"/>
        <w:jc w:val="left"/>
        <w:textAlignment w:val="auto"/>
        <w:rPr>
          <w:sz w:val="24"/>
        </w:rPr>
      </w:pPr>
      <w:bookmarkStart w:id="1186" w:name=""/>
      <w:r>
        <w:rPr>
          <w:rFonts w:ascii="宋体" w:cs="宋体" w:eastAsia="宋体" w:hAnsi="宋体"/>
          <w:sz w:val="24"/>
          <w:spacing w:val="0"/>
          <w:b w:val="on"/>
          <w:i w:val="off"/>
        </w:rPr>
        <w:t>DCF估值</w:t>
      </w:r>
      <w:r>
        <w:rPr>
          <w:rFonts w:ascii="宋体" w:cs="宋体" w:eastAsia="宋体" w:hAnsi="宋体"/>
          <w:sz w:val="24"/>
          <w:spacing w:val="0"/>
          <w:b w:val="off"/>
          <w:i w:val="off"/>
        </w:rPr>
        <w:t>：假设未来三年净利润分别为3.30亿元（2026）、3.95亿元（2027）、4.72亿元（2028），年均复合增长率约19.7%，自由现金流年均约2.5亿元，行业WACC取7.5%，永续增长率取2%，则DCF估值约35亿元，低于当前市值51亿元，显示当前估值已部分反映未来增长预期。</w:t>
      </w:r>
      <w:bookmarkEnd w:id="1186"/>
    </w:p>
    <w:p>
      <w:pPr>
        <w:pageBreakBefore w:val="off"/>
        <w:tabs/>
        <w:wordWrap w:val="on"/>
        <w:spacing w:after="0" w:before="160"/>
        <w:ind w:left="0" w:right="0"/>
        <w:jc w:val="left"/>
        <w:textAlignment w:val="auto"/>
        <w:rPr>
          <w:sz w:val="24"/>
        </w:rPr>
      </w:pPr>
      <w:bookmarkStart w:id="1187" w:name=""/>
      <w:r>
        <w:rPr>
          <w:rFonts w:ascii="宋体" w:cs="宋体" w:eastAsia="宋体" w:hAnsi="宋体"/>
          <w:sz w:val="24"/>
          <w:spacing w:val="0"/>
          <w:b w:val="on"/>
          <w:i w:val="off"/>
        </w:rPr>
        <w:t>2. 财务健康度评估</w:t>
      </w:r>
      <w:bookmarkEnd w:id="1187"/>
    </w:p>
    <w:p>
      <w:pPr>
        <w:pageBreakBefore w:val="off"/>
        <w:numPr>
          <w:ilvl w:val="0"/>
          <w:numId w:val="15"/>
        </w:numPr>
        <w:tabs/>
        <w:wordWrap w:val="on"/>
        <w:spacing w:after="0" w:before="160"/>
        <w:ind w:hanging="440" w:left="440" w:right="0"/>
        <w:jc w:val="left"/>
        <w:textAlignment w:val="auto"/>
        <w:rPr>
          <w:sz w:val="24"/>
        </w:rPr>
      </w:pPr>
      <w:bookmarkStart w:id="1188" w:name=""/>
      <w:r>
        <w:rPr>
          <w:rFonts w:ascii="宋体" w:cs="宋体" w:eastAsia="宋体" w:hAnsi="宋体"/>
          <w:sz w:val="24"/>
          <w:spacing w:val="0"/>
          <w:b w:val="on"/>
          <w:i w:val="off"/>
        </w:rPr>
        <w:t>盈利能力</w:t>
      </w:r>
      <w:r>
        <w:rPr>
          <w:rFonts w:ascii="宋体" w:cs="宋体" w:eastAsia="宋体" w:hAnsi="宋体"/>
          <w:sz w:val="24"/>
          <w:spacing w:val="0"/>
          <w:b w:val="off"/>
          <w:i w:val="off"/>
        </w:rPr>
        <w:t>：2025年ROE达11%，高于行业平均2.1个百分点，加权平均投入资本回报率为10.7%，显示公司资本使用效率较高。毛利率和净利率均呈现上升趋势，盈利能力持续改善。</w:t>
      </w:r>
      <w:bookmarkEnd w:id="1188"/>
    </w:p>
    <w:p>
      <w:pPr>
        <w:pageBreakBefore w:val="off"/>
        <w:numPr>
          <w:ilvl w:val="0"/>
          <w:numId w:val="15"/>
        </w:numPr>
        <w:tabs/>
        <w:wordWrap w:val="on"/>
        <w:spacing w:after="0" w:before="160"/>
        <w:ind w:hanging="440" w:left="440" w:right="0"/>
        <w:jc w:val="left"/>
        <w:textAlignment w:val="auto"/>
        <w:rPr>
          <w:sz w:val="24"/>
        </w:rPr>
      </w:pPr>
      <w:bookmarkStart w:id="1189" w:name=""/>
      <w:r>
        <w:rPr>
          <w:rFonts w:ascii="宋体" w:cs="宋体" w:eastAsia="宋体" w:hAnsi="宋体"/>
          <w:sz w:val="24"/>
          <w:spacing w:val="0"/>
          <w:b w:val="on"/>
          <w:i w:val="off"/>
        </w:rPr>
        <w:t>运营效率</w:t>
      </w:r>
      <w:r>
        <w:rPr>
          <w:rFonts w:ascii="宋体" w:cs="宋体" w:eastAsia="宋体" w:hAnsi="宋体"/>
          <w:sz w:val="24"/>
          <w:spacing w:val="0"/>
          <w:b w:val="off"/>
          <w:i w:val="off"/>
        </w:rPr>
        <w:t>：应收账款周转率持续下降至13.45次（2025年），周转天数约26.8天，反映回款效率下滑，需关注医院回款周期延长对现金流的影响。</w:t>
      </w:r>
      <w:bookmarkEnd w:id="1189"/>
    </w:p>
    <w:p>
      <w:pPr>
        <w:pageBreakBefore w:val="off"/>
        <w:numPr>
          <w:ilvl w:val="0"/>
          <w:numId w:val="15"/>
        </w:numPr>
        <w:tabs/>
        <w:wordWrap w:val="on"/>
        <w:spacing w:after="0" w:before="160"/>
        <w:ind w:hanging="440" w:left="440" w:right="0"/>
        <w:jc w:val="left"/>
        <w:textAlignment w:val="auto"/>
        <w:rPr>
          <w:sz w:val="24"/>
        </w:rPr>
      </w:pPr>
      <w:bookmarkStart w:id="1190" w:name=""/>
      <w:r>
        <w:rPr>
          <w:rFonts w:ascii="宋体" w:cs="宋体" w:eastAsia="宋体" w:hAnsi="宋体"/>
          <w:sz w:val="24"/>
          <w:spacing w:val="0"/>
          <w:b w:val="on"/>
          <w:i w:val="off"/>
        </w:rPr>
        <w:t>偿债能力</w:t>
      </w:r>
      <w:r>
        <w:rPr>
          <w:rFonts w:ascii="宋体" w:cs="宋体" w:eastAsia="宋体" w:hAnsi="宋体"/>
          <w:sz w:val="24"/>
          <w:spacing w:val="0"/>
          <w:b w:val="off"/>
          <w:i w:val="off"/>
        </w:rPr>
        <w:t>：流动比率为1.45，速动比率为1.12，短期偿债能力一般；货币资金/流动负债比率为52.4%，流动性较为紧张，但有息负债较少，财务风险可控。</w:t>
      </w:r>
      <w:bookmarkEnd w:id="1190"/>
    </w:p>
    <w:p>
      <w:pPr>
        <w:pageBreakBefore w:val="off"/>
        <w:numPr>
          <w:ilvl w:val="0"/>
          <w:numId w:val="15"/>
        </w:numPr>
        <w:tabs/>
        <w:wordWrap w:val="on"/>
        <w:spacing w:after="0" w:before="160"/>
        <w:ind w:hanging="440" w:left="440" w:right="0"/>
        <w:jc w:val="left"/>
        <w:textAlignment w:val="auto"/>
        <w:rPr>
          <w:sz w:val="24"/>
        </w:rPr>
      </w:pPr>
      <w:bookmarkStart w:id="1191" w:name=""/>
      <w:r>
        <w:rPr>
          <w:rFonts w:ascii="宋体" w:cs="宋体" w:eastAsia="宋体" w:hAnsi="宋体"/>
          <w:sz w:val="24"/>
          <w:spacing w:val="0"/>
          <w:b w:val="on"/>
          <w:i w:val="off"/>
        </w:rPr>
        <w:t>成长性</w:t>
      </w:r>
      <w:r>
        <w:rPr>
          <w:rFonts w:ascii="宋体" w:cs="宋体" w:eastAsia="宋体" w:hAnsi="宋体"/>
          <w:sz w:val="24"/>
          <w:spacing w:val="0"/>
          <w:b w:val="off"/>
          <w:i w:val="off"/>
        </w:rPr>
        <w:t>：2025-2027年归母净利润年均复合增长率预计约16.5%，主要受益于化药新获批品种放量和卫生用品业务扭亏为盈。</w:t>
      </w:r>
      <w:bookmarkEnd w:id="1191"/>
    </w:p>
    <w:p>
      <w:pPr>
        <w:pageBreakBefore w:val="off"/>
        <w:tabs/>
        <w:wordWrap w:val="on"/>
        <w:spacing w:after="0" w:before="160"/>
        <w:ind w:left="0" w:right="0"/>
        <w:jc w:val="left"/>
        <w:textAlignment w:val="auto"/>
        <w:rPr>
          <w:sz w:val="28"/>
        </w:rPr>
      </w:pPr>
      <w:bookmarkStart w:id="1192" w:name=""/>
      <w:r>
        <w:rPr>
          <w:rFonts w:ascii="宋体" w:cs="宋体" w:eastAsia="宋体" w:hAnsi="宋体"/>
          <w:sz w:val="28"/>
          <w:spacing w:val="0"/>
          <w:b w:val="on"/>
          <w:i w:val="off"/>
        </w:rPr>
        <w:t>七、主要风险因素</w:t>
      </w:r>
      <w:bookmarkEnd w:id="1192"/>
    </w:p>
    <w:p>
      <w:pPr>
        <w:pageBreakBefore w:val="off"/>
        <w:tabs/>
        <w:wordWrap w:val="on"/>
        <w:spacing w:after="0" w:before="160"/>
        <w:ind w:left="0" w:right="0"/>
        <w:jc w:val="left"/>
        <w:textAlignment w:val="auto"/>
        <w:rPr>
          <w:sz w:val="24"/>
        </w:rPr>
      </w:pPr>
      <w:bookmarkStart w:id="1193" w:name=""/>
      <w:r>
        <w:rPr>
          <w:rFonts w:ascii="宋体" w:cs="宋体" w:eastAsia="宋体" w:hAnsi="宋体"/>
          <w:sz w:val="24"/>
          <w:spacing w:val="0"/>
          <w:b w:val="on"/>
          <w:i w:val="off"/>
        </w:rPr>
        <w:t>1. 行业竞争风险</w:t>
      </w:r>
      <w:bookmarkEnd w:id="1193"/>
    </w:p>
    <w:p>
      <w:pPr>
        <w:pageBreakBefore w:val="off"/>
        <w:numPr>
          <w:ilvl w:val="0"/>
          <w:numId w:val="16"/>
        </w:numPr>
        <w:tabs/>
        <w:wordWrap w:val="on"/>
        <w:spacing w:after="0" w:before="160"/>
        <w:ind w:hanging="440" w:left="440" w:right="0"/>
        <w:jc w:val="left"/>
        <w:textAlignment w:val="auto"/>
        <w:rPr>
          <w:sz w:val="24"/>
        </w:rPr>
      </w:pPr>
      <w:bookmarkStart w:id="1194" w:name=""/>
      <w:r>
        <w:rPr>
          <w:rFonts w:ascii="宋体" w:cs="宋体" w:eastAsia="宋体" w:hAnsi="宋体"/>
          <w:sz w:val="24"/>
          <w:spacing w:val="0"/>
          <w:b w:val="on"/>
          <w:i w:val="off"/>
        </w:rPr>
        <w:t>中成药领域</w:t>
      </w:r>
      <w:r>
        <w:rPr>
          <w:rFonts w:ascii="宋体" w:cs="宋体" w:eastAsia="宋体" w:hAnsi="宋体"/>
          <w:sz w:val="24"/>
          <w:spacing w:val="0"/>
          <w:b w:val="off"/>
          <w:i w:val="off"/>
        </w:rPr>
        <w:t>：虽然千金药业在妇科用药领域占据领先地位，但面临华润三九、步长制药等竞争对手的追赶。华润三九的温经汤颗粒进入医保目录后增长迅猛，2025年Q1-Q3销售额增长显著，可能对千金药业形成挑战。</w:t>
      </w:r>
      <w:bookmarkEnd w:id="1194"/>
    </w:p>
    <w:p>
      <w:pPr>
        <w:pageBreakBefore w:val="off"/>
        <w:numPr>
          <w:ilvl w:val="0"/>
          <w:numId w:val="16"/>
        </w:numPr>
        <w:tabs/>
        <w:wordWrap w:val="on"/>
        <w:spacing w:after="0" w:before="160"/>
        <w:ind w:hanging="440" w:left="440" w:right="0"/>
        <w:jc w:val="left"/>
        <w:textAlignment w:val="auto"/>
        <w:rPr>
          <w:sz w:val="24"/>
        </w:rPr>
      </w:pPr>
      <w:bookmarkStart w:id="1195" w:name=""/>
      <w:r>
        <w:rPr>
          <w:rFonts w:ascii="宋体" w:cs="宋体" w:eastAsia="宋体" w:hAnsi="宋体"/>
          <w:sz w:val="24"/>
          <w:spacing w:val="0"/>
          <w:b w:val="on"/>
          <w:i w:val="off"/>
        </w:rPr>
        <w:t>化药领域</w:t>
      </w:r>
      <w:r>
        <w:rPr>
          <w:rFonts w:ascii="宋体" w:cs="宋体" w:eastAsia="宋体" w:hAnsi="宋体"/>
          <w:sz w:val="24"/>
          <w:spacing w:val="0"/>
          <w:b w:val="off"/>
          <w:i w:val="off"/>
        </w:rPr>
        <w:t>：齐鲁制药、石药集团等仿制药龙头在规模和渠道上具有明显优势。齐鲁制药的苯磺酸氨氯地平片销量暴涨111%，石药集团的氯吡格雷片年销售额达36亿元，千金药业在化药领域的市场份额和规模仍有差距。</w:t>
      </w:r>
      <w:bookmarkEnd w:id="1195"/>
    </w:p>
    <w:p>
      <w:pPr>
        <w:pageBreakBefore w:val="off"/>
        <w:numPr>
          <w:ilvl w:val="0"/>
          <w:numId w:val="16"/>
        </w:numPr>
        <w:tabs/>
        <w:wordWrap w:val="on"/>
        <w:spacing w:after="0" w:before="160"/>
        <w:ind w:hanging="440" w:left="440" w:right="0"/>
        <w:jc w:val="left"/>
        <w:textAlignment w:val="auto"/>
        <w:rPr>
          <w:sz w:val="24"/>
        </w:rPr>
      </w:pPr>
      <w:bookmarkStart w:id="1196" w:name=""/>
      <w:r>
        <w:rPr>
          <w:rFonts w:ascii="宋体" w:cs="宋体" w:eastAsia="宋体" w:hAnsi="宋体"/>
          <w:sz w:val="24"/>
          <w:spacing w:val="0"/>
          <w:b w:val="on"/>
          <w:i w:val="off"/>
        </w:rPr>
        <w:t>卫生用品领域</w:t>
      </w:r>
      <w:r>
        <w:rPr>
          <w:rFonts w:ascii="宋体" w:cs="宋体" w:eastAsia="宋体" w:hAnsi="宋体"/>
          <w:sz w:val="24"/>
          <w:spacing w:val="0"/>
          <w:b w:val="off"/>
          <w:i w:val="off"/>
        </w:rPr>
        <w:t>：恒安集团的七度空间在湖南省内占据15%的市场份额，且通过电商平台和全国渠道覆盖，市场影响力较大。千金净雅虽增长强劲，但规模较小，品牌影响力有限。</w:t>
      </w:r>
      <w:bookmarkEnd w:id="1196"/>
    </w:p>
    <w:p>
      <w:pPr>
        <w:pageBreakBefore w:val="off"/>
        <w:tabs/>
        <w:wordWrap w:val="on"/>
        <w:spacing w:after="0" w:before="160"/>
        <w:ind w:left="0" w:right="0"/>
        <w:jc w:val="left"/>
        <w:textAlignment w:val="auto"/>
        <w:rPr>
          <w:sz w:val="24"/>
        </w:rPr>
      </w:pPr>
      <w:bookmarkStart w:id="1197" w:name=""/>
      <w:r>
        <w:rPr>
          <w:rFonts w:ascii="宋体" w:cs="宋体" w:eastAsia="宋体" w:hAnsi="宋体"/>
          <w:sz w:val="24"/>
          <w:spacing w:val="0"/>
          <w:b w:val="on"/>
          <w:i w:val="off"/>
        </w:rPr>
        <w:t>2. 政策风险</w:t>
      </w:r>
      <w:bookmarkEnd w:id="1197"/>
    </w:p>
    <w:p>
      <w:pPr>
        <w:pageBreakBefore w:val="off"/>
        <w:numPr>
          <w:ilvl w:val="0"/>
          <w:numId w:val="17"/>
        </w:numPr>
        <w:tabs/>
        <w:wordWrap w:val="on"/>
        <w:spacing w:after="0" w:before="160"/>
        <w:ind w:hanging="440" w:left="440" w:right="0"/>
        <w:jc w:val="left"/>
        <w:textAlignment w:val="auto"/>
        <w:rPr>
          <w:sz w:val="24"/>
        </w:rPr>
      </w:pPr>
      <w:bookmarkStart w:id="1198" w:name=""/>
      <w:r>
        <w:rPr>
          <w:rFonts w:ascii="宋体" w:cs="宋体" w:eastAsia="宋体" w:hAnsi="宋体"/>
          <w:sz w:val="24"/>
          <w:spacing w:val="0"/>
          <w:b w:val="on"/>
          <w:i w:val="off"/>
        </w:rPr>
        <w:t>集采政策风险</w:t>
      </w:r>
      <w:r>
        <w:rPr>
          <w:rFonts w:ascii="宋体" w:cs="宋体" w:eastAsia="宋体" w:hAnsi="宋体"/>
          <w:sz w:val="24"/>
          <w:spacing w:val="0"/>
          <w:b w:val="off"/>
          <w:i w:val="off"/>
        </w:rPr>
        <w:t>：千金湘江药业的核心产品缬沙坦胶囊已多次纳入集采，价格持续下降（2023-2024年分别下降14.65%、18.52%），未来可能面临进一步降价压力。此外，艾拉莫德片已进入第十二批国采预填报，若中标可能面临降价风险，但公司作为新获批企业可能采取低价策略抢占市场份额。</w:t>
      </w:r>
      <w:bookmarkEnd w:id="1198"/>
    </w:p>
    <w:p>
      <w:pPr>
        <w:pageBreakBefore w:val="off"/>
        <w:numPr>
          <w:ilvl w:val="0"/>
          <w:numId w:val="17"/>
        </w:numPr>
        <w:tabs/>
        <w:wordWrap w:val="on"/>
        <w:spacing w:after="0" w:before="160"/>
        <w:ind w:hanging="440" w:left="440" w:right="0"/>
        <w:jc w:val="left"/>
        <w:textAlignment w:val="auto"/>
        <w:rPr>
          <w:sz w:val="24"/>
        </w:rPr>
      </w:pPr>
      <w:bookmarkStart w:id="1199" w:name=""/>
      <w:r>
        <w:rPr>
          <w:rFonts w:ascii="宋体" w:cs="宋体" w:eastAsia="宋体" w:hAnsi="宋体"/>
          <w:sz w:val="24"/>
          <w:spacing w:val="0"/>
          <w:b w:val="on"/>
          <w:i w:val="off"/>
        </w:rPr>
        <w:t>医保目录调整风险</w:t>
      </w:r>
      <w:r>
        <w:rPr>
          <w:rFonts w:ascii="宋体" w:cs="宋体" w:eastAsia="宋体" w:hAnsi="宋体"/>
          <w:sz w:val="24"/>
          <w:spacing w:val="0"/>
          <w:b w:val="off"/>
          <w:i w:val="off"/>
        </w:rPr>
        <w:t>：2025年国家医保目录调整中，部分药品被调出目录，若千金药业的核心产品被调出目录，可能对公司业绩产生负面影响。但公司核心产品如妇科千金片/胶囊、补血益母丸均为国家基本药物和医保甲类药品，受政策影响相对较小。</w:t>
      </w:r>
      <w:bookmarkEnd w:id="1199"/>
    </w:p>
    <w:p>
      <w:pPr>
        <w:pageBreakBefore w:val="off"/>
        <w:numPr>
          <w:ilvl w:val="0"/>
          <w:numId w:val="17"/>
        </w:numPr>
        <w:tabs/>
        <w:wordWrap w:val="on"/>
        <w:spacing w:after="0" w:before="160"/>
        <w:ind w:hanging="440" w:left="440" w:right="0"/>
        <w:jc w:val="left"/>
        <w:textAlignment w:val="auto"/>
        <w:rPr>
          <w:sz w:val="24"/>
        </w:rPr>
      </w:pPr>
      <w:bookmarkStart w:id="1200" w:name=""/>
      <w:r>
        <w:rPr>
          <w:rFonts w:ascii="宋体" w:cs="宋体" w:eastAsia="宋体" w:hAnsi="宋体"/>
          <w:sz w:val="24"/>
          <w:spacing w:val="0"/>
          <w:b w:val="on"/>
          <w:i w:val="off"/>
        </w:rPr>
        <w:t>中药材价格波动风险</w:t>
      </w:r>
      <w:r>
        <w:rPr>
          <w:rFonts w:ascii="宋体" w:cs="宋体" w:eastAsia="宋体" w:hAnsi="宋体"/>
          <w:sz w:val="24"/>
          <w:spacing w:val="0"/>
          <w:b w:val="off"/>
          <w:i w:val="off"/>
        </w:rPr>
        <w:t>：2024-2025年中药材价格受异常天气影响上涨15-20%，增加了公司生产成本。虽然公司通过在甘肃、云南等药材主产区建立种植基地降低采购成本，但中药材价格波动仍可能对公司盈利能力产生影响。</w:t>
      </w:r>
      <w:bookmarkEnd w:id="1200"/>
    </w:p>
    <w:p>
      <w:pPr>
        <w:pageBreakBefore w:val="off"/>
        <w:tabs/>
        <w:wordWrap w:val="on"/>
        <w:spacing w:after="0" w:before="160"/>
        <w:ind w:left="0" w:right="0"/>
        <w:jc w:val="left"/>
        <w:textAlignment w:val="auto"/>
        <w:rPr>
          <w:sz w:val="24"/>
        </w:rPr>
      </w:pPr>
      <w:bookmarkStart w:id="1201" w:name=""/>
      <w:r>
        <w:rPr>
          <w:rFonts w:ascii="宋体" w:cs="宋体" w:eastAsia="宋体" w:hAnsi="宋体"/>
          <w:sz w:val="24"/>
          <w:spacing w:val="0"/>
          <w:b w:val="on"/>
          <w:i w:val="off"/>
        </w:rPr>
        <w:t>3. 地缘风险</w:t>
      </w:r>
      <w:bookmarkEnd w:id="1201"/>
    </w:p>
    <w:p>
      <w:pPr>
        <w:pageBreakBefore w:val="off"/>
        <w:numPr>
          <w:ilvl w:val="0"/>
          <w:numId w:val="18"/>
        </w:numPr>
        <w:tabs/>
        <w:wordWrap w:val="on"/>
        <w:spacing w:after="0" w:before="160"/>
        <w:ind w:hanging="440" w:left="440" w:right="0"/>
        <w:jc w:val="left"/>
        <w:textAlignment w:val="auto"/>
        <w:rPr>
          <w:sz w:val="24"/>
        </w:rPr>
      </w:pPr>
      <w:bookmarkStart w:id="1202" w:name=""/>
      <w:r>
        <w:rPr>
          <w:rFonts w:ascii="宋体" w:cs="宋体" w:eastAsia="宋体" w:hAnsi="宋体"/>
          <w:sz w:val="24"/>
          <w:spacing w:val="0"/>
          <w:b w:val="on"/>
          <w:i w:val="off"/>
        </w:rPr>
        <w:t>区域市场风险</w:t>
      </w:r>
      <w:r>
        <w:rPr>
          <w:rFonts w:ascii="宋体" w:cs="宋体" w:eastAsia="宋体" w:hAnsi="宋体"/>
          <w:sz w:val="24"/>
          <w:spacing w:val="0"/>
          <w:b w:val="off"/>
          <w:i w:val="off"/>
        </w:rPr>
        <w:t>：千金药业的医药批发零售业务主要集中在湖南省，省内竞争激烈，千金大药房在湖南省内排名第三，面临老百姓、益丰等全国性零售企业的竞争压力。</w:t>
      </w:r>
      <w:bookmarkEnd w:id="1202"/>
    </w:p>
    <w:p>
      <w:pPr>
        <w:pageBreakBefore w:val="off"/>
        <w:numPr>
          <w:ilvl w:val="0"/>
          <w:numId w:val="18"/>
        </w:numPr>
        <w:tabs/>
        <w:wordWrap w:val="on"/>
        <w:spacing w:after="0" w:before="160"/>
        <w:ind w:hanging="440" w:left="440" w:right="0"/>
        <w:jc w:val="left"/>
        <w:textAlignment w:val="auto"/>
        <w:rPr>
          <w:sz w:val="24"/>
        </w:rPr>
      </w:pPr>
      <w:bookmarkStart w:id="1203" w:name=""/>
      <w:r>
        <w:rPr>
          <w:rFonts w:ascii="宋体" w:cs="宋体" w:eastAsia="宋体" w:hAnsi="宋体"/>
          <w:sz w:val="24"/>
          <w:spacing w:val="0"/>
          <w:b w:val="on"/>
          <w:i w:val="off"/>
        </w:rPr>
        <w:t>产能扩张风险</w:t>
      </w:r>
      <w:r>
        <w:rPr>
          <w:rFonts w:ascii="宋体" w:cs="宋体" w:eastAsia="宋体" w:hAnsi="宋体"/>
          <w:sz w:val="24"/>
          <w:spacing w:val="0"/>
          <w:b w:val="off"/>
          <w:i w:val="off"/>
        </w:rPr>
        <w:t>：公司正在推进化药原料药车间建设和智能生产线改造，资本支出较大，若产能利用率不足，可能导致固定资产折旧增加，影响盈利能力。</w:t>
      </w:r>
      <w:bookmarkEnd w:id="1203"/>
    </w:p>
    <w:p>
      <w:pPr>
        <w:pageBreakBefore w:val="off"/>
        <w:numPr>
          <w:ilvl w:val="0"/>
          <w:numId w:val="18"/>
        </w:numPr>
        <w:tabs/>
        <w:wordWrap w:val="on"/>
        <w:spacing w:after="0" w:before="160"/>
        <w:ind w:hanging="440" w:left="440" w:right="0"/>
        <w:jc w:val="left"/>
        <w:textAlignment w:val="auto"/>
        <w:rPr>
          <w:sz w:val="24"/>
        </w:rPr>
      </w:pPr>
      <w:bookmarkStart w:id="1204" w:name=""/>
      <w:r>
        <w:rPr>
          <w:rFonts w:ascii="宋体" w:cs="宋体" w:eastAsia="宋体" w:hAnsi="宋体"/>
          <w:sz w:val="24"/>
          <w:spacing w:val="0"/>
          <w:b w:val="on"/>
          <w:i w:val="off"/>
        </w:rPr>
        <w:t>应收账款风险</w:t>
      </w:r>
      <w:r>
        <w:rPr>
          <w:rFonts w:ascii="宋体" w:cs="宋体" w:eastAsia="宋体" w:hAnsi="宋体"/>
          <w:sz w:val="24"/>
          <w:spacing w:val="0"/>
          <w:b w:val="off"/>
          <w:i w:val="off"/>
        </w:rPr>
        <w:t>：应收账款周转率持续下降至13.45次（2025年），2026年Q1应收账款余额为3.97亿元，较上年年末的2.85亿元大幅增长39.29%，若回款不畅，可能影响公司现金流和经营质量。</w:t>
      </w:r>
      <w:bookmarkEnd w:id="1204"/>
    </w:p>
    <w:p>
      <w:pPr>
        <w:pageBreakBefore w:val="off"/>
        <w:tabs/>
        <w:wordWrap w:val="on"/>
        <w:spacing w:after="0" w:before="160"/>
        <w:ind w:left="0" w:right="0"/>
        <w:jc w:val="left"/>
        <w:textAlignment w:val="auto"/>
        <w:rPr>
          <w:sz w:val="28"/>
        </w:rPr>
      </w:pPr>
      <w:bookmarkStart w:id="1205" w:name=""/>
      <w:r>
        <w:rPr>
          <w:rFonts w:ascii="宋体" w:cs="宋体" w:eastAsia="宋体" w:hAnsi="宋体"/>
          <w:sz w:val="28"/>
          <w:spacing w:val="0"/>
          <w:b w:val="on"/>
          <w:i w:val="off"/>
        </w:rPr>
        <w:t>八、结论与投资建议</w:t>
      </w:r>
      <w:bookmarkEnd w:id="1205"/>
    </w:p>
    <w:p>
      <w:pPr>
        <w:pageBreakBefore w:val="off"/>
        <w:tabs/>
        <w:wordWrap w:val="on"/>
        <w:spacing w:after="0" w:before="160"/>
        <w:ind w:left="0" w:right="0"/>
        <w:jc w:val="left"/>
        <w:textAlignment w:val="auto"/>
        <w:rPr>
          <w:sz w:val="24"/>
        </w:rPr>
      </w:pPr>
      <w:bookmarkStart w:id="1206" w:name=""/>
      <w:r>
        <w:rPr>
          <w:rFonts w:ascii="宋体" w:cs="宋体" w:eastAsia="宋体" w:hAnsi="宋体"/>
          <w:sz w:val="24"/>
          <w:spacing w:val="0"/>
          <w:b w:val="on"/>
          <w:i w:val="off"/>
        </w:rPr>
        <w:t>1. 短期投资建议（6-12个月）</w:t>
      </w:r>
      <w:bookmarkEnd w:id="1206"/>
    </w:p>
    <w:p>
      <w:pPr>
        <w:pageBreakBefore w:val="off"/>
        <w:tabs/>
        <w:wordWrap w:val="on"/>
        <w:spacing w:after="0" w:before="160"/>
        <w:ind w:left="0" w:right="0"/>
        <w:jc w:val="left"/>
        <w:textAlignment w:val="auto"/>
        <w:rPr>
          <w:sz w:val="24"/>
        </w:rPr>
      </w:pPr>
      <w:bookmarkStart w:id="1207" w:name=""/>
      <w:r>
        <w:rPr>
          <w:rFonts w:ascii="宋体" w:cs="宋体" w:eastAsia="宋体" w:hAnsi="宋体"/>
          <w:sz w:val="24"/>
          <w:spacing w:val="0"/>
          <w:b w:val="on"/>
          <w:i w:val="off"/>
        </w:rPr>
        <w:t>谨慎观望，逢低布局</w:t>
      </w:r>
      <w:r>
        <w:rPr>
          <w:rFonts w:ascii="宋体" w:cs="宋体" w:eastAsia="宋体" w:hAnsi="宋体"/>
          <w:sz w:val="24"/>
          <w:spacing w:val="0"/>
          <w:b w:val="off"/>
          <w:i w:val="off"/>
        </w:rPr>
        <w:t>。基于技术面分析，当前股价处于震荡下行通道，接近支撑位10.49元，短期可能继续承压。但估值已处于历史低位，PE仅17.59倍，远低于中药行业平均25.20倍，PB 1.72倍，同样低于行业平均2.2倍，具备一定安全边际。建议投资者在股价回调至10.4元以下时逢低布局，但控制仓位在总资产的10%以内，以应对可能的短期波动风险。</w:t>
      </w:r>
      <w:bookmarkEnd w:id="1207"/>
    </w:p>
    <w:p>
      <w:pPr>
        <w:pageBreakBefore w:val="off"/>
        <w:tabs/>
        <w:wordWrap w:val="on"/>
        <w:spacing w:after="0" w:before="160"/>
        <w:ind w:left="0" w:right="0"/>
        <w:jc w:val="left"/>
        <w:textAlignment w:val="auto"/>
        <w:rPr>
          <w:sz w:val="24"/>
        </w:rPr>
      </w:pPr>
      <w:bookmarkStart w:id="1208" w:name=""/>
      <w:r>
        <w:rPr>
          <w:rFonts w:ascii="宋体" w:cs="宋体" w:eastAsia="宋体" w:hAnsi="宋体"/>
          <w:sz w:val="24"/>
          <w:spacing w:val="0"/>
          <w:b w:val="on"/>
          <w:i w:val="off"/>
        </w:rPr>
        <w:t>关注催化剂</w:t>
      </w:r>
      <w:r>
        <w:rPr>
          <w:rFonts w:ascii="宋体" w:cs="宋体" w:eastAsia="宋体" w:hAnsi="宋体"/>
          <w:sz w:val="24"/>
          <w:spacing w:val="0"/>
          <w:b w:val="off"/>
          <w:i w:val="off"/>
        </w:rPr>
        <w:t>：公司2025年净利润同比增长24.07%，2026年Q1扣非净利润同比增长51.44%，显示盈利能力持续提升。此外，公司于2026年5月15日公告获得艾拉莫德片和地诺孕素片的药品注册证书，这两个品种2025年在中国三大终端六大市场的销售额分别超过22亿元和10亿元，市场潜力巨大，可能成为股价催化剂。建议投资者密切关注这些催化剂的落地情况，以及集采中标结果对股价的影响。</w:t>
      </w:r>
      <w:bookmarkEnd w:id="1208"/>
    </w:p>
    <w:p>
      <w:pPr>
        <w:pageBreakBefore w:val="off"/>
        <w:tabs/>
        <w:wordWrap w:val="on"/>
        <w:spacing w:after="0" w:before="160"/>
        <w:ind w:left="0" w:right="0"/>
        <w:jc w:val="left"/>
        <w:textAlignment w:val="auto"/>
        <w:rPr>
          <w:sz w:val="24"/>
        </w:rPr>
      </w:pPr>
      <w:bookmarkStart w:id="1209" w:name=""/>
      <w:r>
        <w:rPr>
          <w:rFonts w:ascii="宋体" w:cs="宋体" w:eastAsia="宋体" w:hAnsi="宋体"/>
          <w:sz w:val="24"/>
          <w:spacing w:val="0"/>
          <w:b w:val="on"/>
          <w:i w:val="off"/>
        </w:rPr>
        <w:t>风险提示</w:t>
      </w:r>
      <w:r>
        <w:rPr>
          <w:rFonts w:ascii="宋体" w:cs="宋体" w:eastAsia="宋体" w:hAnsi="宋体"/>
          <w:sz w:val="24"/>
          <w:spacing w:val="0"/>
          <w:b w:val="off"/>
          <w:i w:val="off"/>
        </w:rPr>
        <w:t>：短期需关注应收账款风险和经营现金流恶化问题。2026年Q1，公司经营活动产生的现金流量净额为-1.02亿元，虽然较2025年同期有所改善，但仍为负值，表明公司当期盈利质量较差，利润主要由应收账款堆积而成，而非真金白银的流入。此外，主力资金连续净流出，筹码分散，短期市场情绪偏空，投资者需保持警惕。</w:t>
      </w:r>
      <w:bookmarkEnd w:id="1209"/>
    </w:p>
    <w:p>
      <w:pPr>
        <w:pageBreakBefore w:val="off"/>
        <w:tabs/>
        <w:wordWrap w:val="on"/>
        <w:spacing w:after="0" w:before="160"/>
        <w:ind w:left="0" w:right="0"/>
        <w:jc w:val="left"/>
        <w:textAlignment w:val="auto"/>
        <w:rPr>
          <w:sz w:val="24"/>
        </w:rPr>
      </w:pPr>
      <w:bookmarkStart w:id="1210" w:name=""/>
      <w:r>
        <w:rPr>
          <w:rFonts w:ascii="宋体" w:cs="宋体" w:eastAsia="宋体" w:hAnsi="宋体"/>
          <w:sz w:val="24"/>
          <w:spacing w:val="0"/>
          <w:b w:val="on"/>
          <w:i w:val="off"/>
        </w:rPr>
        <w:t>2. 长期投资建议（1-3年）</w:t>
      </w:r>
      <w:bookmarkEnd w:id="1210"/>
    </w:p>
    <w:p>
      <w:pPr>
        <w:pageBreakBefore w:val="off"/>
        <w:tabs/>
        <w:wordWrap w:val="on"/>
        <w:spacing w:after="0" w:before="160"/>
        <w:ind w:left="0" w:right="0"/>
        <w:jc w:val="left"/>
        <w:textAlignment w:val="auto"/>
        <w:rPr>
          <w:sz w:val="24"/>
        </w:rPr>
      </w:pPr>
      <w:bookmarkStart w:id="1211" w:name=""/>
      <w:r>
        <w:rPr>
          <w:rFonts w:ascii="宋体" w:cs="宋体" w:eastAsia="宋体" w:hAnsi="宋体"/>
          <w:sz w:val="24"/>
          <w:spacing w:val="0"/>
          <w:b w:val="on"/>
          <w:i w:val="off"/>
        </w:rPr>
        <w:t>中长期看好，逐步建仓</w:t>
      </w:r>
      <w:r>
        <w:rPr>
          <w:rFonts w:ascii="宋体" w:cs="宋体" w:eastAsia="宋体" w:hAnsi="宋体"/>
          <w:sz w:val="24"/>
          <w:spacing w:val="0"/>
          <w:b w:val="off"/>
          <w:i w:val="off"/>
        </w:rPr>
        <w:t>。从长期来看，千金药业具备较强的品牌优势、渠道优势和研发优势，在妇科中成药领域占据领先地位，在化药仿制药领域通过并购快速布局，在卫生用品领域通过差异化定位实现快速增长。公司"三新领航、迈入百强"的战略规划清晰，目标到2031年末实现营业收入80亿元，医药工业收入50亿元，净利润率不低于行业平均水平，增长空间较大。</w:t>
      </w:r>
      <w:bookmarkEnd w:id="1211"/>
    </w:p>
    <w:p>
      <w:pPr>
        <w:pageBreakBefore w:val="off"/>
        <w:tabs/>
        <w:wordWrap w:val="on"/>
        <w:spacing w:after="0" w:before="160"/>
        <w:ind w:left="0" w:right="0"/>
        <w:jc w:val="left"/>
        <w:textAlignment w:val="auto"/>
        <w:rPr>
          <w:sz w:val="24"/>
        </w:rPr>
      </w:pPr>
      <w:bookmarkStart w:id="1212" w:name=""/>
      <w:r>
        <w:rPr>
          <w:rFonts w:ascii="宋体" w:cs="宋体" w:eastAsia="宋体" w:hAnsi="宋体"/>
          <w:sz w:val="24"/>
          <w:spacing w:val="0"/>
          <w:b w:val="on"/>
          <w:i w:val="off"/>
        </w:rPr>
        <w:t>投资逻辑</w:t>
      </w:r>
      <w:r>
        <w:rPr>
          <w:rFonts w:ascii="宋体" w:cs="宋体" w:eastAsia="宋体" w:hAnsi="宋体"/>
          <w:sz w:val="24"/>
          <w:spacing w:val="0"/>
          <w:b w:val="off"/>
          <w:i w:val="off"/>
        </w:rPr>
        <w:t>：</w:t>
      </w:r>
      <w:bookmarkEnd w:id="1212"/>
    </w:p>
    <w:p>
      <w:pPr>
        <w:pageBreakBefore w:val="off"/>
        <w:numPr>
          <w:ilvl w:val="0"/>
          <w:numId w:val="19"/>
        </w:numPr>
        <w:tabs/>
        <w:wordWrap w:val="on"/>
        <w:spacing w:after="0" w:before="160"/>
        <w:ind w:hanging="440" w:left="440" w:right="0"/>
        <w:jc w:val="left"/>
        <w:textAlignment w:val="auto"/>
        <w:rPr>
          <w:sz w:val="24"/>
        </w:rPr>
      </w:pPr>
      <w:bookmarkStart w:id="1213" w:name=""/>
      <w:r>
        <w:rPr>
          <w:rFonts w:ascii="宋体" w:cs="宋体" w:eastAsia="宋体" w:hAnsi="宋体"/>
          <w:sz w:val="24"/>
          <w:spacing w:val="0"/>
          <w:b w:val="on"/>
          <w:i w:val="off"/>
        </w:rPr>
        <w:t>妇科中成药护城河稳固</w:t>
      </w:r>
      <w:r>
        <w:rPr>
          <w:rFonts w:ascii="宋体" w:cs="宋体" w:eastAsia="宋体" w:hAnsi="宋体"/>
          <w:sz w:val="24"/>
          <w:spacing w:val="0"/>
          <w:b w:val="off"/>
          <w:i w:val="off"/>
        </w:rPr>
        <w:t>：公司在口服妇科炎症中成药市场占有率第一，2025年Q1-Q3公立医院渠道份额达26.64%，零售渠道份额21.1%，领先第二名华润三九约5.2个百分点。核心产品妇科千金片/胶囊和补血益母丸均为国家基本药物和医保甲类药品，享有独家生产地位，受政策影响较小。</w:t>
      </w:r>
      <w:bookmarkEnd w:id="1213"/>
    </w:p>
    <w:p>
      <w:pPr>
        <w:pageBreakBefore w:val="off"/>
        <w:numPr>
          <w:ilvl w:val="0"/>
          <w:numId w:val="19"/>
        </w:numPr>
        <w:tabs/>
        <w:wordWrap w:val="on"/>
        <w:spacing w:after="0" w:before="160"/>
        <w:ind w:hanging="440" w:left="440" w:right="0"/>
        <w:jc w:val="left"/>
        <w:textAlignment w:val="auto"/>
        <w:rPr>
          <w:sz w:val="24"/>
        </w:rPr>
      </w:pPr>
      <w:bookmarkStart w:id="1214" w:name=""/>
      <w:r>
        <w:rPr>
          <w:rFonts w:ascii="宋体" w:cs="宋体" w:eastAsia="宋体" w:hAnsi="宋体"/>
          <w:sz w:val="24"/>
          <w:spacing w:val="0"/>
          <w:b w:val="on"/>
          <w:i w:val="off"/>
        </w:rPr>
        <w:t>化药仿制药增长强劲</w:t>
      </w:r>
      <w:r>
        <w:rPr>
          <w:rFonts w:ascii="宋体" w:cs="宋体" w:eastAsia="宋体" w:hAnsi="宋体"/>
          <w:sz w:val="24"/>
          <w:spacing w:val="0"/>
          <w:b w:val="off"/>
          <w:i w:val="off"/>
        </w:rPr>
        <w:t>：通过收购千金湘江药业和协力药业，公司实现了在仿制药领域的快速布局。千金湘江药业在心脑血管系统化药一级集团中排名第6，市占率3.07%；千金协力药业在肝病用药中成药市场占有率达14.48%。公司三款产品中选第十一批全国药品集采，成功切入数十亿元级终端市场，为未来业绩增长打开新空间。</w:t>
      </w:r>
      <w:bookmarkEnd w:id="1214"/>
    </w:p>
    <w:p>
      <w:pPr>
        <w:pageBreakBefore w:val="off"/>
        <w:numPr>
          <w:ilvl w:val="0"/>
          <w:numId w:val="19"/>
        </w:numPr>
        <w:tabs/>
        <w:wordWrap w:val="on"/>
        <w:spacing w:after="0" w:before="160"/>
        <w:ind w:hanging="440" w:left="440" w:right="0"/>
        <w:jc w:val="left"/>
        <w:textAlignment w:val="auto"/>
        <w:rPr>
          <w:sz w:val="24"/>
        </w:rPr>
      </w:pPr>
      <w:bookmarkStart w:id="1215" w:name=""/>
      <w:r>
        <w:rPr>
          <w:rFonts w:ascii="宋体" w:cs="宋体" w:eastAsia="宋体" w:hAnsi="宋体"/>
          <w:sz w:val="24"/>
          <w:spacing w:val="0"/>
          <w:b w:val="on"/>
          <w:i w:val="off"/>
        </w:rPr>
        <w:t>卫生用品业务潜力大</w:t>
      </w:r>
      <w:r>
        <w:rPr>
          <w:rFonts w:ascii="宋体" w:cs="宋体" w:eastAsia="宋体" w:hAnsi="宋体"/>
          <w:sz w:val="24"/>
          <w:spacing w:val="0"/>
          <w:b w:val="off"/>
          <w:i w:val="off"/>
        </w:rPr>
        <w:t>：2025年，千金净雅实现营收1.65亿元，同比增长21.4%，净利润同比增长17.6%，增长势头强劲。公司通过数字化转型和会员运营，构建了"公域+私域+公益"全域渠道矩阵，有望进一步提升市场份额和盈利能力。</w:t>
      </w:r>
      <w:bookmarkEnd w:id="1215"/>
    </w:p>
    <w:p>
      <w:pPr>
        <w:pageBreakBefore w:val="off"/>
        <w:numPr>
          <w:ilvl w:val="0"/>
          <w:numId w:val="19"/>
        </w:numPr>
        <w:tabs/>
        <w:wordWrap w:val="on"/>
        <w:spacing w:after="0" w:before="160"/>
        <w:ind w:hanging="440" w:left="440" w:right="0"/>
        <w:jc w:val="left"/>
        <w:textAlignment w:val="auto"/>
        <w:rPr>
          <w:sz w:val="24"/>
        </w:rPr>
      </w:pPr>
      <w:bookmarkStart w:id="1216" w:name=""/>
      <w:r>
        <w:rPr>
          <w:rFonts w:ascii="宋体" w:cs="宋体" w:eastAsia="宋体" w:hAnsi="宋体"/>
          <w:sz w:val="24"/>
          <w:spacing w:val="0"/>
          <w:b w:val="on"/>
          <w:i w:val="off"/>
        </w:rPr>
        <w:t>研发投入持续加码</w:t>
      </w:r>
      <w:r>
        <w:rPr>
          <w:rFonts w:ascii="宋体" w:cs="宋体" w:eastAsia="宋体" w:hAnsi="宋体"/>
          <w:sz w:val="24"/>
          <w:spacing w:val="0"/>
          <w:b w:val="off"/>
          <w:i w:val="off"/>
        </w:rPr>
        <w:t>：公司2025年研发投入2.61亿元，同比增长11.4%，研发投入强度7.2%，其中工业研发投入强度高达12.8%。在研项目138个，包括中药34个、化药102个和衍生品2个，覆盖妇科、慢病、抗感染等多领域，有望为公司长期发展提供动力。</w:t>
      </w:r>
      <w:bookmarkEnd w:id="1216"/>
    </w:p>
    <w:p>
      <w:pPr>
        <w:pageBreakBefore w:val="off"/>
        <w:tabs/>
        <w:wordWrap w:val="on"/>
        <w:spacing w:after="0" w:before="160"/>
        <w:ind w:left="0" w:right="0"/>
        <w:jc w:val="left"/>
        <w:textAlignment w:val="auto"/>
        <w:rPr>
          <w:sz w:val="24"/>
        </w:rPr>
      </w:pPr>
      <w:bookmarkStart w:id="1217" w:name=""/>
      <w:r>
        <w:rPr>
          <w:rFonts w:ascii="宋体" w:cs="宋体" w:eastAsia="宋体" w:hAnsi="宋体"/>
          <w:sz w:val="24"/>
          <w:spacing w:val="0"/>
          <w:b w:val="on"/>
          <w:i w:val="off"/>
        </w:rPr>
        <w:t>风险提示</w:t>
      </w:r>
      <w:r>
        <w:rPr>
          <w:rFonts w:ascii="宋体" w:cs="宋体" w:eastAsia="宋体" w:hAnsi="宋体"/>
          <w:sz w:val="24"/>
          <w:spacing w:val="0"/>
          <w:b w:val="off"/>
          <w:i w:val="off"/>
        </w:rPr>
        <w:t>：长期需关注集采政策对化药产品的影响、创新药研发不达预期风险以及应收账款风险。艾拉莫德片已进入第十二批国采预填报，若中标可能面临降价风险；公司创新药管线如活血消异颗粒等若研发失败，可能影响长期增长预期；应收账款周转率持续下降，若回款不畅，可能影响公司现金流和经营质量。</w:t>
      </w:r>
      <w:bookmarkEnd w:id="1217"/>
    </w:p>
    <w:p>
      <w:pPr>
        <w:pageBreakBefore w:val="off"/>
        <w:tabs/>
        <w:wordWrap w:val="on"/>
        <w:spacing w:after="0" w:before="160"/>
        <w:ind w:left="0" w:right="0"/>
        <w:jc w:val="left"/>
        <w:textAlignment w:val="auto"/>
        <w:rPr>
          <w:sz w:val="24"/>
        </w:rPr>
      </w:pPr>
      <w:bookmarkStart w:id="1218" w:name=""/>
      <w:r>
        <w:rPr>
          <w:rFonts w:ascii="宋体" w:cs="宋体" w:eastAsia="宋体" w:hAnsi="宋体"/>
          <w:sz w:val="24"/>
          <w:spacing w:val="0"/>
          <w:b w:val="on"/>
          <w:i w:val="off"/>
        </w:rPr>
        <w:t>3. 投资策略总结</w:t>
      </w:r>
      <w:bookmarkEnd w:id="1218"/>
    </w:p>
    <w:p>
      <w:pPr>
        <w:pageBreakBefore w:val="off"/>
        <w:numPr>
          <w:ilvl w:val="0"/>
          <w:numId w:val="20"/>
        </w:numPr>
        <w:tabs/>
        <w:wordWrap w:val="on"/>
        <w:spacing w:after="0" w:before="160"/>
        <w:ind w:hanging="440" w:left="440" w:right="0"/>
        <w:jc w:val="left"/>
        <w:textAlignment w:val="auto"/>
        <w:rPr>
          <w:sz w:val="24"/>
        </w:rPr>
      </w:pPr>
      <w:bookmarkStart w:id="1219" w:name=""/>
      <w:r>
        <w:rPr>
          <w:rFonts w:ascii="宋体" w:cs="宋体" w:eastAsia="宋体" w:hAnsi="宋体"/>
          <w:sz w:val="24"/>
          <w:spacing w:val="0"/>
          <w:b w:val="on"/>
          <w:i w:val="off"/>
        </w:rPr>
        <w:t>短期策略</w:t>
      </w:r>
      <w:r>
        <w:rPr>
          <w:rFonts w:ascii="宋体" w:cs="宋体" w:eastAsia="宋体" w:hAnsi="宋体"/>
          <w:sz w:val="24"/>
          <w:spacing w:val="0"/>
          <w:b w:val="off"/>
          <w:i w:val="off"/>
        </w:rPr>
        <w:t>：谨慎观望，逢低布局，控制仓位，关注催化剂。</w:t>
      </w:r>
      <w:bookmarkEnd w:id="1219"/>
    </w:p>
    <w:p>
      <w:pPr>
        <w:pageBreakBefore w:val="off"/>
        <w:numPr>
          <w:ilvl w:val="0"/>
          <w:numId w:val="20"/>
        </w:numPr>
        <w:tabs/>
        <w:wordWrap w:val="on"/>
        <w:spacing w:after="0" w:before="160"/>
        <w:ind w:hanging="440" w:left="440" w:right="0"/>
        <w:jc w:val="left"/>
        <w:textAlignment w:val="auto"/>
        <w:rPr>
          <w:sz w:val="24"/>
        </w:rPr>
      </w:pPr>
      <w:bookmarkStart w:id="1220" w:name=""/>
      <w:r>
        <w:rPr>
          <w:rFonts w:ascii="宋体" w:cs="宋体" w:eastAsia="宋体" w:hAnsi="宋体"/>
          <w:sz w:val="24"/>
          <w:spacing w:val="0"/>
          <w:b w:val="on"/>
          <w:i w:val="off"/>
        </w:rPr>
        <w:t>中期策略</w:t>
      </w:r>
      <w:r>
        <w:rPr>
          <w:rFonts w:ascii="宋体" w:cs="宋体" w:eastAsia="宋体" w:hAnsi="宋体"/>
          <w:sz w:val="24"/>
          <w:spacing w:val="0"/>
          <w:b w:val="off"/>
          <w:i w:val="off"/>
        </w:rPr>
        <w:t>（6-12个月）：逢低逐步加仓，关注集采中标结果和新产品上市情况。</w:t>
      </w:r>
      <w:bookmarkEnd w:id="1220"/>
    </w:p>
    <w:p>
      <w:pPr>
        <w:pageBreakBefore w:val="off"/>
        <w:numPr>
          <w:ilvl w:val="0"/>
          <w:numId w:val="20"/>
        </w:numPr>
        <w:tabs/>
        <w:wordWrap w:val="on"/>
        <w:spacing w:after="0" w:before="160"/>
        <w:ind w:hanging="440" w:left="440" w:right="0"/>
        <w:jc w:val="left"/>
        <w:textAlignment w:val="auto"/>
        <w:rPr>
          <w:sz w:val="24"/>
        </w:rPr>
      </w:pPr>
      <w:bookmarkStart w:id="1221" w:name=""/>
      <w:r>
        <w:rPr>
          <w:rFonts w:ascii="宋体" w:cs="宋体" w:eastAsia="宋体" w:hAnsi="宋体"/>
          <w:sz w:val="24"/>
          <w:spacing w:val="0"/>
          <w:b w:val="on"/>
          <w:i w:val="off"/>
        </w:rPr>
        <w:t>长期策略</w:t>
      </w:r>
      <w:r>
        <w:rPr>
          <w:rFonts w:ascii="宋体" w:cs="宋体" w:eastAsia="宋体" w:hAnsi="宋体"/>
          <w:sz w:val="24"/>
          <w:spacing w:val="0"/>
          <w:b w:val="off"/>
          <w:i w:val="off"/>
        </w:rPr>
        <w:t>（1-3年）：长期看好，分批建仓，持有核心仓位，享受公司战略转型带来的长期增长红利。</w:t>
      </w:r>
      <w:bookmarkEnd w:id="1221"/>
    </w:p>
    <w:p>
      <w:pPr>
        <w:pageBreakBefore w:val="off"/>
        <w:tabs/>
        <w:wordWrap w:val="on"/>
        <w:spacing w:after="0" w:before="160"/>
        <w:ind w:left="0" w:right="0"/>
        <w:jc w:val="left"/>
        <w:textAlignment w:val="auto"/>
        <w:rPr>
          <w:sz w:val="24"/>
        </w:rPr>
      </w:pPr>
      <w:bookmarkStart w:id="1222" w:name=""/>
      <w:r>
        <w:rPr>
          <w:rFonts w:ascii="宋体" w:cs="宋体" w:eastAsia="宋体" w:hAnsi="宋体"/>
          <w:sz w:val="24"/>
          <w:spacing w:val="0"/>
          <w:b w:val="on"/>
          <w:i w:val="off"/>
        </w:rPr>
        <w:t>总结</w:t>
      </w:r>
      <w:r>
        <w:rPr>
          <w:rFonts w:ascii="宋体" w:cs="宋体" w:eastAsia="宋体" w:hAnsi="宋体"/>
          <w:sz w:val="24"/>
          <w:spacing w:val="0"/>
          <w:b w:val="off"/>
          <w:i w:val="off"/>
        </w:rPr>
        <w:t>：千金药业作为妇科中成药龙头企业，通过"一主两辅"的战略布局和"三新领航、迈入百强"的战略规划，正在向综合性医药企业转型。公司核心产品市场地位稳固，研发投入持续加码，数字化转型成效显著，盈利能力持续提升。当前估值已处于历史低位，具备一定安全边际，但短期需关注应收账款风险和经营现金流恶化问题。中长期看好公司发展前景，建议投资者分批建仓，长期持有。</w:t>
      </w:r>
      <w:bookmarkEnd w:id="1222"/>
    </w:p>
    <w:p>
      <w:pPr>
        <w:pageBreakBefore w:val="off"/>
        <w:tabs/>
        <w:wordWrap w:val="on"/>
        <w:spacing w:after="0" w:before="160"/>
        <w:ind w:left="0" w:right="0"/>
        <w:jc w:val="left"/>
        <w:textAlignment w:val="auto"/>
        <w:rPr>
          <w:sz w:val="28"/>
        </w:rPr>
      </w:pPr>
      <w:bookmarkStart w:id="1223" w:name=""/>
      <w:r>
        <w:rPr>
          <w:rFonts w:ascii="宋体" w:cs="宋体" w:eastAsia="宋体" w:hAnsi="宋体"/>
          <w:sz w:val="28"/>
          <w:spacing w:val="0"/>
          <w:b w:val="on"/>
          <w:i w:val="off"/>
        </w:rPr>
        <w:t>参考来源</w:t>
      </w:r>
      <w:bookmarkEnd w:id="1223"/>
    </w:p>
    <w:p>
      <w:pPr>
        <w:pageBreakBefore w:val="off"/>
        <w:tabs/>
        <w:wordWrap w:val="on"/>
        <w:spacing w:after="0" w:before="160"/>
        <w:ind w:left="0" w:right="0"/>
        <w:jc w:val="left"/>
        <w:textAlignment w:val="auto"/>
        <w:rPr>
          <w:sz w:val="24"/>
        </w:rPr>
      </w:pPr>
      <w:bookmarkStart w:id="1224" w:name=""/>
      <w:r>
        <w:rPr>
          <w:rFonts w:ascii="宋体" w:cs="宋体" w:eastAsia="宋体" w:hAnsi="宋体"/>
          <w:sz w:val="24"/>
          <w:spacing w:val="0"/>
          <w:b w:val="off"/>
          <w:i w:val="off"/>
        </w:rPr>
        <w:t>[1]株洲千金药业股份有限公司2025年年度报告</w:t>
      </w:r>
      <w:bookmarkEnd w:id="1224"/>
    </w:p>
    <w:p>
      <w:pPr>
        <w:pageBreakBefore w:val="off"/>
        <w:tabs/>
        <w:wordWrap w:val="on"/>
        <w:spacing w:after="0" w:before="160"/>
        <w:ind w:left="0" w:right="0"/>
        <w:jc w:val="left"/>
        <w:textAlignment w:val="auto"/>
        <w:rPr>
          <w:sz w:val="24"/>
        </w:rPr>
      </w:pPr>
      <w:bookmarkStart w:id="1225" w:name=""/>
      <w:r>
        <w:rPr>
          <w:rFonts w:ascii="宋体" w:cs="宋体" w:eastAsia="宋体" w:hAnsi="宋体"/>
          <w:sz w:val="24"/>
          <w:spacing w:val="0"/>
          <w:b w:val="off"/>
          <w:i w:val="off"/>
        </w:rPr>
        <w:t>https://static.sse.com.cn/disclosure/listedinfo/announcement/c/new/2026-04-29/600479_20260429_ZFQD.pdf</w:t>
      </w:r>
      <w:bookmarkEnd w:id="1225"/>
    </w:p>
    <w:p>
      <w:pPr>
        <w:pageBreakBefore w:val="off"/>
        <w:tabs/>
        <w:wordWrap w:val="on"/>
        <w:spacing w:after="0" w:before="160"/>
        <w:ind w:left="0" w:right="0"/>
        <w:jc w:val="left"/>
        <w:textAlignment w:val="auto"/>
        <w:rPr>
          <w:sz w:val="24"/>
        </w:rPr>
      </w:pPr>
      <w:bookmarkStart w:id="1226" w:name=""/>
      <w:r>
        <w:rPr>
          <w:rFonts w:ascii="宋体" w:cs="宋体" w:eastAsia="宋体" w:hAnsi="宋体"/>
          <w:sz w:val="24"/>
          <w:spacing w:val="0"/>
          <w:b w:val="off"/>
          <w:i w:val="off"/>
        </w:rPr>
        <w:t>[2]千金药业：2025年净利润同比增长24.07% 拟10派3.8元 _ 东方财富网</w:t>
      </w:r>
      <w:bookmarkEnd w:id="1226"/>
    </w:p>
    <w:p>
      <w:pPr>
        <w:pageBreakBefore w:val="off"/>
        <w:tabs/>
        <w:wordWrap w:val="on"/>
        <w:spacing w:after="0" w:before="160"/>
        <w:ind w:left="0" w:right="0"/>
        <w:jc w:val="left"/>
        <w:textAlignment w:val="auto"/>
        <w:rPr>
          <w:sz w:val="24"/>
        </w:rPr>
      </w:pPr>
      <w:bookmarkStart w:id="1227" w:name=""/>
      <w:r>
        <w:rPr>
          <w:rFonts w:ascii="宋体" w:cs="宋体" w:eastAsia="宋体" w:hAnsi="宋体"/>
          <w:sz w:val="24"/>
          <w:spacing w:val="0"/>
          <w:b w:val="off"/>
          <w:i w:val="off"/>
        </w:rPr>
        <w:t>https://finance.eastmoney.com/a/202604293724242011.html</w:t>
      </w:r>
      <w:bookmarkEnd w:id="1227"/>
    </w:p>
    <w:p>
      <w:pPr>
        <w:pageBreakBefore w:val="off"/>
        <w:tabs/>
        <w:wordWrap w:val="on"/>
        <w:spacing w:after="0" w:before="160"/>
        <w:ind w:left="0" w:right="0"/>
        <w:jc w:val="left"/>
        <w:textAlignment w:val="auto"/>
        <w:rPr>
          <w:sz w:val="24"/>
        </w:rPr>
      </w:pPr>
      <w:bookmarkStart w:id="1228" w:name=""/>
      <w:r>
        <w:rPr>
          <w:rFonts w:ascii="宋体" w:cs="宋体" w:eastAsia="宋体" w:hAnsi="宋体"/>
          <w:sz w:val="24"/>
          <w:spacing w:val="0"/>
          <w:b w:val="off"/>
          <w:i w:val="off"/>
        </w:rPr>
        <w:t>[3]财报分析、估值及投资策略：千金药业</w:t>
      </w:r>
      <w:bookmarkEnd w:id="1228"/>
    </w:p>
    <w:p>
      <w:pPr>
        <w:pageBreakBefore w:val="off"/>
        <w:tabs/>
        <w:wordWrap w:val="on"/>
        <w:spacing w:after="0" w:before="160"/>
        <w:ind w:left="0" w:right="0"/>
        <w:jc w:val="left"/>
        <w:textAlignment w:val="auto"/>
        <w:rPr>
          <w:sz w:val="24"/>
        </w:rPr>
      </w:pPr>
      <w:bookmarkStart w:id="1229" w:name=""/>
      <w:r>
        <w:rPr>
          <w:rFonts w:ascii="宋体" w:cs="宋体" w:eastAsia="宋体" w:hAnsi="宋体"/>
          <w:sz w:val="24"/>
          <w:spacing w:val="0"/>
          <w:b w:val="off"/>
          <w:i w:val="off"/>
        </w:rPr>
        <w:t>http://t.10jqka.com.cn/pid_558428496_1.shtml</w:t>
      </w:r>
      <w:bookmarkEnd w:id="1229"/>
    </w:p>
    <w:p>
      <w:pPr>
        <w:pageBreakBefore w:val="off"/>
        <w:tabs/>
        <w:wordWrap w:val="on"/>
        <w:spacing w:after="0" w:before="160"/>
        <w:ind w:left="0" w:right="0"/>
        <w:jc w:val="left"/>
        <w:textAlignment w:val="auto"/>
        <w:rPr>
          <w:sz w:val="24"/>
        </w:rPr>
      </w:pPr>
      <w:bookmarkStart w:id="1230" w:name=""/>
      <w:r>
        <w:rPr>
          <w:rFonts w:ascii="宋体" w:cs="宋体" w:eastAsia="宋体" w:hAnsi="宋体"/>
          <w:sz w:val="24"/>
          <w:spacing w:val="0"/>
          <w:b w:val="off"/>
          <w:i w:val="off"/>
        </w:rPr>
        <w:t>[4]招商证券-千金药业-600479-妇科中成药龙头，发布新战略引领新增长-240627-研报-公司调研-慧博投研资讯</w:t>
      </w:r>
      <w:bookmarkEnd w:id="1230"/>
    </w:p>
    <w:p>
      <w:pPr>
        <w:pageBreakBefore w:val="off"/>
        <w:tabs/>
        <w:wordWrap w:val="on"/>
        <w:spacing w:after="0" w:before="160"/>
        <w:ind w:left="0" w:right="0"/>
        <w:jc w:val="left"/>
        <w:textAlignment w:val="auto"/>
        <w:rPr>
          <w:sz w:val="24"/>
        </w:rPr>
      </w:pPr>
      <w:bookmarkStart w:id="1231" w:name=""/>
      <w:r>
        <w:rPr>
          <w:rFonts w:ascii="宋体" w:cs="宋体" w:eastAsia="宋体" w:hAnsi="宋体"/>
          <w:sz w:val="24"/>
          <w:spacing w:val="0"/>
          <w:b w:val="off"/>
          <w:i w:val="off"/>
        </w:rPr>
        <w:t>https://m.hibor.com.cn/wap_detail.aspx?id=ba988246f52f9f411ccfe059786b956c</w:t>
      </w:r>
      <w:bookmarkEnd w:id="1231"/>
    </w:p>
    <w:p>
      <w:pPr>
        <w:pageBreakBefore w:val="off"/>
        <w:tabs/>
        <w:wordWrap w:val="on"/>
        <w:spacing w:after="0" w:before="160"/>
        <w:ind w:left="0" w:right="0"/>
        <w:jc w:val="left"/>
        <w:textAlignment w:val="auto"/>
        <w:rPr>
          <w:sz w:val="24"/>
        </w:rPr>
      </w:pPr>
      <w:bookmarkStart w:id="1232" w:name=""/>
      <w:r>
        <w:rPr>
          <w:rFonts w:ascii="宋体" w:cs="宋体" w:eastAsia="宋体" w:hAnsi="宋体"/>
          <w:sz w:val="24"/>
          <w:spacing w:val="0"/>
          <w:b w:val="off"/>
          <w:i w:val="off"/>
        </w:rPr>
        <w:t>[5]收购扩张藏“暗礁” 千金药业上会迎考_财经_中国网</w:t>
      </w:r>
      <w:bookmarkEnd w:id="1232"/>
    </w:p>
    <w:p>
      <w:pPr>
        <w:pageBreakBefore w:val="off"/>
        <w:tabs/>
        <w:wordWrap w:val="on"/>
        <w:spacing w:after="0" w:before="160"/>
        <w:ind w:left="0" w:right="0"/>
        <w:jc w:val="left"/>
        <w:textAlignment w:val="auto"/>
        <w:rPr>
          <w:sz w:val="24"/>
        </w:rPr>
      </w:pPr>
      <w:bookmarkStart w:id="1233" w:name=""/>
      <w:r>
        <w:rPr>
          <w:rFonts w:ascii="宋体" w:cs="宋体" w:eastAsia="宋体" w:hAnsi="宋体"/>
          <w:sz w:val="24"/>
          <w:spacing w:val="0"/>
          <w:b w:val="off"/>
          <w:i w:val="off"/>
        </w:rPr>
        <w:t>http://finance.china.com.cn/health/20250815/6261754.shtml</w:t>
      </w:r>
      <w:bookmarkEnd w:id="1233"/>
    </w:p>
    <w:p>
      <w:pPr>
        <w:pageBreakBefore w:val="off"/>
        <w:tabs/>
        <w:wordWrap w:val="on"/>
        <w:spacing w:after="0" w:before="160"/>
        <w:ind w:left="0" w:right="0"/>
        <w:jc w:val="left"/>
        <w:textAlignment w:val="auto"/>
        <w:rPr>
          <w:sz w:val="24"/>
        </w:rPr>
      </w:pPr>
      <w:bookmarkStart w:id="1234" w:name=""/>
      <w:r>
        <w:rPr>
          <w:rFonts w:ascii="宋体" w:cs="宋体" w:eastAsia="宋体" w:hAnsi="宋体"/>
          <w:sz w:val="24"/>
          <w:spacing w:val="0"/>
          <w:b w:val="off"/>
          <w:i w:val="off"/>
        </w:rPr>
        <w:t>[6]千金药业股票_数据_资料_信息—东方财富网</w:t>
      </w:r>
      <w:bookmarkEnd w:id="1234"/>
    </w:p>
    <w:p>
      <w:pPr>
        <w:pageBreakBefore w:val="off"/>
        <w:tabs/>
        <w:wordWrap w:val="on"/>
        <w:spacing w:after="0" w:before="160"/>
        <w:ind w:left="0" w:right="0"/>
        <w:jc w:val="left"/>
        <w:textAlignment w:val="auto"/>
        <w:rPr>
          <w:sz w:val="24"/>
        </w:rPr>
      </w:pPr>
      <w:bookmarkStart w:id="1235" w:name=""/>
      <w:r>
        <w:rPr>
          <w:rFonts w:ascii="宋体" w:cs="宋体" w:eastAsia="宋体" w:hAnsi="宋体"/>
          <w:sz w:val="24"/>
          <w:spacing w:val="0"/>
          <w:b w:val="off"/>
          <w:i w:val="off"/>
        </w:rPr>
        <w:t>http://data.eastmoney.com/stockdata/600479.html</w:t>
      </w:r>
      <w:bookmarkEnd w:id="1235"/>
    </w:p>
    <w:p>
      <w:pPr>
        <w:pageBreakBefore w:val="off"/>
        <w:tabs/>
        <w:wordWrap w:val="on"/>
        <w:spacing w:after="0" w:before="160"/>
        <w:ind w:left="0" w:right="0"/>
        <w:jc w:val="left"/>
        <w:textAlignment w:val="auto"/>
        <w:rPr>
          <w:sz w:val="24"/>
        </w:rPr>
      </w:pPr>
      <w:bookmarkStart w:id="1236" w:name=""/>
      <w:r>
        <w:rPr>
          <w:rFonts w:ascii="宋体" w:cs="宋体" w:eastAsia="宋体" w:hAnsi="宋体"/>
          <w:sz w:val="24"/>
          <w:spacing w:val="0"/>
          <w:b w:val="off"/>
          <w:i w:val="off"/>
        </w:rPr>
        <w:t>[7]50个中成药霸榜！百亿市场新销冠面世，步长、千金独家产品火了，扬子江大涨，15款新药强势出击_医药联盟</w:t>
      </w:r>
      <w:bookmarkEnd w:id="1236"/>
    </w:p>
    <w:p>
      <w:pPr>
        <w:pageBreakBefore w:val="off"/>
        <w:tabs/>
        <w:wordWrap w:val="on"/>
        <w:spacing w:after="0" w:before="160"/>
        <w:ind w:left="0" w:right="0"/>
        <w:jc w:val="left"/>
        <w:textAlignment w:val="auto"/>
        <w:rPr>
          <w:sz w:val="24"/>
        </w:rPr>
      </w:pPr>
      <w:bookmarkStart w:id="1237" w:name=""/>
      <w:r>
        <w:rPr>
          <w:rFonts w:ascii="宋体" w:cs="宋体" w:eastAsia="宋体" w:hAnsi="宋体"/>
          <w:sz w:val="24"/>
          <w:spacing w:val="0"/>
          <w:b w:val="off"/>
          <w:i w:val="off"/>
        </w:rPr>
        <w:t>https://www.chinamsr.com/news/show-127262.html</w:t>
      </w:r>
      <w:bookmarkEnd w:id="1237"/>
    </w:p>
    <w:p>
      <w:pPr>
        <w:pageBreakBefore w:val="off"/>
        <w:tabs/>
        <w:wordWrap w:val="on"/>
        <w:spacing w:after="0" w:before="160"/>
        <w:ind w:left="0" w:right="0"/>
        <w:jc w:val="left"/>
        <w:textAlignment w:val="auto"/>
        <w:rPr>
          <w:sz w:val="24"/>
        </w:rPr>
      </w:pPr>
      <w:bookmarkStart w:id="1238" w:name=""/>
      <w:r>
        <w:rPr>
          <w:rFonts w:ascii="宋体" w:cs="宋体" w:eastAsia="宋体" w:hAnsi="宋体"/>
          <w:sz w:val="24"/>
          <w:spacing w:val="0"/>
          <w:b w:val="off"/>
          <w:i w:val="off"/>
        </w:rPr>
        <w:t>[8]千金药业2025年营收36.29亿元, 归母净利润2.86亿元同比增长24.07%</w:t>
      </w:r>
      <w:bookmarkEnd w:id="1238"/>
    </w:p>
    <w:p>
      <w:pPr>
        <w:pageBreakBefore w:val="off"/>
        <w:tabs/>
        <w:wordWrap w:val="on"/>
        <w:spacing w:after="0" w:before="160"/>
        <w:ind w:left="0" w:right="0"/>
        <w:jc w:val="left"/>
        <w:textAlignment w:val="auto"/>
        <w:rPr>
          <w:sz w:val="24"/>
        </w:rPr>
      </w:pPr>
      <w:bookmarkStart w:id="1239" w:name=""/>
      <w:r>
        <w:rPr>
          <w:rFonts w:ascii="宋体" w:cs="宋体" w:eastAsia="宋体" w:hAnsi="宋体"/>
          <w:sz w:val="24"/>
          <w:spacing w:val="0"/>
          <w:b w:val="off"/>
          <w:i w:val="off"/>
        </w:rPr>
        <w:t>https://mparticle.uc.cn/article_org.html?uc_param_str=frdnsnpfvecpntnwprdssskt#!wm_cid=749445226866679808!!wm_id=789d831010a242888196e223f9c25e09</w:t>
      </w:r>
      <w:bookmarkEnd w:id="1239"/>
    </w:p>
    <w:p>
      <w:pPr>
        <w:pageBreakBefore w:val="off"/>
        <w:tabs/>
        <w:wordWrap w:val="on"/>
        <w:spacing w:after="0" w:before="160"/>
        <w:ind w:left="0" w:right="0"/>
        <w:jc w:val="left"/>
        <w:textAlignment w:val="auto"/>
        <w:rPr>
          <w:sz w:val="24"/>
        </w:rPr>
      </w:pPr>
      <w:bookmarkStart w:id="1240" w:name=""/>
      <w:r>
        <w:rPr>
          <w:rFonts w:ascii="宋体" w:cs="宋体" w:eastAsia="宋体" w:hAnsi="宋体"/>
          <w:sz w:val="24"/>
          <w:spacing w:val="0"/>
          <w:b w:val="off"/>
          <w:i w:val="off"/>
        </w:rPr>
        <w:t>[9]营收冲刺36亿！千金药业手握超8亿黄金单品，14个独家中成药亮眼，最新战略蓝图曝光_财经频道_证券之星</w:t>
      </w:r>
      <w:bookmarkEnd w:id="1240"/>
    </w:p>
    <w:p>
      <w:pPr>
        <w:pageBreakBefore w:val="off"/>
        <w:tabs/>
        <w:wordWrap w:val="on"/>
        <w:spacing w:after="0" w:before="160"/>
        <w:ind w:left="0" w:right="0"/>
        <w:jc w:val="left"/>
        <w:textAlignment w:val="auto"/>
        <w:rPr>
          <w:sz w:val="24"/>
        </w:rPr>
      </w:pPr>
      <w:bookmarkStart w:id="1241" w:name=""/>
      <w:r>
        <w:rPr>
          <w:rFonts w:ascii="宋体" w:cs="宋体" w:eastAsia="宋体" w:hAnsi="宋体"/>
          <w:sz w:val="24"/>
          <w:spacing w:val="0"/>
          <w:b w:val="off"/>
          <w:i w:val="off"/>
        </w:rPr>
        <w:t>https://finance.stockstar.com/IG2025122300016966.shtml</w:t>
      </w:r>
      <w:bookmarkEnd w:id="1241"/>
    </w:p>
    <w:p>
      <w:pPr>
        <w:pageBreakBefore w:val="off"/>
        <w:tabs/>
        <w:wordWrap w:val="on"/>
        <w:spacing w:after="0" w:before="160"/>
        <w:ind w:left="0" w:right="0"/>
        <w:jc w:val="left"/>
        <w:textAlignment w:val="auto"/>
        <w:rPr>
          <w:sz w:val="24"/>
        </w:rPr>
      </w:pPr>
      <w:bookmarkStart w:id="1242" w:name=""/>
      <w:r>
        <w:rPr>
          <w:rFonts w:ascii="宋体" w:cs="宋体" w:eastAsia="宋体" w:hAnsi="宋体"/>
          <w:sz w:val="24"/>
          <w:spacing w:val="0"/>
          <w:b w:val="off"/>
          <w:i w:val="off"/>
        </w:rPr>
        <w:t>[10]千金药业去年净利润同比增长24.07% _ 东方财富网</w:t>
      </w:r>
      <w:bookmarkEnd w:id="1242"/>
    </w:p>
    <w:p>
      <w:pPr>
        <w:pageBreakBefore w:val="off"/>
        <w:tabs/>
        <w:wordWrap w:val="on"/>
        <w:spacing w:after="0" w:before="160"/>
        <w:ind w:left="0" w:right="0"/>
        <w:jc w:val="left"/>
        <w:textAlignment w:val="auto"/>
        <w:rPr>
          <w:sz w:val="24"/>
        </w:rPr>
      </w:pPr>
      <w:bookmarkStart w:id="1243" w:name=""/>
      <w:r>
        <w:rPr>
          <w:rFonts w:ascii="宋体" w:cs="宋体" w:eastAsia="宋体" w:hAnsi="宋体"/>
          <w:sz w:val="24"/>
          <w:spacing w:val="0"/>
          <w:b w:val="off"/>
          <w:i w:val="off"/>
        </w:rPr>
        <w:t>https://finance.eastmoney.com/a/202604293723165153.html</w:t>
      </w:r>
      <w:bookmarkEnd w:id="1243"/>
    </w:p>
    <w:p>
      <w:pPr>
        <w:pageBreakBefore w:val="off"/>
        <w:tabs/>
        <w:wordWrap w:val="on"/>
        <w:spacing w:after="0" w:before="160"/>
        <w:ind w:left="0" w:right="0"/>
        <w:jc w:val="left"/>
        <w:textAlignment w:val="auto"/>
        <w:rPr>
          <w:sz w:val="24"/>
        </w:rPr>
      </w:pPr>
      <w:bookmarkStart w:id="1244" w:name=""/>
      <w:r>
        <w:rPr>
          <w:rFonts w:ascii="宋体" w:cs="宋体" w:eastAsia="宋体" w:hAnsi="宋体"/>
          <w:sz w:val="24"/>
          <w:spacing w:val="0"/>
          <w:b w:val="off"/>
          <w:i w:val="off"/>
        </w:rPr>
        <w:t>[11]​千金药业对外发布战略规划，剑指全国医药工业百强__经济网_国家一类新闻网站</w:t>
      </w:r>
      <w:bookmarkEnd w:id="1244"/>
    </w:p>
    <w:p>
      <w:pPr>
        <w:pageBreakBefore w:val="off"/>
        <w:tabs/>
        <w:wordWrap w:val="on"/>
        <w:spacing w:after="0" w:before="160"/>
        <w:ind w:left="0" w:right="0"/>
        <w:jc w:val="left"/>
        <w:textAlignment w:val="auto"/>
        <w:rPr>
          <w:sz w:val="24"/>
        </w:rPr>
      </w:pPr>
      <w:bookmarkStart w:id="1245" w:name=""/>
      <w:r>
        <w:rPr>
          <w:rFonts w:ascii="宋体" w:cs="宋体" w:eastAsia="宋体" w:hAnsi="宋体"/>
          <w:sz w:val="24"/>
          <w:spacing w:val="0"/>
          <w:b w:val="off"/>
          <w:i w:val="off"/>
        </w:rPr>
        <w:t>https://www.ceweekly.cn/company/2024/0523/444978.html</w:t>
      </w:r>
      <w:bookmarkEnd w:id="1245"/>
    </w:p>
    <w:p>
      <w:pPr>
        <w:pageBreakBefore w:val="off"/>
        <w:tabs/>
        <w:wordWrap w:val="on"/>
        <w:spacing w:after="0" w:before="160"/>
        <w:ind w:left="0" w:right="0"/>
        <w:jc w:val="left"/>
        <w:textAlignment w:val="auto"/>
        <w:rPr>
          <w:sz w:val="24"/>
        </w:rPr>
      </w:pPr>
      <w:bookmarkStart w:id="1246" w:name=""/>
      <w:r>
        <w:rPr>
          <w:rFonts w:ascii="宋体" w:cs="宋体" w:eastAsia="宋体" w:hAnsi="宋体"/>
          <w:sz w:val="24"/>
          <w:spacing w:val="0"/>
          <w:b w:val="off"/>
          <w:i w:val="off"/>
        </w:rPr>
        <w:t>[12]千金药业去年工业研发投入强度12.8% - 经济 - 株洲新闻网</w:t>
      </w:r>
      <w:bookmarkEnd w:id="1246"/>
    </w:p>
    <w:p>
      <w:pPr>
        <w:pageBreakBefore w:val="off"/>
        <w:tabs/>
        <w:wordWrap w:val="on"/>
        <w:spacing w:after="0" w:before="160"/>
        <w:ind w:left="0" w:right="0"/>
        <w:jc w:val="left"/>
        <w:textAlignment w:val="auto"/>
        <w:rPr>
          <w:sz w:val="24"/>
        </w:rPr>
      </w:pPr>
      <w:bookmarkStart w:id="1247" w:name=""/>
      <w:r>
        <w:rPr>
          <w:rFonts w:ascii="宋体" w:cs="宋体" w:eastAsia="宋体" w:hAnsi="宋体"/>
          <w:sz w:val="24"/>
          <w:spacing w:val="0"/>
          <w:b w:val="off"/>
          <w:i w:val="off"/>
        </w:rPr>
        <w:t>http://www.zznews.gov.cn/c/2026/0506/486546.shtml</w:t>
      </w:r>
      <w:bookmarkEnd w:id="1247"/>
    </w:p>
    <w:p>
      <w:pPr>
        <w:pageBreakBefore w:val="off"/>
        <w:tabs/>
        <w:wordWrap w:val="on"/>
        <w:spacing w:after="0" w:before="160"/>
        <w:ind w:left="0" w:right="0"/>
        <w:jc w:val="left"/>
        <w:textAlignment w:val="auto"/>
        <w:rPr>
          <w:sz w:val="24"/>
        </w:rPr>
      </w:pPr>
      <w:bookmarkStart w:id="1248" w:name=""/>
      <w:r>
        <w:rPr>
          <w:rFonts w:ascii="宋体" w:cs="宋体" w:eastAsia="宋体" w:hAnsi="宋体"/>
          <w:sz w:val="24"/>
          <w:spacing w:val="0"/>
          <w:b w:val="off"/>
          <w:i w:val="off"/>
        </w:rPr>
        <w:t>[13]千金药业(600479)_经营总结_中财网</w:t>
      </w:r>
      <w:bookmarkEnd w:id="1248"/>
    </w:p>
    <w:p>
      <w:pPr>
        <w:pageBreakBefore w:val="off"/>
        <w:tabs/>
        <w:wordWrap w:val="on"/>
        <w:spacing w:after="0" w:before="160"/>
        <w:ind w:left="0" w:right="0"/>
        <w:jc w:val="left"/>
        <w:textAlignment w:val="auto"/>
        <w:rPr>
          <w:sz w:val="24"/>
        </w:rPr>
      </w:pPr>
      <w:bookmarkStart w:id="1249" w:name=""/>
      <w:r>
        <w:rPr>
          <w:rFonts w:ascii="宋体" w:cs="宋体" w:eastAsia="宋体" w:hAnsi="宋体"/>
          <w:sz w:val="24"/>
          <w:spacing w:val="0"/>
          <w:b w:val="off"/>
          <w:i w:val="off"/>
        </w:rPr>
        <w:t>https://quote.cfi.cn/quote.aspx?client=pc&amp;contenttype=jyzj&amp;stockid=1931</w:t>
      </w:r>
      <w:bookmarkEnd w:id="1249"/>
    </w:p>
    <w:p>
      <w:pPr>
        <w:pageBreakBefore w:val="off"/>
        <w:tabs/>
        <w:wordWrap w:val="on"/>
        <w:spacing w:after="0" w:before="160"/>
        <w:ind w:left="0" w:right="0"/>
        <w:jc w:val="left"/>
        <w:textAlignment w:val="auto"/>
        <w:rPr>
          <w:sz w:val="24"/>
        </w:rPr>
      </w:pPr>
      <w:bookmarkStart w:id="1250" w:name=""/>
      <w:r>
        <w:rPr>
          <w:rFonts w:ascii="宋体" w:cs="宋体" w:eastAsia="宋体" w:hAnsi="宋体"/>
          <w:sz w:val="24"/>
          <w:spacing w:val="0"/>
          <w:b w:val="off"/>
          <w:i w:val="off"/>
        </w:rPr>
        <w:t>[14]【产业育新培强攻坚】全国“数据要素×”大赛湖南分赛 千金药业荣获一等奖</w:t>
      </w:r>
      <w:bookmarkEnd w:id="1250"/>
    </w:p>
    <w:p>
      <w:pPr>
        <w:pageBreakBefore w:val="off"/>
        <w:tabs/>
        <w:wordWrap w:val="on"/>
        <w:spacing w:after="0" w:before="160"/>
        <w:ind w:left="0" w:right="0"/>
        <w:jc w:val="left"/>
        <w:textAlignment w:val="auto"/>
        <w:rPr>
          <w:sz w:val="24"/>
        </w:rPr>
      </w:pPr>
      <w:bookmarkStart w:id="1251" w:name=""/>
      <w:r>
        <w:rPr>
          <w:rFonts w:ascii="宋体" w:cs="宋体" w:eastAsia="宋体" w:hAnsi="宋体"/>
          <w:sz w:val="24"/>
          <w:spacing w:val="0"/>
          <w:b w:val="off"/>
          <w:i w:val="off"/>
        </w:rPr>
        <w:t>http://gxj.zhuzhou.gov.cn/c16477/20251015/i2436088.html</w:t>
      </w:r>
      <w:bookmarkEnd w:id="1251"/>
    </w:p>
    <w:p>
      <w:pPr>
        <w:pageBreakBefore w:val="off"/>
        <w:tabs/>
        <w:wordWrap w:val="on"/>
        <w:spacing w:after="0" w:before="160"/>
        <w:ind w:left="0" w:right="0"/>
        <w:jc w:val="left"/>
        <w:textAlignment w:val="auto"/>
        <w:rPr>
          <w:sz w:val="24"/>
        </w:rPr>
      </w:pPr>
      <w:bookmarkStart w:id="1252" w:name=""/>
      <w:r>
        <w:rPr>
          <w:rFonts w:ascii="宋体" w:cs="宋体" w:eastAsia="宋体" w:hAnsi="宋体"/>
          <w:sz w:val="24"/>
          <w:spacing w:val="0"/>
          <w:b w:val="off"/>
          <w:i w:val="off"/>
        </w:rPr>
        <w:t>[15]千金药业(600479.SH)资讯公告-PC_HSF10资料</w:t>
      </w:r>
      <w:bookmarkEnd w:id="1252"/>
    </w:p>
    <w:p>
      <w:pPr>
        <w:pageBreakBefore w:val="off"/>
        <w:tabs/>
        <w:wordWrap w:val="on"/>
        <w:spacing w:after="0" w:before="160"/>
        <w:ind w:left="0" w:right="0"/>
        <w:jc w:val="left"/>
        <w:textAlignment w:val="auto"/>
        <w:rPr>
          <w:sz w:val="24"/>
        </w:rPr>
      </w:pPr>
      <w:bookmarkStart w:id="1253" w:name=""/>
      <w:r>
        <w:rPr>
          <w:rFonts w:ascii="宋体" w:cs="宋体" w:eastAsia="宋体" w:hAnsi="宋体"/>
          <w:sz w:val="24"/>
          <w:spacing w:val="0"/>
          <w:b w:val="off"/>
          <w:i w:val="off"/>
        </w:rPr>
        <w:t>https://emweb.securities.eastmoney.com/pc_hsf10/NewsBulletin/Index?code=SH600479&amp;type=web</w:t>
      </w:r>
      <w:bookmarkEnd w:id="1253"/>
    </w:p>
    <w:p>
      <w:pPr>
        <w:pageBreakBefore w:val="off"/>
        <w:tabs/>
        <w:wordWrap w:val="on"/>
        <w:spacing w:after="0" w:before="160"/>
        <w:ind w:left="0" w:right="0"/>
        <w:jc w:val="left"/>
        <w:textAlignment w:val="auto"/>
        <w:rPr>
          <w:sz w:val="24"/>
        </w:rPr>
      </w:pPr>
      <w:bookmarkStart w:id="1254" w:name=""/>
      <w:r>
        <w:rPr>
          <w:rFonts w:ascii="宋体" w:cs="宋体" w:eastAsia="宋体" w:hAnsi="宋体"/>
          <w:sz w:val="24"/>
          <w:spacing w:val="0"/>
          <w:b w:val="off"/>
          <w:i w:val="off"/>
        </w:rPr>
        <w:t>[16]株洲市国资委 - 【株洲日报】数智赋能 百强启航——千金集团数智化转型的破局之路</w:t>
      </w:r>
      <w:bookmarkEnd w:id="1254"/>
    </w:p>
    <w:p>
      <w:pPr>
        <w:pageBreakBefore w:val="off"/>
        <w:tabs/>
        <w:wordWrap w:val="on"/>
        <w:spacing w:after="0" w:before="160"/>
        <w:ind w:left="0" w:right="0"/>
        <w:jc w:val="left"/>
        <w:textAlignment w:val="auto"/>
        <w:rPr>
          <w:sz w:val="24"/>
        </w:rPr>
      </w:pPr>
      <w:bookmarkStart w:id="1255" w:name=""/>
      <w:r>
        <w:rPr>
          <w:rFonts w:ascii="宋体" w:cs="宋体" w:eastAsia="宋体" w:hAnsi="宋体"/>
          <w:sz w:val="24"/>
          <w:spacing w:val="0"/>
          <w:b w:val="off"/>
          <w:i w:val="off"/>
        </w:rPr>
        <w:t>http://gzw.zhuzhou.gov.cn/c8250/20250514/i2363544.html</w:t>
      </w:r>
      <w:bookmarkEnd w:id="1255"/>
    </w:p>
    <w:p>
      <w:pPr>
        <w:pageBreakBefore w:val="off"/>
        <w:tabs/>
        <w:wordWrap w:val="on"/>
        <w:spacing w:after="0" w:before="160"/>
        <w:ind w:left="0" w:right="0"/>
        <w:jc w:val="left"/>
        <w:textAlignment w:val="auto"/>
        <w:rPr>
          <w:sz w:val="24"/>
        </w:rPr>
      </w:pPr>
      <w:bookmarkStart w:id="1256" w:name=""/>
      <w:r>
        <w:rPr>
          <w:rFonts w:ascii="宋体" w:cs="宋体" w:eastAsia="宋体" w:hAnsi="宋体"/>
          <w:sz w:val="24"/>
          <w:spacing w:val="0"/>
          <w:b w:val="off"/>
          <w:i w:val="off"/>
        </w:rPr>
        <w:t>[17]株洲千金药业股份有限公司关于2025年第三季度业绩说明会召开情况的公告|上海证券报</w:t>
      </w:r>
      <w:bookmarkEnd w:id="1256"/>
    </w:p>
    <w:p>
      <w:pPr>
        <w:pageBreakBefore w:val="off"/>
        <w:tabs/>
        <w:wordWrap w:val="on"/>
        <w:spacing w:after="0" w:before="160"/>
        <w:ind w:left="0" w:right="0"/>
        <w:jc w:val="left"/>
        <w:textAlignment w:val="auto"/>
        <w:rPr>
          <w:sz w:val="24"/>
        </w:rPr>
      </w:pPr>
      <w:bookmarkStart w:id="1257" w:name=""/>
      <w:r>
        <w:rPr>
          <w:rFonts w:ascii="宋体" w:cs="宋体" w:eastAsia="宋体" w:hAnsi="宋体"/>
          <w:sz w:val="24"/>
          <w:spacing w:val="0"/>
          <w:b w:val="off"/>
          <w:i w:val="off"/>
        </w:rPr>
        <w:t>https://paper.cnstock.com/html/2025-11/21/content_2148411.htm</w:t>
      </w:r>
      <w:bookmarkEnd w:id="1257"/>
    </w:p>
    <w:p>
      <w:pPr>
        <w:pageBreakBefore w:val="off"/>
        <w:tabs/>
        <w:wordWrap w:val="on"/>
        <w:spacing w:after="0" w:before="160"/>
        <w:ind w:left="0" w:right="0"/>
        <w:jc w:val="left"/>
        <w:textAlignment w:val="auto"/>
        <w:rPr>
          <w:sz w:val="24"/>
        </w:rPr>
      </w:pPr>
      <w:bookmarkStart w:id="1258" w:name=""/>
      <w:r>
        <w:rPr>
          <w:rFonts w:ascii="宋体" w:cs="宋体" w:eastAsia="宋体" w:hAnsi="宋体"/>
          <w:sz w:val="24"/>
          <w:spacing w:val="0"/>
          <w:b w:val="off"/>
          <w:i w:val="off"/>
        </w:rPr>
        <w:t>[18]数智化转型炼就“湘药速度”</w:t>
      </w:r>
      <w:bookmarkEnd w:id="1258"/>
    </w:p>
    <w:p>
      <w:pPr>
        <w:pageBreakBefore w:val="off"/>
        <w:tabs/>
        <w:wordWrap w:val="on"/>
        <w:spacing w:after="0" w:before="160"/>
        <w:ind w:left="0" w:right="0"/>
        <w:jc w:val="left"/>
        <w:textAlignment w:val="auto"/>
        <w:rPr>
          <w:sz w:val="24"/>
        </w:rPr>
      </w:pPr>
      <w:bookmarkStart w:id="1259" w:name=""/>
      <w:r>
        <w:rPr>
          <w:rFonts w:ascii="宋体" w:cs="宋体" w:eastAsia="宋体" w:hAnsi="宋体"/>
          <w:sz w:val="24"/>
          <w:spacing w:val="0"/>
          <w:b w:val="off"/>
          <w:i w:val="off"/>
        </w:rPr>
        <w:t>http://zzrb.zznews.gov.cn/content/202604/27/c1710377.html</w:t>
      </w:r>
      <w:bookmarkEnd w:id="1259"/>
    </w:p>
    <w:p>
      <w:pPr>
        <w:pageBreakBefore w:val="off"/>
        <w:tabs/>
        <w:wordWrap w:val="on"/>
        <w:spacing w:after="0" w:before="160"/>
        <w:ind w:left="0" w:right="0"/>
        <w:jc w:val="left"/>
        <w:textAlignment w:val="auto"/>
        <w:rPr>
          <w:sz w:val="24"/>
        </w:rPr>
      </w:pPr>
      <w:bookmarkStart w:id="1260" w:name=""/>
      <w:r>
        <w:rPr>
          <w:rFonts w:ascii="宋体" w:cs="宋体" w:eastAsia="宋体" w:hAnsi="宋体"/>
          <w:sz w:val="24"/>
          <w:spacing w:val="0"/>
          <w:b w:val="off"/>
          <w:i w:val="off"/>
        </w:rPr>
        <w:t>[19]千金药业（600479）投资价值分析：业绩稳健增长，估值处于低位，具备中长期配置价值</w:t>
      </w:r>
      <w:bookmarkEnd w:id="1260"/>
    </w:p>
    <w:p>
      <w:pPr>
        <w:pageBreakBefore w:val="off"/>
        <w:tabs/>
        <w:wordWrap w:val="on"/>
        <w:spacing w:after="0" w:before="160"/>
        <w:ind w:left="0" w:right="0"/>
        <w:jc w:val="left"/>
        <w:textAlignment w:val="auto"/>
        <w:rPr>
          <w:sz w:val="24"/>
        </w:rPr>
      </w:pPr>
      <w:bookmarkStart w:id="1261" w:name=""/>
      <w:r>
        <w:rPr>
          <w:rFonts w:ascii="宋体" w:cs="宋体" w:eastAsia="宋体" w:hAnsi="宋体"/>
          <w:sz w:val="24"/>
          <w:spacing w:val="0"/>
          <w:b w:val="off"/>
          <w:i w:val="off"/>
        </w:rPr>
        <w:t>https://mp.weixin.qq.com/s?new=1&amp;signature=rR8FoVDF63s8pLlNxQoHddBeK-QtS0KdibNMU9ocO-oaJr78J4MSFE1zj4KSlf3LJKtssqC0bLuUeVS3AZRSksh6rhMPEhi7mspkfekFhvRdo82p1REqhrz3x6pHr6j7&amp;src=11&amp;timestamp=1759174874&amp;ver=6266</w:t>
      </w:r>
      <w:bookmarkEnd w:id="1261"/>
    </w:p>
    <w:p>
      <w:pPr>
        <w:pageBreakBefore w:val="off"/>
        <w:tabs/>
        <w:wordWrap w:val="on"/>
        <w:spacing w:after="0" w:before="160"/>
        <w:ind w:left="0" w:right="0"/>
        <w:jc w:val="left"/>
        <w:textAlignment w:val="auto"/>
        <w:rPr>
          <w:sz w:val="24"/>
        </w:rPr>
      </w:pPr>
      <w:bookmarkStart w:id="1262" w:name=""/>
      <w:r>
        <w:rPr>
          <w:rFonts w:ascii="宋体" w:cs="宋体" w:eastAsia="宋体" w:hAnsi="宋体"/>
          <w:sz w:val="24"/>
          <w:spacing w:val="0"/>
          <w:b w:val="off"/>
          <w:i w:val="off"/>
        </w:rPr>
        <w:t>[20]株洲市国资委 - “新型工业化媒体调研行”湖南站活动走进千金集团</w:t>
      </w:r>
      <w:bookmarkEnd w:id="1262"/>
    </w:p>
    <w:p>
      <w:pPr>
        <w:pageBreakBefore w:val="off"/>
        <w:tabs/>
        <w:wordWrap w:val="on"/>
        <w:spacing w:after="0" w:before="160"/>
        <w:ind w:left="0" w:right="0"/>
        <w:jc w:val="left"/>
        <w:textAlignment w:val="auto"/>
        <w:rPr>
          <w:sz w:val="24"/>
        </w:rPr>
      </w:pPr>
      <w:bookmarkStart w:id="1263" w:name=""/>
      <w:r>
        <w:rPr>
          <w:rFonts w:ascii="宋体" w:cs="宋体" w:eastAsia="宋体" w:hAnsi="宋体"/>
          <w:sz w:val="24"/>
          <w:spacing w:val="0"/>
          <w:b w:val="off"/>
          <w:i w:val="off"/>
        </w:rPr>
        <w:t>http://gzw.zhuzhou.gov.cn/c8255/20251114/i2445035.html</w:t>
      </w:r>
      <w:bookmarkEnd w:id="1263"/>
    </w:p>
    <w:p>
      <w:pPr>
        <w:pageBreakBefore w:val="off"/>
        <w:tabs/>
        <w:wordWrap w:val="on"/>
        <w:spacing w:after="0" w:before="160"/>
        <w:ind w:left="0" w:right="0"/>
        <w:jc w:val="left"/>
        <w:textAlignment w:val="auto"/>
        <w:rPr>
          <w:sz w:val="24"/>
        </w:rPr>
      </w:pPr>
      <w:bookmarkStart w:id="1264" w:name=""/>
      <w:r>
        <w:rPr>
          <w:rFonts w:ascii="宋体" w:cs="宋体" w:eastAsia="宋体" w:hAnsi="宋体"/>
          <w:sz w:val="24"/>
          <w:spacing w:val="0"/>
          <w:b w:val="off"/>
          <w:i w:val="off"/>
        </w:rPr>
        <w:t>[21]千金药业：积蓄创新动能 做大做强女性健康产业 _ 东方财富网</w:t>
      </w:r>
      <w:bookmarkEnd w:id="1264"/>
    </w:p>
    <w:p>
      <w:pPr>
        <w:pageBreakBefore w:val="off"/>
        <w:tabs/>
        <w:wordWrap w:val="on"/>
        <w:spacing w:after="0" w:before="160"/>
        <w:ind w:left="0" w:right="0"/>
        <w:jc w:val="left"/>
        <w:textAlignment w:val="auto"/>
        <w:rPr>
          <w:sz w:val="24"/>
        </w:rPr>
      </w:pPr>
      <w:bookmarkStart w:id="1265" w:name=""/>
      <w:r>
        <w:rPr>
          <w:rFonts w:ascii="宋体" w:cs="宋体" w:eastAsia="宋体" w:hAnsi="宋体"/>
          <w:sz w:val="24"/>
          <w:spacing w:val="0"/>
          <w:b w:val="off"/>
          <w:i w:val="off"/>
        </w:rPr>
        <w:t>https://finance.eastmoney.com/a/202505303418287313.html</w:t>
      </w:r>
      <w:bookmarkEnd w:id="1265"/>
    </w:p>
    <w:p>
      <w:pPr>
        <w:pageBreakBefore w:val="off"/>
        <w:tabs/>
        <w:wordWrap w:val="on"/>
        <w:spacing w:after="0" w:before="160"/>
        <w:ind w:left="0" w:right="0"/>
        <w:jc w:val="left"/>
        <w:textAlignment w:val="auto"/>
        <w:rPr>
          <w:sz w:val="24"/>
        </w:rPr>
      </w:pPr>
      <w:bookmarkStart w:id="1266" w:name=""/>
      <w:r>
        <w:rPr>
          <w:rFonts w:ascii="宋体" w:cs="宋体" w:eastAsia="宋体" w:hAnsi="宋体"/>
          <w:sz w:val="24"/>
          <w:spacing w:val="0"/>
          <w:b w:val="off"/>
          <w:i w:val="off"/>
        </w:rPr>
        <w:t>[22]湖南千金卫生用品股份有限公司 - 株洲千金药业股份有限公司官网</w:t>
      </w:r>
      <w:bookmarkEnd w:id="1266"/>
    </w:p>
    <w:p>
      <w:pPr>
        <w:pageBreakBefore w:val="off"/>
        <w:tabs/>
        <w:wordWrap w:val="on"/>
        <w:spacing w:after="0" w:before="160"/>
        <w:ind w:left="0" w:right="0"/>
        <w:jc w:val="left"/>
        <w:textAlignment w:val="auto"/>
        <w:rPr>
          <w:sz w:val="24"/>
        </w:rPr>
      </w:pPr>
      <w:bookmarkStart w:id="1267" w:name=""/>
      <w:r>
        <w:rPr>
          <w:rFonts w:ascii="宋体" w:cs="宋体" w:eastAsia="宋体" w:hAnsi="宋体"/>
          <w:sz w:val="24"/>
          <w:spacing w:val="0"/>
          <w:b w:val="off"/>
          <w:i w:val="off"/>
        </w:rPr>
        <w:t>https://www.qjyy.com/qixiazigongsi/346.html</w:t>
      </w:r>
      <w:bookmarkEnd w:id="1267"/>
    </w:p>
    <w:p>
      <w:pPr>
        <w:pageBreakBefore w:val="off"/>
        <w:tabs/>
        <w:wordWrap w:val="on"/>
        <w:spacing w:after="0" w:before="160"/>
        <w:ind w:left="0" w:right="0"/>
        <w:jc w:val="left"/>
        <w:textAlignment w:val="auto"/>
        <w:rPr>
          <w:sz w:val="24"/>
        </w:rPr>
      </w:pPr>
      <w:bookmarkStart w:id="1268" w:name=""/>
      <w:r>
        <w:rPr>
          <w:rFonts w:ascii="宋体" w:cs="宋体" w:eastAsia="宋体" w:hAnsi="宋体"/>
          <w:sz w:val="24"/>
          <w:spacing w:val="0"/>
          <w:b w:val="off"/>
          <w:i w:val="off"/>
        </w:rPr>
        <w:t>[23]千金药业向“智”求质，打造医药工业生态圈 - 资讯广场 - 湖南在线 - 华声在线</w:t>
      </w:r>
      <w:bookmarkEnd w:id="1268"/>
    </w:p>
    <w:p>
      <w:pPr>
        <w:pageBreakBefore w:val="off"/>
        <w:tabs/>
        <w:wordWrap w:val="on"/>
        <w:spacing w:after="0" w:before="160"/>
        <w:ind w:left="0" w:right="0"/>
        <w:jc w:val="left"/>
        <w:textAlignment w:val="auto"/>
        <w:rPr>
          <w:sz w:val="24"/>
        </w:rPr>
      </w:pPr>
      <w:bookmarkStart w:id="1269" w:name=""/>
      <w:r>
        <w:rPr>
          <w:rFonts w:ascii="宋体" w:cs="宋体" w:eastAsia="宋体" w:hAnsi="宋体"/>
          <w:sz w:val="24"/>
          <w:spacing w:val="0"/>
          <w:b w:val="off"/>
          <w:i w:val="off"/>
        </w:rPr>
        <w:t>https://hunan.voc.com.cn/news/202506/29682297.html</w:t>
      </w:r>
      <w:bookmarkEnd w:id="1269"/>
    </w:p>
    <w:p>
      <w:pPr>
        <w:pageBreakBefore w:val="off"/>
        <w:tabs/>
        <w:wordWrap w:val="on"/>
        <w:spacing w:after="0" w:before="160"/>
        <w:ind w:left="0" w:right="0"/>
        <w:jc w:val="left"/>
        <w:textAlignment w:val="auto"/>
        <w:rPr>
          <w:sz w:val="24"/>
        </w:rPr>
      </w:pPr>
      <w:bookmarkStart w:id="1270" w:name=""/>
      <w:r>
        <w:rPr>
          <w:rFonts w:ascii="宋体" w:cs="宋体" w:eastAsia="宋体" w:hAnsi="宋体"/>
          <w:sz w:val="24"/>
          <w:spacing w:val="0"/>
          <w:b w:val="off"/>
          <w:i w:val="off"/>
        </w:rPr>
        <w:t>[24]招商证券-千金药业-600479-妇科中成药龙头，发布新战略引领新增长-240627-研报-公司调研-慧博投研资讯</w:t>
      </w:r>
      <w:bookmarkEnd w:id="1270"/>
    </w:p>
    <w:p>
      <w:pPr>
        <w:pageBreakBefore w:val="off"/>
        <w:tabs/>
        <w:wordWrap w:val="on"/>
        <w:spacing w:after="0" w:before="160"/>
        <w:ind w:left="0" w:right="0"/>
        <w:jc w:val="left"/>
        <w:textAlignment w:val="auto"/>
        <w:rPr>
          <w:sz w:val="24"/>
        </w:rPr>
      </w:pPr>
      <w:bookmarkStart w:id="1271" w:name=""/>
      <w:r>
        <w:rPr>
          <w:rFonts w:ascii="宋体" w:cs="宋体" w:eastAsia="宋体" w:hAnsi="宋体"/>
          <w:sz w:val="24"/>
          <w:spacing w:val="0"/>
          <w:b w:val="off"/>
          <w:i w:val="off"/>
        </w:rPr>
        <w:t>https://m.hibor.com.cn/wap_detail.aspx?id=ba988246f52f9f411ccfe059786b956c</w:t>
      </w:r>
      <w:bookmarkEnd w:id="1271"/>
    </w:p>
    <w:p>
      <w:pPr>
        <w:pageBreakBefore w:val="off"/>
        <w:tabs/>
        <w:wordWrap w:val="on"/>
        <w:spacing w:after="0" w:before="160"/>
        <w:ind w:left="0" w:right="0"/>
        <w:jc w:val="left"/>
        <w:textAlignment w:val="auto"/>
        <w:rPr>
          <w:sz w:val="24"/>
        </w:rPr>
      </w:pPr>
      <w:bookmarkStart w:id="1272" w:name=""/>
      <w:r>
        <w:rPr>
          <w:rFonts w:ascii="宋体" w:cs="宋体" w:eastAsia="宋体" w:hAnsi="宋体"/>
          <w:sz w:val="24"/>
          <w:spacing w:val="0"/>
          <w:b w:val="off"/>
          <w:i w:val="off"/>
        </w:rPr>
        <w:t>[25]株洲千金药业股份有限公司 关于2024年度暨2025年第一季度业绩说明会 召开情况的公告|千金药业_新浪财经_新浪网</w:t>
      </w:r>
      <w:bookmarkEnd w:id="1272"/>
    </w:p>
    <w:p>
      <w:pPr>
        <w:pageBreakBefore w:val="off"/>
        <w:tabs/>
        <w:wordWrap w:val="on"/>
        <w:spacing w:after="0" w:before="160"/>
        <w:ind w:left="0" w:right="0"/>
        <w:jc w:val="left"/>
        <w:textAlignment w:val="auto"/>
        <w:rPr>
          <w:sz w:val="24"/>
        </w:rPr>
      </w:pPr>
      <w:bookmarkStart w:id="1273" w:name=""/>
      <w:r>
        <w:rPr>
          <w:rFonts w:ascii="宋体" w:cs="宋体" w:eastAsia="宋体" w:hAnsi="宋体"/>
          <w:sz w:val="24"/>
          <w:spacing w:val="0"/>
          <w:b w:val="off"/>
          <w:i w:val="off"/>
        </w:rPr>
        <w:t>https://finance.sina.com.cn/jjxw/2025-06-19/doc-infaqeru5297499.shtml</w:t>
      </w:r>
      <w:bookmarkEnd w:id="1273"/>
    </w:p>
    <w:p>
      <w:pPr>
        <w:pageBreakBefore w:val="off"/>
        <w:tabs/>
        <w:wordWrap w:val="on"/>
        <w:spacing w:after="0" w:before="160"/>
        <w:ind w:left="0" w:right="0"/>
        <w:jc w:val="left"/>
        <w:textAlignment w:val="auto"/>
        <w:rPr>
          <w:sz w:val="24"/>
        </w:rPr>
      </w:pPr>
      <w:bookmarkStart w:id="1274" w:name=""/>
      <w:r>
        <w:rPr>
          <w:rFonts w:ascii="宋体" w:cs="宋体" w:eastAsia="宋体" w:hAnsi="宋体"/>
          <w:sz w:val="24"/>
          <w:spacing w:val="0"/>
          <w:b w:val="off"/>
          <w:i w:val="off"/>
        </w:rPr>
        <w:t>[26]医疗领域：AI帮助降成本，注册证办理提速超70%丨湖南新型工业化调研 _ 东方财富网</w:t>
      </w:r>
      <w:bookmarkEnd w:id="1274"/>
    </w:p>
    <w:p>
      <w:pPr>
        <w:pageBreakBefore w:val="off"/>
        <w:tabs/>
        <w:wordWrap w:val="on"/>
        <w:spacing w:after="0" w:before="160"/>
        <w:ind w:left="0" w:right="0"/>
        <w:jc w:val="left"/>
        <w:textAlignment w:val="auto"/>
        <w:rPr>
          <w:sz w:val="24"/>
        </w:rPr>
      </w:pPr>
      <w:bookmarkStart w:id="1275" w:name=""/>
      <w:r>
        <w:rPr>
          <w:rFonts w:ascii="宋体" w:cs="宋体" w:eastAsia="宋体" w:hAnsi="宋体"/>
          <w:sz w:val="24"/>
          <w:spacing w:val="0"/>
          <w:b w:val="off"/>
          <w:i w:val="off"/>
        </w:rPr>
        <w:t>https://finance.eastmoney.com/a/202511223572016234.html</w:t>
      </w:r>
      <w:bookmarkEnd w:id="1275"/>
    </w:p>
    <w:p>
      <w:pPr>
        <w:pageBreakBefore w:val="off"/>
        <w:tabs/>
        <w:wordWrap w:val="on"/>
        <w:spacing w:after="0" w:before="160"/>
        <w:ind w:left="0" w:right="0"/>
        <w:jc w:val="left"/>
        <w:textAlignment w:val="auto"/>
        <w:rPr>
          <w:sz w:val="24"/>
        </w:rPr>
      </w:pPr>
      <w:bookmarkStart w:id="1276" w:name=""/>
      <w:r>
        <w:rPr>
          <w:rFonts w:ascii="宋体" w:cs="宋体" w:eastAsia="宋体" w:hAnsi="宋体"/>
          <w:sz w:val="24"/>
          <w:spacing w:val="0"/>
          <w:b w:val="off"/>
          <w:i w:val="off"/>
        </w:rPr>
        <w:t>[27]千金净雅 - 搜狗百科</w:t>
      </w:r>
      <w:bookmarkEnd w:id="1276"/>
    </w:p>
    <w:p>
      <w:pPr>
        <w:pageBreakBefore w:val="off"/>
        <w:tabs/>
        <w:wordWrap w:val="on"/>
        <w:spacing w:after="0" w:before="160"/>
        <w:ind w:left="0" w:right="0"/>
        <w:jc w:val="left"/>
        <w:textAlignment w:val="auto"/>
        <w:rPr>
          <w:sz w:val="24"/>
        </w:rPr>
      </w:pPr>
      <w:bookmarkStart w:id="1277" w:name=""/>
      <w:r>
        <w:rPr>
          <w:rFonts w:ascii="宋体" w:cs="宋体" w:eastAsia="宋体" w:hAnsi="宋体"/>
          <w:sz w:val="24"/>
          <w:spacing w:val="0"/>
          <w:b w:val="off"/>
          <w:i w:val="off"/>
        </w:rPr>
        <w:t>https://baike.sogou.com/v63534566.htm</w:t>
      </w:r>
      <w:bookmarkEnd w:id="1277"/>
    </w:p>
    <w:p>
      <w:pPr>
        <w:pageBreakBefore w:val="off"/>
        <w:tabs/>
        <w:wordWrap w:val="on"/>
        <w:spacing w:after="0" w:before="160"/>
        <w:ind w:left="0" w:right="0"/>
        <w:jc w:val="left"/>
        <w:textAlignment w:val="auto"/>
        <w:rPr>
          <w:sz w:val="24"/>
        </w:rPr>
      </w:pPr>
      <w:bookmarkStart w:id="1278" w:name=""/>
      <w:r>
        <w:rPr>
          <w:rFonts w:ascii="宋体" w:cs="宋体" w:eastAsia="宋体" w:hAnsi="宋体"/>
          <w:sz w:val="24"/>
          <w:spacing w:val="0"/>
          <w:b w:val="off"/>
          <w:i w:val="off"/>
        </w:rPr>
        <w:t>[28]JAYA/千金净雅_抖音JAYA/千金净雅品牌数据分析-蝉妈妈数据分析平台</w:t>
      </w:r>
      <w:bookmarkEnd w:id="1278"/>
    </w:p>
    <w:p>
      <w:pPr>
        <w:pageBreakBefore w:val="off"/>
        <w:tabs/>
        <w:wordWrap w:val="on"/>
        <w:spacing w:after="0" w:before="160"/>
        <w:ind w:left="0" w:right="0"/>
        <w:jc w:val="left"/>
        <w:textAlignment w:val="auto"/>
        <w:rPr>
          <w:sz w:val="24"/>
        </w:rPr>
      </w:pPr>
      <w:bookmarkStart w:id="1279" w:name=""/>
      <w:r>
        <w:rPr>
          <w:rFonts w:ascii="宋体" w:cs="宋体" w:eastAsia="宋体" w:hAnsi="宋体"/>
          <w:sz w:val="24"/>
          <w:spacing w:val="0"/>
          <w:b w:val="off"/>
          <w:i w:val="off"/>
        </w:rPr>
        <w:t>https://www.chanmama.com/open/brandRank/0122116207149.html</w:t>
      </w:r>
      <w:bookmarkEnd w:id="1279"/>
    </w:p>
    <w:p>
      <w:pPr>
        <w:pageBreakBefore w:val="off"/>
        <w:tabs/>
        <w:wordWrap w:val="on"/>
        <w:spacing w:after="0" w:before="160"/>
        <w:ind w:left="0" w:right="0"/>
        <w:jc w:val="left"/>
        <w:textAlignment w:val="auto"/>
        <w:rPr>
          <w:sz w:val="24"/>
        </w:rPr>
      </w:pPr>
      <w:bookmarkStart w:id="1280" w:name=""/>
      <w:r>
        <w:rPr>
          <w:rFonts w:ascii="宋体" w:cs="宋体" w:eastAsia="宋体" w:hAnsi="宋体"/>
          <w:sz w:val="24"/>
          <w:spacing w:val="0"/>
          <w:b w:val="off"/>
          <w:i w:val="off"/>
        </w:rPr>
        <w:t>[29]千金药业: 国投证券股份有限公司关于《关于株洲千金药业股份有限公司发行股份及支付现金购买资产暨关联交易申请的审核问询函之回复报告（修订稿）》之专项核查意见_股票频道_证券之星</w:t>
      </w:r>
      <w:bookmarkEnd w:id="1280"/>
    </w:p>
    <w:p>
      <w:pPr>
        <w:pageBreakBefore w:val="off"/>
        <w:tabs/>
        <w:wordWrap w:val="on"/>
        <w:spacing w:after="0" w:before="160"/>
        <w:ind w:left="0" w:right="0"/>
        <w:jc w:val="left"/>
        <w:textAlignment w:val="auto"/>
        <w:rPr>
          <w:sz w:val="24"/>
        </w:rPr>
      </w:pPr>
      <w:bookmarkStart w:id="1281" w:name=""/>
      <w:r>
        <w:rPr>
          <w:rFonts w:ascii="宋体" w:cs="宋体" w:eastAsia="宋体" w:hAnsi="宋体"/>
          <w:sz w:val="24"/>
          <w:spacing w:val="0"/>
          <w:b w:val="off"/>
          <w:i w:val="off"/>
        </w:rPr>
        <w:t>http://stock.stockstar.com/SN2025070500001060.shtml</w:t>
      </w:r>
      <w:bookmarkEnd w:id="1281"/>
    </w:p>
    <w:p>
      <w:pPr>
        <w:pageBreakBefore w:val="off"/>
        <w:tabs/>
        <w:wordWrap w:val="on"/>
        <w:spacing w:after="0" w:before="160"/>
        <w:ind w:left="0" w:right="0"/>
        <w:jc w:val="left"/>
        <w:textAlignment w:val="auto"/>
        <w:rPr>
          <w:sz w:val="24"/>
        </w:rPr>
      </w:pPr>
      <w:bookmarkStart w:id="1282" w:name=""/>
      <w:r>
        <w:rPr>
          <w:rFonts w:ascii="宋体" w:cs="宋体" w:eastAsia="宋体" w:hAnsi="宋体"/>
          <w:sz w:val="24"/>
          <w:spacing w:val="0"/>
          <w:b w:val="off"/>
          <w:i w:val="off"/>
        </w:rPr>
        <w:t>[30]千金药业2025年报解读：归母净利润增24.07% 研发投入资本化比重升至28.98%|费用_新浪财经_新浪网</w:t>
      </w:r>
      <w:bookmarkEnd w:id="1282"/>
    </w:p>
    <w:p>
      <w:pPr>
        <w:pageBreakBefore w:val="off"/>
        <w:tabs/>
        <w:wordWrap w:val="on"/>
        <w:spacing w:after="0" w:before="160"/>
        <w:ind w:left="0" w:right="0"/>
        <w:jc w:val="left"/>
        <w:textAlignment w:val="auto"/>
        <w:rPr>
          <w:sz w:val="24"/>
        </w:rPr>
      </w:pPr>
      <w:bookmarkStart w:id="1283" w:name=""/>
      <w:r>
        <w:rPr>
          <w:rFonts w:ascii="宋体" w:cs="宋体" w:eastAsia="宋体" w:hAnsi="宋体"/>
          <w:sz w:val="24"/>
          <w:spacing w:val="0"/>
          <w:b w:val="off"/>
          <w:i w:val="off"/>
        </w:rPr>
        <w:t>https://finance.sina.com.cn/stock/aigc/stockfs/2026-04-29/doc-inhwcvfa7999338.shtml</w:t>
      </w:r>
      <w:bookmarkEnd w:id="1283"/>
    </w:p>
    <w:p>
      <w:pPr>
        <w:pageBreakBefore w:val="off"/>
        <w:tabs/>
        <w:wordWrap w:val="on"/>
        <w:spacing w:after="0" w:before="160"/>
        <w:ind w:left="0" w:right="0"/>
        <w:jc w:val="left"/>
        <w:textAlignment w:val="auto"/>
        <w:rPr>
          <w:sz w:val="24"/>
        </w:rPr>
      </w:pPr>
      <w:bookmarkStart w:id="1284" w:name=""/>
      <w:r>
        <w:rPr>
          <w:rFonts w:ascii="宋体" w:cs="宋体" w:eastAsia="宋体" w:hAnsi="宋体"/>
          <w:sz w:val="24"/>
          <w:spacing w:val="0"/>
          <w:b w:val="off"/>
          <w:i w:val="off"/>
        </w:rPr>
        <w:t>[31]千金药业2025年净利2.86亿增长24.1% 董事长蹇顺薪酬150.62万</w:t>
      </w:r>
      <w:bookmarkEnd w:id="1284"/>
    </w:p>
    <w:p>
      <w:pPr>
        <w:pageBreakBefore w:val="off"/>
        <w:tabs/>
        <w:wordWrap w:val="on"/>
        <w:spacing w:after="0" w:before="160"/>
        <w:ind w:left="0" w:right="0"/>
        <w:jc w:val="left"/>
        <w:textAlignment w:val="auto"/>
        <w:rPr>
          <w:sz w:val="24"/>
        </w:rPr>
      </w:pPr>
      <w:bookmarkStart w:id="1285" w:name=""/>
      <w:r>
        <w:rPr>
          <w:rFonts w:ascii="宋体" w:cs="宋体" w:eastAsia="宋体" w:hAnsi="宋体"/>
          <w:sz w:val="24"/>
          <w:spacing w:val="0"/>
          <w:b w:val="off"/>
          <w:i w:val="off"/>
        </w:rPr>
        <w:t>https://m.hexun.com/consume/2026-05-12/224141382.html</w:t>
      </w:r>
      <w:bookmarkEnd w:id="1285"/>
    </w:p>
    <w:p>
      <w:pPr>
        <w:pageBreakBefore w:val="off"/>
        <w:tabs/>
        <w:wordWrap w:val="on"/>
        <w:spacing w:after="0" w:before="160"/>
        <w:ind w:left="0" w:right="0"/>
        <w:jc w:val="left"/>
        <w:textAlignment w:val="auto"/>
        <w:rPr>
          <w:sz w:val="24"/>
        </w:rPr>
      </w:pPr>
      <w:bookmarkStart w:id="1286" w:name=""/>
      <w:r>
        <w:rPr>
          <w:rFonts w:ascii="宋体" w:cs="宋体" w:eastAsia="宋体" w:hAnsi="宋体"/>
          <w:sz w:val="24"/>
          <w:spacing w:val="0"/>
          <w:b w:val="off"/>
          <w:i w:val="off"/>
        </w:rPr>
        <w:t>[32]数据驱动增长 匠心守护健康</w:t>
      </w:r>
      <w:bookmarkEnd w:id="1286"/>
    </w:p>
    <w:p>
      <w:pPr>
        <w:pageBreakBefore w:val="off"/>
        <w:tabs/>
        <w:wordWrap w:val="on"/>
        <w:spacing w:after="0" w:before="160"/>
        <w:ind w:left="0" w:right="0"/>
        <w:jc w:val="left"/>
        <w:textAlignment w:val="auto"/>
        <w:rPr>
          <w:sz w:val="24"/>
        </w:rPr>
      </w:pPr>
      <w:bookmarkStart w:id="1287" w:name=""/>
      <w:r>
        <w:rPr>
          <w:rFonts w:ascii="宋体" w:cs="宋体" w:eastAsia="宋体" w:hAnsi="宋体"/>
          <w:sz w:val="24"/>
          <w:spacing w:val="0"/>
          <w:b w:val="off"/>
          <w:i w:val="off"/>
        </w:rPr>
        <w:t>https://zzrb.zznews.gov.cn/mob/content/c1702147.html</w:t>
      </w:r>
      <w:bookmarkEnd w:id="1287"/>
    </w:p>
    <w:p>
      <w:pPr>
        <w:pageBreakBefore w:val="off"/>
        <w:tabs/>
        <w:wordWrap w:val="on"/>
        <w:spacing w:after="0" w:before="160"/>
        <w:ind w:left="0" w:right="0"/>
        <w:jc w:val="left"/>
        <w:textAlignment w:val="auto"/>
        <w:rPr>
          <w:sz w:val="24"/>
        </w:rPr>
      </w:pPr>
      <w:bookmarkStart w:id="1288" w:name=""/>
      <w:r>
        <w:rPr>
          <w:rFonts w:ascii="宋体" w:cs="宋体" w:eastAsia="宋体" w:hAnsi="宋体"/>
          <w:sz w:val="24"/>
          <w:spacing w:val="0"/>
          <w:b w:val="off"/>
          <w:i w:val="off"/>
        </w:rPr>
        <w:t>[33]千金药业去年工业研发投入强度12.8%</w:t>
      </w:r>
      <w:bookmarkEnd w:id="1288"/>
    </w:p>
    <w:p>
      <w:pPr>
        <w:pageBreakBefore w:val="off"/>
        <w:tabs/>
        <w:wordWrap w:val="on"/>
        <w:spacing w:after="0" w:before="160"/>
        <w:ind w:left="0" w:right="0"/>
        <w:jc w:val="left"/>
        <w:textAlignment w:val="auto"/>
        <w:rPr>
          <w:sz w:val="24"/>
        </w:rPr>
      </w:pPr>
      <w:bookmarkStart w:id="1289" w:name=""/>
      <w:r>
        <w:rPr>
          <w:rFonts w:ascii="宋体" w:cs="宋体" w:eastAsia="宋体" w:hAnsi="宋体"/>
          <w:sz w:val="24"/>
          <w:spacing w:val="0"/>
          <w:b w:val="off"/>
          <w:i w:val="off"/>
        </w:rPr>
        <w:t>https://baijiahao.baidu.com/s?id=1864397033499062265</w:t>
      </w:r>
      <w:bookmarkEnd w:id="1289"/>
    </w:p>
    <w:p>
      <w:pPr>
        <w:pageBreakBefore w:val="off"/>
        <w:tabs/>
        <w:wordWrap w:val="on"/>
        <w:spacing w:after="0" w:before="160"/>
        <w:ind w:left="0" w:right="0"/>
        <w:jc w:val="left"/>
        <w:textAlignment w:val="auto"/>
        <w:rPr>
          <w:sz w:val="24"/>
        </w:rPr>
      </w:pPr>
      <w:bookmarkStart w:id="1290" w:name=""/>
      <w:r>
        <w:rPr>
          <w:rFonts w:ascii="宋体" w:cs="宋体" w:eastAsia="宋体" w:hAnsi="宋体"/>
          <w:sz w:val="24"/>
          <w:spacing w:val="0"/>
          <w:b w:val="off"/>
          <w:i w:val="off"/>
        </w:rPr>
        <w:t>[34]千金药业召开2024年度暨2025年一季度业绩说明会 回应投资者关切_凤凰网</w:t>
      </w:r>
      <w:bookmarkEnd w:id="1290"/>
    </w:p>
    <w:p>
      <w:pPr>
        <w:pageBreakBefore w:val="off"/>
        <w:tabs/>
        <w:wordWrap w:val="on"/>
        <w:spacing w:after="0" w:before="160"/>
        <w:ind w:left="0" w:right="0"/>
        <w:jc w:val="left"/>
        <w:textAlignment w:val="auto"/>
        <w:rPr>
          <w:sz w:val="24"/>
        </w:rPr>
      </w:pPr>
      <w:bookmarkStart w:id="1291" w:name=""/>
      <w:r>
        <w:rPr>
          <w:rFonts w:ascii="宋体" w:cs="宋体" w:eastAsia="宋体" w:hAnsi="宋体"/>
          <w:sz w:val="24"/>
          <w:spacing w:val="0"/>
          <w:b w:val="off"/>
          <w:i w:val="off"/>
        </w:rPr>
        <w:t>https://i.ifeng.com/c/8kIUHaMjqT0</w:t>
      </w:r>
      <w:bookmarkEnd w:id="1291"/>
    </w:p>
    <w:p>
      <w:pPr>
        <w:pageBreakBefore w:val="off"/>
        <w:tabs/>
        <w:wordWrap w:val="on"/>
        <w:spacing w:after="0" w:before="160"/>
        <w:ind w:left="0" w:right="0"/>
        <w:jc w:val="left"/>
        <w:textAlignment w:val="auto"/>
        <w:rPr>
          <w:sz w:val="24"/>
        </w:rPr>
      </w:pPr>
      <w:bookmarkStart w:id="1292" w:name=""/>
      <w:r>
        <w:rPr>
          <w:rFonts w:ascii="宋体" w:cs="宋体" w:eastAsia="宋体" w:hAnsi="宋体"/>
          <w:sz w:val="24"/>
          <w:spacing w:val="0"/>
          <w:b w:val="off"/>
          <w:i w:val="off"/>
        </w:rPr>
        <w:t>[35]千金药业整合子公司千金湘江药业及千金协力少数股权</w:t>
      </w:r>
      <w:bookmarkEnd w:id="1292"/>
    </w:p>
    <w:p>
      <w:pPr>
        <w:pageBreakBefore w:val="off"/>
        <w:tabs/>
        <w:wordWrap w:val="on"/>
        <w:spacing w:after="0" w:before="160"/>
        <w:ind w:left="0" w:right="0"/>
        <w:jc w:val="left"/>
        <w:textAlignment w:val="auto"/>
        <w:rPr>
          <w:sz w:val="24"/>
        </w:rPr>
      </w:pPr>
      <w:bookmarkStart w:id="1293" w:name=""/>
      <w:r>
        <w:rPr>
          <w:rFonts w:ascii="宋体" w:cs="宋体" w:eastAsia="宋体" w:hAnsi="宋体"/>
          <w:sz w:val="24"/>
          <w:spacing w:val="0"/>
          <w:b w:val="off"/>
          <w:i w:val="off"/>
        </w:rPr>
        <w:t>https://mp.weixin.qq.com/s?__biz=MzUyNzc0NTU2Mg==&amp;idx=1&amp;mid=2247485749&amp;sn=46c6868e8d88841b0238da33a35d580e</w:t>
      </w:r>
      <w:bookmarkEnd w:id="1293"/>
    </w:p>
    <w:p>
      <w:pPr>
        <w:pageBreakBefore w:val="off"/>
        <w:tabs/>
        <w:wordWrap w:val="on"/>
        <w:spacing w:after="0" w:before="160"/>
        <w:ind w:left="0" w:right="0"/>
        <w:jc w:val="left"/>
        <w:textAlignment w:val="auto"/>
        <w:rPr>
          <w:sz w:val="24"/>
        </w:rPr>
      </w:pPr>
      <w:bookmarkStart w:id="1294" w:name=""/>
      <w:r>
        <w:rPr>
          <w:rFonts w:ascii="宋体" w:cs="宋体" w:eastAsia="宋体" w:hAnsi="宋体"/>
          <w:sz w:val="24"/>
          <w:spacing w:val="0"/>
          <w:b w:val="off"/>
          <w:i w:val="off"/>
        </w:rPr>
        <w:t>[36]新型工业化媒体调研行丨湖南株洲：制造名城 数智蝶变 - 湖南省工业和信息化厅</w:t>
      </w:r>
      <w:bookmarkEnd w:id="1294"/>
    </w:p>
    <w:p>
      <w:pPr>
        <w:pageBreakBefore w:val="off"/>
        <w:tabs/>
        <w:wordWrap w:val="on"/>
        <w:spacing w:after="0" w:before="160"/>
        <w:ind w:left="0" w:right="0"/>
        <w:jc w:val="left"/>
        <w:textAlignment w:val="auto"/>
        <w:rPr>
          <w:sz w:val="24"/>
        </w:rPr>
      </w:pPr>
      <w:bookmarkStart w:id="1295" w:name=""/>
      <w:r>
        <w:rPr>
          <w:rFonts w:ascii="宋体" w:cs="宋体" w:eastAsia="宋体" w:hAnsi="宋体"/>
          <w:sz w:val="24"/>
          <w:spacing w:val="0"/>
          <w:b w:val="off"/>
          <w:i w:val="off"/>
        </w:rPr>
        <w:t>https://gxt.hunan.gov.cn/gxt/xxgk_71033/gzdt/dfgz/202511/t20251117_33849971.html</w:t>
      </w:r>
      <w:bookmarkEnd w:id="1295"/>
    </w:p>
    <w:p>
      <w:pPr>
        <w:pageBreakBefore w:val="off"/>
        <w:tabs/>
        <w:wordWrap w:val="on"/>
        <w:spacing w:after="0" w:before="160"/>
        <w:ind w:left="0" w:right="0"/>
        <w:jc w:val="left"/>
        <w:textAlignment w:val="auto"/>
        <w:rPr>
          <w:sz w:val="24"/>
        </w:rPr>
      </w:pPr>
      <w:bookmarkStart w:id="1296" w:name=""/>
      <w:r>
        <w:rPr>
          <w:rFonts w:ascii="宋体" w:cs="宋体" w:eastAsia="宋体" w:hAnsi="宋体"/>
          <w:sz w:val="24"/>
          <w:spacing w:val="0"/>
          <w:b w:val="off"/>
          <w:i w:val="off"/>
        </w:rPr>
        <w:t>[37]千金药业2025年业绩承诺完成，净利润同比增长24.1%|千金药业_新浪财经_新浪网</w:t>
      </w:r>
      <w:bookmarkEnd w:id="1296"/>
    </w:p>
    <w:p>
      <w:pPr>
        <w:pageBreakBefore w:val="off"/>
        <w:tabs/>
        <w:wordWrap w:val="on"/>
        <w:spacing w:after="0" w:before="160"/>
        <w:ind w:left="0" w:right="0"/>
        <w:jc w:val="left"/>
        <w:textAlignment w:val="auto"/>
        <w:rPr>
          <w:sz w:val="24"/>
        </w:rPr>
      </w:pPr>
      <w:bookmarkStart w:id="1297" w:name=""/>
      <w:r>
        <w:rPr>
          <w:rFonts w:ascii="宋体" w:cs="宋体" w:eastAsia="宋体" w:hAnsi="宋体"/>
          <w:sz w:val="24"/>
          <w:spacing w:val="0"/>
          <w:b w:val="off"/>
          <w:i w:val="off"/>
        </w:rPr>
        <w:t>https://finance.sina.com.cn/roll/2026-05-13/doc-inhxsxzx4714854.shtml</w:t>
      </w:r>
      <w:bookmarkEnd w:id="1297"/>
    </w:p>
    <w:p>
      <w:pPr>
        <w:pageBreakBefore w:val="off"/>
        <w:tabs/>
        <w:wordWrap w:val="on"/>
        <w:spacing w:after="0" w:before="160"/>
        <w:ind w:left="0" w:right="0"/>
        <w:jc w:val="left"/>
        <w:textAlignment w:val="auto"/>
        <w:rPr>
          <w:sz w:val="24"/>
        </w:rPr>
      </w:pPr>
      <w:bookmarkStart w:id="1298" w:name=""/>
      <w:r>
        <w:rPr>
          <w:rFonts w:ascii="宋体" w:cs="宋体" w:eastAsia="宋体" w:hAnsi="宋体"/>
          <w:sz w:val="24"/>
          <w:spacing w:val="0"/>
          <w:b w:val="off"/>
          <w:i w:val="off"/>
        </w:rPr>
        <w:t>[38]千金药业: 天健会计师事务所（特殊普通合伙）关于株洲千金药业股份有限公司发行股份及支付现金购买资产暨关联交易申请的审核问询函之问询问题中有关财务事项的说明（修订稿）_股票频道_证券之星</w:t>
      </w:r>
      <w:bookmarkEnd w:id="1298"/>
    </w:p>
    <w:p>
      <w:pPr>
        <w:pageBreakBefore w:val="off"/>
        <w:tabs/>
        <w:wordWrap w:val="on"/>
        <w:spacing w:after="0" w:before="160"/>
        <w:ind w:left="0" w:right="0"/>
        <w:jc w:val="left"/>
        <w:textAlignment w:val="auto"/>
        <w:rPr>
          <w:sz w:val="24"/>
        </w:rPr>
      </w:pPr>
      <w:bookmarkStart w:id="1299" w:name=""/>
      <w:r>
        <w:rPr>
          <w:rFonts w:ascii="宋体" w:cs="宋体" w:eastAsia="宋体" w:hAnsi="宋体"/>
          <w:sz w:val="24"/>
          <w:spacing w:val="0"/>
          <w:b w:val="off"/>
          <w:i w:val="off"/>
        </w:rPr>
        <w:t>https://stock.stockstar.com/notice/SN2025070500001068.shtml</w:t>
      </w:r>
      <w:bookmarkEnd w:id="1299"/>
    </w:p>
    <w:p>
      <w:pPr>
        <w:pageBreakBefore w:val="off"/>
        <w:tabs/>
        <w:wordWrap w:val="on"/>
        <w:spacing w:after="0" w:before="160"/>
        <w:ind w:left="0" w:right="0"/>
        <w:jc w:val="left"/>
        <w:textAlignment w:val="auto"/>
        <w:rPr>
          <w:sz w:val="24"/>
        </w:rPr>
      </w:pPr>
      <w:bookmarkStart w:id="1300" w:name=""/>
      <w:r>
        <w:rPr>
          <w:rFonts w:ascii="宋体" w:cs="宋体" w:eastAsia="宋体" w:hAnsi="宋体"/>
          <w:sz w:val="24"/>
          <w:spacing w:val="0"/>
          <w:b w:val="off"/>
          <w:i w:val="off"/>
        </w:rPr>
        <w:t>[39]株洲企业数字化从“不敢转”到“争着转” 入库试点企业500家，其中115家完成试点改造验收 - 湖南省工业和信息化厅</w:t>
      </w:r>
      <w:bookmarkEnd w:id="1300"/>
    </w:p>
    <w:p>
      <w:pPr>
        <w:pageBreakBefore w:val="off"/>
        <w:tabs/>
        <w:wordWrap w:val="on"/>
        <w:spacing w:after="0" w:before="160"/>
        <w:ind w:left="0" w:right="0"/>
        <w:jc w:val="left"/>
        <w:textAlignment w:val="auto"/>
        <w:rPr>
          <w:sz w:val="24"/>
        </w:rPr>
      </w:pPr>
      <w:bookmarkStart w:id="1301" w:name=""/>
      <w:r>
        <w:rPr>
          <w:rFonts w:ascii="宋体" w:cs="宋体" w:eastAsia="宋体" w:hAnsi="宋体"/>
          <w:sz w:val="24"/>
          <w:spacing w:val="0"/>
          <w:b w:val="off"/>
          <w:i w:val="off"/>
        </w:rPr>
        <w:t>http://gxt.hunan.gov.cn/gxt/xxgk_71033/gzdt/dfgz/202604/t20260428_33965737.html</w:t>
      </w:r>
      <w:bookmarkEnd w:id="1301"/>
    </w:p>
    <w:p>
      <w:pPr>
        <w:pageBreakBefore w:val="off"/>
        <w:tabs/>
        <w:wordWrap w:val="on"/>
        <w:spacing w:after="0" w:before="160"/>
        <w:ind w:left="0" w:right="0"/>
        <w:jc w:val="left"/>
        <w:textAlignment w:val="auto"/>
        <w:rPr>
          <w:sz w:val="24"/>
        </w:rPr>
      </w:pPr>
      <w:bookmarkStart w:id="1302" w:name=""/>
      <w:r>
        <w:rPr>
          <w:rFonts w:ascii="宋体" w:cs="宋体" w:eastAsia="宋体" w:hAnsi="宋体"/>
          <w:sz w:val="24"/>
          <w:spacing w:val="0"/>
          <w:b w:val="off"/>
          <w:i w:val="off"/>
        </w:rPr>
        <w:t>[40]株洲千金药业股份有限公司2025年年度报告摘要|上海证券报</w:t>
      </w:r>
      <w:bookmarkEnd w:id="1302"/>
    </w:p>
    <w:p>
      <w:pPr>
        <w:pageBreakBefore w:val="off"/>
        <w:tabs/>
        <w:wordWrap w:val="on"/>
        <w:spacing w:after="0" w:before="160"/>
        <w:ind w:left="0" w:right="0"/>
        <w:jc w:val="left"/>
        <w:textAlignment w:val="auto"/>
        <w:rPr>
          <w:sz w:val="24"/>
        </w:rPr>
      </w:pPr>
      <w:bookmarkStart w:id="1303" w:name=""/>
      <w:r>
        <w:rPr>
          <w:rFonts w:ascii="宋体" w:cs="宋体" w:eastAsia="宋体" w:hAnsi="宋体"/>
          <w:sz w:val="24"/>
          <w:spacing w:val="0"/>
          <w:b w:val="off"/>
          <w:i w:val="off"/>
        </w:rPr>
        <w:t>https://paper.cnstock.com/html/2026-04/29/content_2209161.htm</w:t>
      </w:r>
      <w:bookmarkEnd w:id="1303"/>
    </w:p>
    <w:p>
      <w:pPr>
        <w:pageBreakBefore w:val="off"/>
        <w:tabs/>
        <w:wordWrap w:val="on"/>
        <w:spacing w:after="0" w:before="160"/>
        <w:ind w:left="0" w:right="0"/>
        <w:jc w:val="left"/>
        <w:textAlignment w:val="auto"/>
        <w:rPr>
          <w:sz w:val="24"/>
        </w:rPr>
      </w:pPr>
      <w:bookmarkStart w:id="1304" w:name=""/>
      <w:r>
        <w:rPr>
          <w:rFonts w:ascii="宋体" w:cs="宋体" w:eastAsia="宋体" w:hAnsi="宋体"/>
          <w:sz w:val="24"/>
          <w:spacing w:val="0"/>
          <w:b w:val="off"/>
          <w:i w:val="off"/>
        </w:rPr>
        <w:t>[41]千金药业：2025年净利润同比增长24.07% 拟10派3.8元_天天基金网</w:t>
      </w:r>
      <w:bookmarkEnd w:id="1304"/>
    </w:p>
    <w:p>
      <w:pPr>
        <w:pageBreakBefore w:val="off"/>
        <w:tabs/>
        <w:wordWrap w:val="on"/>
        <w:spacing w:after="0" w:before="160"/>
        <w:ind w:left="0" w:right="0"/>
        <w:jc w:val="left"/>
        <w:textAlignment w:val="auto"/>
        <w:rPr>
          <w:sz w:val="24"/>
        </w:rPr>
      </w:pPr>
      <w:bookmarkStart w:id="1305" w:name=""/>
      <w:r>
        <w:rPr>
          <w:rFonts w:ascii="宋体" w:cs="宋体" w:eastAsia="宋体" w:hAnsi="宋体"/>
          <w:sz w:val="24"/>
          <w:spacing w:val="0"/>
          <w:b w:val="off"/>
          <w:i w:val="off"/>
        </w:rPr>
        <w:t>https://fund.eastmoney.com/a/202604293724242011.html</w:t>
      </w:r>
      <w:bookmarkEnd w:id="1305"/>
    </w:p>
    <w:p>
      <w:pPr>
        <w:pageBreakBefore w:val="off"/>
        <w:tabs/>
        <w:wordWrap w:val="on"/>
        <w:spacing w:after="0" w:before="160"/>
        <w:ind w:left="0" w:right="0"/>
        <w:jc w:val="left"/>
        <w:textAlignment w:val="auto"/>
        <w:rPr>
          <w:sz w:val="24"/>
        </w:rPr>
      </w:pPr>
      <w:bookmarkStart w:id="1306" w:name=""/>
      <w:r>
        <w:rPr>
          <w:rFonts w:ascii="宋体" w:cs="宋体" w:eastAsia="宋体" w:hAnsi="宋体"/>
          <w:sz w:val="24"/>
          <w:spacing w:val="0"/>
          <w:b w:val="off"/>
          <w:i w:val="off"/>
        </w:rPr>
        <w:t>[42]千金药业：2025年净利润同比增长24.07% 拟10派3.8元 _ 东方财富网</w:t>
      </w:r>
      <w:bookmarkEnd w:id="1306"/>
    </w:p>
    <w:p>
      <w:pPr>
        <w:pageBreakBefore w:val="off"/>
        <w:tabs/>
        <w:wordWrap w:val="on"/>
        <w:spacing w:after="0" w:before="160"/>
        <w:ind w:left="0" w:right="0"/>
        <w:jc w:val="left"/>
        <w:textAlignment w:val="auto"/>
        <w:rPr>
          <w:sz w:val="24"/>
        </w:rPr>
      </w:pPr>
      <w:bookmarkStart w:id="1307" w:name=""/>
      <w:r>
        <w:rPr>
          <w:rFonts w:ascii="宋体" w:cs="宋体" w:eastAsia="宋体" w:hAnsi="宋体"/>
          <w:sz w:val="24"/>
          <w:spacing w:val="0"/>
          <w:b w:val="off"/>
          <w:i w:val="off"/>
        </w:rPr>
        <w:t>https://finance.eastmoney.com/a/202604293724242011.html</w:t>
      </w:r>
      <w:bookmarkEnd w:id="1307"/>
    </w:p>
    <w:p>
      <w:pPr>
        <w:pageBreakBefore w:val="off"/>
        <w:tabs/>
        <w:wordWrap w:val="on"/>
        <w:spacing w:after="0" w:before="160"/>
        <w:ind w:left="0" w:right="0"/>
        <w:jc w:val="left"/>
        <w:textAlignment w:val="auto"/>
        <w:rPr>
          <w:sz w:val="24"/>
        </w:rPr>
      </w:pPr>
      <w:bookmarkStart w:id="1308" w:name=""/>
      <w:r>
        <w:rPr>
          <w:rFonts w:ascii="宋体" w:cs="宋体" w:eastAsia="宋体" w:hAnsi="宋体"/>
          <w:sz w:val="24"/>
          <w:spacing w:val="0"/>
          <w:b w:val="off"/>
          <w:i w:val="off"/>
        </w:rPr>
        <w:t>[43]千金药业(600479)：药材价格影响短期利润 加强研发投入推进战略落地-和讯网</w:t>
      </w:r>
      <w:bookmarkEnd w:id="1308"/>
    </w:p>
    <w:p>
      <w:pPr>
        <w:pageBreakBefore w:val="off"/>
        <w:tabs/>
        <w:wordWrap w:val="on"/>
        <w:spacing w:after="0" w:before="160"/>
        <w:ind w:left="0" w:right="0"/>
        <w:jc w:val="left"/>
        <w:textAlignment w:val="auto"/>
        <w:rPr>
          <w:sz w:val="24"/>
        </w:rPr>
      </w:pPr>
      <w:bookmarkStart w:id="1309" w:name=""/>
      <w:r>
        <w:rPr>
          <w:rFonts w:ascii="宋体" w:cs="宋体" w:eastAsia="宋体" w:hAnsi="宋体"/>
          <w:sz w:val="24"/>
          <w:spacing w:val="0"/>
          <w:b w:val="off"/>
          <w:i w:val="off"/>
        </w:rPr>
        <w:t>https://m.hexun.com/company/2024-11-26/215783301.html</w:t>
      </w:r>
      <w:bookmarkEnd w:id="1309"/>
    </w:p>
    <w:p>
      <w:pPr>
        <w:pageBreakBefore w:val="off"/>
        <w:tabs/>
        <w:wordWrap w:val="on"/>
        <w:spacing w:after="0" w:before="160"/>
        <w:ind w:left="0" w:right="0"/>
        <w:jc w:val="left"/>
        <w:textAlignment w:val="auto"/>
        <w:rPr>
          <w:sz w:val="24"/>
        </w:rPr>
      </w:pPr>
      <w:bookmarkStart w:id="1310" w:name=""/>
      <w:r>
        <w:rPr>
          <w:rFonts w:ascii="宋体" w:cs="宋体" w:eastAsia="宋体" w:hAnsi="宋体"/>
          <w:sz w:val="24"/>
          <w:spacing w:val="0"/>
          <w:b w:val="off"/>
          <w:i w:val="off"/>
        </w:rPr>
        <w:t>[44]千金药业上半年净赚1.28亿元 - 经济 - 株洲新闻网</w:t>
      </w:r>
      <w:bookmarkEnd w:id="1310"/>
    </w:p>
    <w:p>
      <w:pPr>
        <w:pageBreakBefore w:val="off"/>
        <w:tabs/>
        <w:wordWrap w:val="on"/>
        <w:spacing w:after="0" w:before="160"/>
        <w:ind w:left="0" w:right="0"/>
        <w:jc w:val="left"/>
        <w:textAlignment w:val="auto"/>
        <w:rPr>
          <w:sz w:val="24"/>
        </w:rPr>
      </w:pPr>
      <w:bookmarkStart w:id="1311" w:name=""/>
      <w:r>
        <w:rPr>
          <w:rFonts w:ascii="宋体" w:cs="宋体" w:eastAsia="宋体" w:hAnsi="宋体"/>
          <w:sz w:val="24"/>
          <w:spacing w:val="0"/>
          <w:b w:val="off"/>
          <w:i w:val="off"/>
        </w:rPr>
        <w:t>https://www.zznews.gov.cn/c/2025/0902/475769.shtml</w:t>
      </w:r>
      <w:bookmarkEnd w:id="1311"/>
    </w:p>
    <w:p>
      <w:pPr>
        <w:pageBreakBefore w:val="off"/>
        <w:tabs/>
        <w:wordWrap w:val="on"/>
        <w:spacing w:after="0" w:before="160"/>
        <w:ind w:left="0" w:right="0"/>
        <w:jc w:val="left"/>
        <w:textAlignment w:val="auto"/>
        <w:rPr>
          <w:sz w:val="24"/>
        </w:rPr>
      </w:pPr>
      <w:bookmarkStart w:id="1312" w:name=""/>
      <w:r>
        <w:rPr>
          <w:rFonts w:ascii="宋体" w:cs="宋体" w:eastAsia="宋体" w:hAnsi="宋体"/>
          <w:sz w:val="24"/>
          <w:spacing w:val="0"/>
          <w:b w:val="off"/>
          <w:i w:val="off"/>
        </w:rPr>
        <w:t>[45]千金药业2025年业绩增长近25% 并购整合与新品上市成看点 - 经济观察网 － 专业财经新闻网站</w:t>
      </w:r>
      <w:bookmarkEnd w:id="1312"/>
    </w:p>
    <w:p>
      <w:pPr>
        <w:pageBreakBefore w:val="off"/>
        <w:tabs/>
        <w:wordWrap w:val="on"/>
        <w:spacing w:after="0" w:before="160"/>
        <w:ind w:left="0" w:right="0"/>
        <w:jc w:val="left"/>
        <w:textAlignment w:val="auto"/>
        <w:rPr>
          <w:sz w:val="24"/>
        </w:rPr>
      </w:pPr>
      <w:bookmarkStart w:id="1313" w:name=""/>
      <w:r>
        <w:rPr>
          <w:rFonts w:ascii="宋体" w:cs="宋体" w:eastAsia="宋体" w:hAnsi="宋体"/>
          <w:sz w:val="24"/>
          <w:spacing w:val="0"/>
          <w:b w:val="off"/>
          <w:i w:val="off"/>
        </w:rPr>
        <w:t>https://www.eeo.com.cn/2026/0213/793927.shtml</w:t>
      </w:r>
      <w:bookmarkEnd w:id="1313"/>
    </w:p>
    <w:p>
      <w:pPr>
        <w:pageBreakBefore w:val="off"/>
        <w:tabs/>
        <w:wordWrap w:val="on"/>
        <w:spacing w:after="0" w:before="160"/>
        <w:ind w:left="0" w:right="0"/>
        <w:jc w:val="left"/>
        <w:textAlignment w:val="auto"/>
        <w:rPr>
          <w:sz w:val="24"/>
        </w:rPr>
      </w:pPr>
      <w:bookmarkStart w:id="1314" w:name=""/>
      <w:r>
        <w:rPr>
          <w:rFonts w:ascii="宋体" w:cs="宋体" w:eastAsia="宋体" w:hAnsi="宋体"/>
          <w:sz w:val="24"/>
          <w:spacing w:val="0"/>
          <w:b w:val="off"/>
          <w:i w:val="off"/>
        </w:rPr>
        <w:t>[46]收购扩张藏“暗礁” 千金药业上会迎考_北京商报</w:t>
      </w:r>
      <w:bookmarkEnd w:id="1314"/>
    </w:p>
    <w:p>
      <w:pPr>
        <w:pageBreakBefore w:val="off"/>
        <w:tabs/>
        <w:wordWrap w:val="on"/>
        <w:spacing w:after="0" w:before="160"/>
        <w:ind w:left="0" w:right="0"/>
        <w:jc w:val="left"/>
        <w:textAlignment w:val="auto"/>
        <w:rPr>
          <w:sz w:val="24"/>
        </w:rPr>
      </w:pPr>
      <w:bookmarkStart w:id="1315" w:name=""/>
      <w:r>
        <w:rPr>
          <w:rFonts w:ascii="宋体" w:cs="宋体" w:eastAsia="宋体" w:hAnsi="宋体"/>
          <w:sz w:val="24"/>
          <w:spacing w:val="0"/>
          <w:b w:val="off"/>
          <w:i w:val="off"/>
        </w:rPr>
        <w:t>https://www.bbtnews.com.cn/2025/0815/566449.shtml</w:t>
      </w:r>
      <w:bookmarkEnd w:id="1315"/>
    </w:p>
    <w:p>
      <w:pPr>
        <w:pageBreakBefore w:val="off"/>
        <w:tabs/>
        <w:wordWrap w:val="on"/>
        <w:spacing w:after="0" w:before="160"/>
        <w:ind w:left="0" w:right="0"/>
        <w:jc w:val="left"/>
        <w:textAlignment w:val="auto"/>
        <w:rPr>
          <w:sz w:val="24"/>
        </w:rPr>
      </w:pPr>
      <w:bookmarkStart w:id="1316" w:name=""/>
      <w:r>
        <w:rPr>
          <w:rFonts w:ascii="宋体" w:cs="宋体" w:eastAsia="宋体" w:hAnsi="宋体"/>
          <w:sz w:val="24"/>
          <w:spacing w:val="0"/>
          <w:b w:val="off"/>
          <w:i w:val="off"/>
        </w:rPr>
        <w:t>[47]株洲千金药业股份有限公司2025年年度报告</w:t>
      </w:r>
      <w:bookmarkEnd w:id="1316"/>
    </w:p>
    <w:p>
      <w:pPr>
        <w:pageBreakBefore w:val="off"/>
        <w:tabs/>
        <w:wordWrap w:val="on"/>
        <w:spacing w:after="0" w:before="160"/>
        <w:ind w:left="0" w:right="0"/>
        <w:jc w:val="left"/>
        <w:textAlignment w:val="auto"/>
        <w:rPr>
          <w:sz w:val="24"/>
        </w:rPr>
      </w:pPr>
      <w:bookmarkStart w:id="1317" w:name=""/>
      <w:r>
        <w:rPr>
          <w:rFonts w:ascii="宋体" w:cs="宋体" w:eastAsia="宋体" w:hAnsi="宋体"/>
          <w:sz w:val="24"/>
          <w:spacing w:val="0"/>
          <w:b w:val="off"/>
          <w:i w:val="off"/>
        </w:rPr>
        <w:t>https://static.sse.com.cn/disclosure/listedinfo/announcement/c/new/2026-04-29/600479_20260429_ZFQD.pdf</w:t>
      </w:r>
      <w:bookmarkEnd w:id="1317"/>
    </w:p>
    <w:p>
      <w:pPr>
        <w:pageBreakBefore w:val="off"/>
        <w:tabs/>
        <w:wordWrap w:val="on"/>
        <w:spacing w:after="0" w:before="160"/>
        <w:ind w:left="0" w:right="0"/>
        <w:jc w:val="left"/>
        <w:textAlignment w:val="auto"/>
        <w:rPr>
          <w:sz w:val="24"/>
        </w:rPr>
      </w:pPr>
      <w:bookmarkStart w:id="1318" w:name=""/>
      <w:r>
        <w:rPr>
          <w:rFonts w:ascii="宋体" w:cs="宋体" w:eastAsia="宋体" w:hAnsi="宋体"/>
          <w:sz w:val="24"/>
          <w:spacing w:val="0"/>
          <w:b w:val="off"/>
          <w:i w:val="off"/>
        </w:rPr>
        <w:t>[48]千金药业2025年报解读：归母净利润增24.07%研发投入资本化比重升至28.98%来源：新浪财经-鹰眼工作室营业收入：微降背后的结构分化2025年千金药业实现营业收入36.29亿元，同比微降0....-雪球</w:t>
      </w:r>
      <w:bookmarkEnd w:id="1318"/>
    </w:p>
    <w:p>
      <w:pPr>
        <w:pageBreakBefore w:val="off"/>
        <w:tabs/>
        <w:wordWrap w:val="on"/>
        <w:spacing w:after="0" w:before="160"/>
        <w:ind w:left="0" w:right="0"/>
        <w:jc w:val="left"/>
        <w:textAlignment w:val="auto"/>
        <w:rPr>
          <w:sz w:val="24"/>
        </w:rPr>
      </w:pPr>
      <w:bookmarkStart w:id="1319" w:name=""/>
      <w:r>
        <w:rPr>
          <w:rFonts w:ascii="宋体" w:cs="宋体" w:eastAsia="宋体" w:hAnsi="宋体"/>
          <w:sz w:val="24"/>
          <w:spacing w:val="0"/>
          <w:b w:val="off"/>
          <w:i w:val="off"/>
        </w:rPr>
        <w:t>https://xueqiu.com/S/SH600479/386522682</w:t>
      </w:r>
      <w:bookmarkEnd w:id="1319"/>
    </w:p>
    <w:p>
      <w:pPr>
        <w:pageBreakBefore w:val="off"/>
        <w:tabs/>
        <w:wordWrap w:val="on"/>
        <w:spacing w:after="0" w:before="160"/>
        <w:ind w:left="0" w:right="0"/>
        <w:jc w:val="left"/>
        <w:textAlignment w:val="auto"/>
        <w:rPr>
          <w:sz w:val="24"/>
        </w:rPr>
      </w:pPr>
      <w:bookmarkStart w:id="1320" w:name=""/>
      <w:r>
        <w:rPr>
          <w:rFonts w:ascii="宋体" w:cs="宋体" w:eastAsia="宋体" w:hAnsi="宋体"/>
          <w:sz w:val="24"/>
          <w:spacing w:val="0"/>
          <w:b w:val="off"/>
          <w:i w:val="off"/>
        </w:rPr>
        <w:t>[49]千金药业2025年归母净利润2.86亿元增24.07%，毛利率与净利率双升 _ 东方财富网</w:t>
      </w:r>
      <w:bookmarkEnd w:id="1320"/>
    </w:p>
    <w:p>
      <w:pPr>
        <w:pageBreakBefore w:val="off"/>
        <w:tabs/>
        <w:wordWrap w:val="on"/>
        <w:spacing w:after="0" w:before="160"/>
        <w:ind w:left="0" w:right="0"/>
        <w:jc w:val="left"/>
        <w:textAlignment w:val="auto"/>
        <w:rPr>
          <w:sz w:val="24"/>
        </w:rPr>
      </w:pPr>
      <w:bookmarkStart w:id="1321" w:name=""/>
      <w:r>
        <w:rPr>
          <w:rFonts w:ascii="宋体" w:cs="宋体" w:eastAsia="宋体" w:hAnsi="宋体"/>
          <w:sz w:val="24"/>
          <w:spacing w:val="0"/>
          <w:b w:val="off"/>
          <w:i w:val="off"/>
        </w:rPr>
        <w:t>http://finance.eastmoney.com/a/202604303726594681.html</w:t>
      </w:r>
      <w:bookmarkEnd w:id="1321"/>
    </w:p>
    <w:p>
      <w:pPr>
        <w:pageBreakBefore w:val="off"/>
        <w:tabs/>
        <w:wordWrap w:val="on"/>
        <w:spacing w:after="0" w:before="160"/>
        <w:ind w:left="0" w:right="0"/>
        <w:jc w:val="left"/>
        <w:textAlignment w:val="auto"/>
        <w:rPr>
          <w:sz w:val="24"/>
        </w:rPr>
      </w:pPr>
      <w:bookmarkStart w:id="1322" w:name=""/>
      <w:r>
        <w:rPr>
          <w:rFonts w:ascii="宋体" w:cs="宋体" w:eastAsia="宋体" w:hAnsi="宋体"/>
          <w:sz w:val="24"/>
          <w:spacing w:val="0"/>
          <w:b w:val="off"/>
          <w:i w:val="off"/>
        </w:rPr>
        <w:t>[50]千金药业：2025年净利润同比增长24.07% 拟10派3.8元_天天基金网</w:t>
      </w:r>
      <w:bookmarkEnd w:id="1322"/>
    </w:p>
    <w:p>
      <w:pPr>
        <w:pageBreakBefore w:val="off"/>
        <w:tabs/>
        <w:wordWrap w:val="on"/>
        <w:spacing w:after="0" w:before="160"/>
        <w:ind w:left="0" w:right="0"/>
        <w:jc w:val="left"/>
        <w:textAlignment w:val="auto"/>
        <w:rPr>
          <w:sz w:val="24"/>
        </w:rPr>
      </w:pPr>
      <w:bookmarkStart w:id="1323" w:name=""/>
      <w:r>
        <w:rPr>
          <w:rFonts w:ascii="宋体" w:cs="宋体" w:eastAsia="宋体" w:hAnsi="宋体"/>
          <w:sz w:val="24"/>
          <w:spacing w:val="0"/>
          <w:b w:val="off"/>
          <w:i w:val="off"/>
        </w:rPr>
        <w:t>http://fund.eastmoney.com/a/202604293724242011.html</w:t>
      </w:r>
      <w:bookmarkEnd w:id="1323"/>
    </w:p>
    <w:p>
      <w:pPr>
        <w:pageBreakBefore w:val="off"/>
        <w:tabs/>
        <w:wordWrap w:val="on"/>
        <w:spacing w:after="0" w:before="160"/>
        <w:ind w:left="0" w:right="0"/>
        <w:jc w:val="left"/>
        <w:textAlignment w:val="auto"/>
        <w:rPr>
          <w:sz w:val="24"/>
        </w:rPr>
      </w:pPr>
      <w:bookmarkStart w:id="1324" w:name=""/>
      <w:r>
        <w:rPr>
          <w:rFonts w:ascii="宋体" w:cs="宋体" w:eastAsia="宋体" w:hAnsi="宋体"/>
          <w:sz w:val="24"/>
          <w:spacing w:val="0"/>
          <w:b w:val="off"/>
          <w:i w:val="off"/>
        </w:rPr>
        <w:t>[51]千金药业(600479)现金流量表_股票行情中心_证券之星</w:t>
      </w:r>
      <w:bookmarkEnd w:id="1324"/>
    </w:p>
    <w:p>
      <w:pPr>
        <w:pageBreakBefore w:val="off"/>
        <w:tabs/>
        <w:wordWrap w:val="on"/>
        <w:spacing w:after="0" w:before="160"/>
        <w:ind w:left="0" w:right="0"/>
        <w:jc w:val="left"/>
        <w:textAlignment w:val="auto"/>
        <w:rPr>
          <w:sz w:val="24"/>
        </w:rPr>
      </w:pPr>
      <w:bookmarkStart w:id="1325" w:name=""/>
      <w:r>
        <w:rPr>
          <w:rFonts w:ascii="宋体" w:cs="宋体" w:eastAsia="宋体" w:hAnsi="宋体"/>
          <w:sz w:val="24"/>
          <w:spacing w:val="0"/>
          <w:b w:val="off"/>
          <w:i w:val="off"/>
        </w:rPr>
        <w:t>https://stock.quote.stockstar.com/finance/cashflow_600479.shtml</w:t>
      </w:r>
      <w:bookmarkEnd w:id="1325"/>
    </w:p>
    <w:p>
      <w:pPr>
        <w:pageBreakBefore w:val="off"/>
        <w:tabs/>
        <w:wordWrap w:val="on"/>
        <w:spacing w:after="0" w:before="160"/>
        <w:ind w:left="0" w:right="0"/>
        <w:jc w:val="left"/>
        <w:textAlignment w:val="auto"/>
        <w:rPr>
          <w:sz w:val="24"/>
        </w:rPr>
      </w:pPr>
      <w:bookmarkStart w:id="1326" w:name=""/>
      <w:r>
        <w:rPr>
          <w:rFonts w:ascii="宋体" w:cs="宋体" w:eastAsia="宋体" w:hAnsi="宋体"/>
          <w:sz w:val="24"/>
          <w:spacing w:val="0"/>
          <w:b w:val="off"/>
          <w:i w:val="off"/>
        </w:rPr>
        <w:t>[52]千金药业：2025年净利润同比增长24.07% 拟10派3.8元 _ 东方财富网</w:t>
      </w:r>
      <w:bookmarkEnd w:id="1326"/>
    </w:p>
    <w:p>
      <w:pPr>
        <w:pageBreakBefore w:val="off"/>
        <w:tabs/>
        <w:wordWrap w:val="on"/>
        <w:spacing w:after="0" w:before="160"/>
        <w:ind w:left="0" w:right="0"/>
        <w:jc w:val="left"/>
        <w:textAlignment w:val="auto"/>
        <w:rPr>
          <w:sz w:val="24"/>
        </w:rPr>
      </w:pPr>
      <w:bookmarkStart w:id="1327" w:name=""/>
      <w:r>
        <w:rPr>
          <w:rFonts w:ascii="宋体" w:cs="宋体" w:eastAsia="宋体" w:hAnsi="宋体"/>
          <w:sz w:val="24"/>
          <w:spacing w:val="0"/>
          <w:b w:val="off"/>
          <w:i w:val="off"/>
        </w:rPr>
        <w:t>http://finance.eastmoney.com/a/202604293724242011.html</w:t>
      </w:r>
      <w:bookmarkEnd w:id="1327"/>
    </w:p>
    <w:p>
      <w:pPr>
        <w:pageBreakBefore w:val="off"/>
        <w:tabs/>
        <w:wordWrap w:val="on"/>
        <w:spacing w:after="0" w:before="160"/>
        <w:ind w:left="0" w:right="0"/>
        <w:jc w:val="left"/>
        <w:textAlignment w:val="auto"/>
        <w:rPr>
          <w:sz w:val="24"/>
        </w:rPr>
      </w:pPr>
      <w:bookmarkStart w:id="1328" w:name=""/>
      <w:r>
        <w:rPr>
          <w:rFonts w:ascii="宋体" w:cs="宋体" w:eastAsia="宋体" w:hAnsi="宋体"/>
          <w:sz w:val="24"/>
          <w:spacing w:val="0"/>
          <w:b w:val="off"/>
          <w:i w:val="off"/>
        </w:rPr>
        <w:t>[53]千金药业(600479)现金流量表_股票行情中心_证券之星</w:t>
      </w:r>
      <w:bookmarkEnd w:id="1328"/>
    </w:p>
    <w:p>
      <w:pPr>
        <w:pageBreakBefore w:val="off"/>
        <w:tabs/>
        <w:wordWrap w:val="on"/>
        <w:spacing w:after="0" w:before="160"/>
        <w:ind w:left="0" w:right="0"/>
        <w:jc w:val="left"/>
        <w:textAlignment w:val="auto"/>
        <w:rPr>
          <w:sz w:val="24"/>
        </w:rPr>
      </w:pPr>
      <w:bookmarkStart w:id="1329" w:name=""/>
      <w:r>
        <w:rPr>
          <w:rFonts w:ascii="宋体" w:cs="宋体" w:eastAsia="宋体" w:hAnsi="宋体"/>
          <w:sz w:val="24"/>
          <w:spacing w:val="0"/>
          <w:b w:val="off"/>
          <w:i w:val="off"/>
        </w:rPr>
        <w:t>http://stock.quote.stockstar.com/finance/cashflow_600479.shtml</w:t>
      </w:r>
      <w:bookmarkEnd w:id="1329"/>
    </w:p>
    <w:p>
      <w:pPr>
        <w:pageBreakBefore w:val="off"/>
        <w:tabs/>
        <w:wordWrap w:val="on"/>
        <w:spacing w:after="0" w:before="160"/>
        <w:ind w:left="0" w:right="0"/>
        <w:jc w:val="left"/>
        <w:textAlignment w:val="auto"/>
        <w:rPr>
          <w:sz w:val="24"/>
        </w:rPr>
      </w:pPr>
      <w:bookmarkStart w:id="1330" w:name=""/>
      <w:r>
        <w:rPr>
          <w:rFonts w:ascii="宋体" w:cs="宋体" w:eastAsia="宋体" w:hAnsi="宋体"/>
          <w:sz w:val="24"/>
          <w:spacing w:val="0"/>
          <w:b w:val="off"/>
          <w:i w:val="off"/>
        </w:rPr>
        <w:t>[54]千金药业：2025年前三季度净利润1.87亿元 同比增长11.47% _ 东方财富网</w:t>
      </w:r>
      <w:bookmarkEnd w:id="1330"/>
    </w:p>
    <w:p>
      <w:pPr>
        <w:pageBreakBefore w:val="off"/>
        <w:tabs/>
        <w:wordWrap w:val="on"/>
        <w:spacing w:after="0" w:before="160"/>
        <w:ind w:left="0" w:right="0"/>
        <w:jc w:val="left"/>
        <w:textAlignment w:val="auto"/>
        <w:rPr>
          <w:sz w:val="24"/>
        </w:rPr>
      </w:pPr>
      <w:bookmarkStart w:id="1331" w:name=""/>
      <w:r>
        <w:rPr>
          <w:rFonts w:ascii="宋体" w:cs="宋体" w:eastAsia="宋体" w:hAnsi="宋体"/>
          <w:sz w:val="24"/>
          <w:spacing w:val="0"/>
          <w:b w:val="off"/>
          <w:i w:val="off"/>
        </w:rPr>
        <w:t>https://finance.eastmoney.com/a/202510303549073088.html</w:t>
      </w:r>
      <w:bookmarkEnd w:id="1331"/>
    </w:p>
    <w:p>
      <w:pPr>
        <w:pageBreakBefore w:val="off"/>
        <w:tabs/>
        <w:wordWrap w:val="on"/>
        <w:spacing w:after="0" w:before="160"/>
        <w:ind w:left="0" w:right="0"/>
        <w:jc w:val="left"/>
        <w:textAlignment w:val="auto"/>
        <w:rPr>
          <w:sz w:val="24"/>
        </w:rPr>
      </w:pPr>
      <w:bookmarkStart w:id="1332" w:name=""/>
      <w:r>
        <w:rPr>
          <w:rFonts w:ascii="宋体" w:cs="宋体" w:eastAsia="宋体" w:hAnsi="宋体"/>
          <w:sz w:val="24"/>
          <w:spacing w:val="0"/>
          <w:b w:val="off"/>
          <w:i w:val="off"/>
        </w:rPr>
        <w:t>[55]鹰眼预警：千金药业营业收入下降|净利润_新浪财经_新浪网</w:t>
      </w:r>
      <w:bookmarkEnd w:id="1332"/>
    </w:p>
    <w:p>
      <w:pPr>
        <w:pageBreakBefore w:val="off"/>
        <w:tabs/>
        <w:wordWrap w:val="on"/>
        <w:spacing w:after="0" w:before="160"/>
        <w:ind w:left="0" w:right="0"/>
        <w:jc w:val="left"/>
        <w:textAlignment w:val="auto"/>
        <w:rPr>
          <w:sz w:val="24"/>
        </w:rPr>
      </w:pPr>
      <w:bookmarkStart w:id="1333" w:name=""/>
      <w:r>
        <w:rPr>
          <w:rFonts w:ascii="宋体" w:cs="宋体" w:eastAsia="宋体" w:hAnsi="宋体"/>
          <w:sz w:val="24"/>
          <w:spacing w:val="0"/>
          <w:b w:val="off"/>
          <w:i w:val="off"/>
        </w:rPr>
        <w:t>https://finance.sina.com.cn/stock/yyyj/2026-04-28/doc-inhwapmv1479670.shtml</w:t>
      </w:r>
      <w:bookmarkEnd w:id="1333"/>
    </w:p>
    <w:p>
      <w:pPr>
        <w:pageBreakBefore w:val="off"/>
        <w:tabs/>
        <w:wordWrap w:val="on"/>
        <w:spacing w:after="0" w:before="160"/>
        <w:ind w:left="0" w:right="0"/>
        <w:jc w:val="left"/>
        <w:textAlignment w:val="auto"/>
        <w:rPr>
          <w:sz w:val="24"/>
        </w:rPr>
      </w:pPr>
      <w:bookmarkStart w:id="1334" w:name=""/>
      <w:r>
        <w:rPr>
          <w:rFonts w:ascii="宋体" w:cs="宋体" w:eastAsia="宋体" w:hAnsi="宋体"/>
          <w:sz w:val="24"/>
          <w:spacing w:val="0"/>
          <w:b w:val="off"/>
          <w:i w:val="off"/>
        </w:rPr>
        <w:t>[56]株洲千金药业股份有限公司2025年半年度报告</w:t>
      </w:r>
      <w:bookmarkEnd w:id="1334"/>
    </w:p>
    <w:p>
      <w:pPr>
        <w:pageBreakBefore w:val="off"/>
        <w:tabs/>
        <w:wordWrap w:val="on"/>
        <w:spacing w:after="0" w:before="160"/>
        <w:ind w:left="0" w:right="0"/>
        <w:jc w:val="left"/>
        <w:textAlignment w:val="auto"/>
        <w:rPr>
          <w:sz w:val="24"/>
        </w:rPr>
      </w:pPr>
      <w:bookmarkStart w:id="1335" w:name=""/>
      <w:r>
        <w:rPr>
          <w:rFonts w:ascii="宋体" w:cs="宋体" w:eastAsia="宋体" w:hAnsi="宋体"/>
          <w:sz w:val="24"/>
          <w:spacing w:val="0"/>
          <w:b w:val="off"/>
          <w:i w:val="off"/>
        </w:rPr>
        <w:t>https://static.sse.com.cn/disclosure/listedinfo/announcement/c/new/2025-08-30/600479_20250830_P8TI.pdf</w:t>
      </w:r>
      <w:bookmarkEnd w:id="1335"/>
    </w:p>
    <w:p>
      <w:pPr>
        <w:pageBreakBefore w:val="off"/>
        <w:tabs/>
        <w:wordWrap w:val="on"/>
        <w:spacing w:after="0" w:before="160"/>
        <w:ind w:left="0" w:right="0"/>
        <w:jc w:val="left"/>
        <w:textAlignment w:val="auto"/>
        <w:rPr>
          <w:sz w:val="24"/>
        </w:rPr>
      </w:pPr>
      <w:bookmarkStart w:id="1336" w:name=""/>
      <w:r>
        <w:rPr>
          <w:rFonts w:ascii="宋体" w:cs="宋体" w:eastAsia="宋体" w:hAnsi="宋体"/>
          <w:sz w:val="24"/>
          <w:spacing w:val="0"/>
          <w:b w:val="off"/>
          <w:i w:val="off"/>
        </w:rPr>
        <w:t>[57]千金药业2025年报解读：归母净利润增24.07% 研发投入资本化比重升至28.98%</w:t>
      </w:r>
      <w:bookmarkEnd w:id="1336"/>
    </w:p>
    <w:p>
      <w:pPr>
        <w:pageBreakBefore w:val="off"/>
        <w:tabs/>
        <w:wordWrap w:val="on"/>
        <w:spacing w:after="0" w:before="160"/>
        <w:ind w:left="0" w:right="0"/>
        <w:jc w:val="left"/>
        <w:textAlignment w:val="auto"/>
        <w:rPr>
          <w:sz w:val="24"/>
        </w:rPr>
      </w:pPr>
      <w:bookmarkStart w:id="1337" w:name=""/>
      <w:r>
        <w:rPr>
          <w:rFonts w:ascii="宋体" w:cs="宋体" w:eastAsia="宋体" w:hAnsi="宋体"/>
          <w:sz w:val="24"/>
          <w:spacing w:val="0"/>
          <w:b w:val="off"/>
          <w:i w:val="off"/>
        </w:rPr>
        <w:t>https://baijiahao.baidu.com/s?id=1863780665409997113</w:t>
      </w:r>
      <w:bookmarkEnd w:id="1337"/>
    </w:p>
    <w:p>
      <w:pPr>
        <w:pageBreakBefore w:val="off"/>
        <w:tabs/>
        <w:wordWrap w:val="on"/>
        <w:spacing w:after="0" w:before="160"/>
        <w:ind w:left="0" w:right="0"/>
        <w:jc w:val="left"/>
        <w:textAlignment w:val="auto"/>
        <w:rPr>
          <w:sz w:val="24"/>
        </w:rPr>
      </w:pPr>
      <w:bookmarkStart w:id="1338" w:name=""/>
      <w:r>
        <w:rPr>
          <w:rFonts w:ascii="宋体" w:cs="宋体" w:eastAsia="宋体" w:hAnsi="宋体"/>
          <w:sz w:val="24"/>
          <w:spacing w:val="0"/>
          <w:b w:val="off"/>
          <w:i w:val="off"/>
        </w:rPr>
        <w:t>[58]千金药业: 千金药业2025年第三季度报告内容摘要_股票频道_证券之星</w:t>
      </w:r>
      <w:bookmarkEnd w:id="1338"/>
    </w:p>
    <w:p>
      <w:pPr>
        <w:pageBreakBefore w:val="off"/>
        <w:tabs/>
        <w:wordWrap w:val="on"/>
        <w:spacing w:after="0" w:before="160"/>
        <w:ind w:left="0" w:right="0"/>
        <w:jc w:val="left"/>
        <w:textAlignment w:val="auto"/>
        <w:rPr>
          <w:sz w:val="24"/>
        </w:rPr>
      </w:pPr>
      <w:bookmarkStart w:id="1339" w:name=""/>
      <w:r>
        <w:rPr>
          <w:rFonts w:ascii="宋体" w:cs="宋体" w:eastAsia="宋体" w:hAnsi="宋体"/>
          <w:sz w:val="24"/>
          <w:spacing w:val="0"/>
          <w:b w:val="off"/>
          <w:i w:val="off"/>
        </w:rPr>
        <w:t>https://stock.stockstar.com/AN2025103000004059.shtml</w:t>
      </w:r>
      <w:bookmarkEnd w:id="1339"/>
    </w:p>
    <w:p>
      <w:pPr>
        <w:pageBreakBefore w:val="off"/>
        <w:tabs/>
        <w:wordWrap w:val="on"/>
        <w:spacing w:after="0" w:before="160"/>
        <w:ind w:left="0" w:right="0"/>
        <w:jc w:val="left"/>
        <w:textAlignment w:val="auto"/>
        <w:rPr>
          <w:sz w:val="24"/>
        </w:rPr>
      </w:pPr>
      <w:bookmarkStart w:id="1340" w:name=""/>
      <w:r>
        <w:rPr>
          <w:rFonts w:ascii="宋体" w:cs="宋体" w:eastAsia="宋体" w:hAnsi="宋体"/>
          <w:sz w:val="24"/>
          <w:spacing w:val="0"/>
          <w:b w:val="off"/>
          <w:i w:val="off"/>
        </w:rPr>
        <w:t>[59]千金药业：千金药业2025年第一季度报告_手机同花顺财经</w:t>
      </w:r>
      <w:bookmarkEnd w:id="1340"/>
    </w:p>
    <w:p>
      <w:pPr>
        <w:pageBreakBefore w:val="off"/>
        <w:tabs/>
        <w:wordWrap w:val="on"/>
        <w:spacing w:after="0" w:before="160"/>
        <w:ind w:left="0" w:right="0"/>
        <w:jc w:val="left"/>
        <w:textAlignment w:val="auto"/>
        <w:rPr>
          <w:sz w:val="24"/>
        </w:rPr>
      </w:pPr>
      <w:bookmarkStart w:id="1341" w:name=""/>
      <w:r>
        <w:rPr>
          <w:rFonts w:ascii="宋体" w:cs="宋体" w:eastAsia="宋体" w:hAnsi="宋体"/>
          <w:sz w:val="24"/>
          <w:spacing w:val="0"/>
          <w:b w:val="off"/>
          <w:i w:val="off"/>
        </w:rPr>
        <w:t>https://m.10jqka.com.cn/sn/20250428/51996379.shtml</w:t>
      </w:r>
      <w:bookmarkEnd w:id="1341"/>
    </w:p>
    <w:p>
      <w:pPr>
        <w:pageBreakBefore w:val="off"/>
        <w:tabs/>
        <w:wordWrap w:val="on"/>
        <w:spacing w:after="0" w:before="160"/>
        <w:ind w:left="0" w:right="0"/>
        <w:jc w:val="left"/>
        <w:textAlignment w:val="auto"/>
        <w:rPr>
          <w:sz w:val="24"/>
        </w:rPr>
      </w:pPr>
      <w:bookmarkStart w:id="1342" w:name=""/>
      <w:r>
        <w:rPr>
          <w:rFonts w:ascii="宋体" w:cs="宋体" w:eastAsia="宋体" w:hAnsi="宋体"/>
          <w:sz w:val="24"/>
          <w:spacing w:val="0"/>
          <w:b w:val="off"/>
          <w:i w:val="off"/>
        </w:rPr>
        <w:t>[60]千金药业：千金药业2025年第三季度报告_手机同花顺财经</w:t>
      </w:r>
      <w:bookmarkEnd w:id="1342"/>
    </w:p>
    <w:p>
      <w:pPr>
        <w:pageBreakBefore w:val="off"/>
        <w:tabs/>
        <w:wordWrap w:val="on"/>
        <w:spacing w:after="0" w:before="160"/>
        <w:ind w:left="0" w:right="0"/>
        <w:jc w:val="left"/>
        <w:textAlignment w:val="auto"/>
        <w:rPr>
          <w:sz w:val="24"/>
        </w:rPr>
      </w:pPr>
      <w:bookmarkStart w:id="1343" w:name=""/>
      <w:r>
        <w:rPr>
          <w:rFonts w:ascii="宋体" w:cs="宋体" w:eastAsia="宋体" w:hAnsi="宋体"/>
          <w:sz w:val="24"/>
          <w:spacing w:val="0"/>
          <w:b w:val="off"/>
          <w:i w:val="off"/>
        </w:rPr>
        <w:t>https://m.10jqka.com.cn/sn/20251029/54680361.shtml</w:t>
      </w:r>
      <w:bookmarkEnd w:id="1343"/>
    </w:p>
    <w:p>
      <w:pPr>
        <w:pageBreakBefore w:val="off"/>
        <w:tabs/>
        <w:wordWrap w:val="on"/>
        <w:spacing w:after="0" w:before="160"/>
        <w:ind w:left="0" w:right="0"/>
        <w:jc w:val="left"/>
        <w:textAlignment w:val="auto"/>
        <w:rPr>
          <w:sz w:val="24"/>
        </w:rPr>
      </w:pPr>
      <w:bookmarkStart w:id="1344" w:name=""/>
      <w:r>
        <w:rPr>
          <w:rFonts w:ascii="宋体" w:cs="宋体" w:eastAsia="宋体" w:hAnsi="宋体"/>
          <w:sz w:val="24"/>
          <w:spacing w:val="0"/>
          <w:b w:val="off"/>
          <w:i w:val="off"/>
        </w:rPr>
        <w:t>[61]千金药业 10.38(0.19%)_股票行情_新浪财经_新浪网</w:t>
      </w:r>
      <w:bookmarkEnd w:id="1344"/>
    </w:p>
    <w:p>
      <w:pPr>
        <w:pageBreakBefore w:val="off"/>
        <w:tabs/>
        <w:wordWrap w:val="on"/>
        <w:spacing w:after="0" w:before="160"/>
        <w:ind w:left="0" w:right="0"/>
        <w:jc w:val="left"/>
        <w:textAlignment w:val="auto"/>
        <w:rPr>
          <w:sz w:val="24"/>
        </w:rPr>
      </w:pPr>
      <w:bookmarkStart w:id="1345" w:name=""/>
      <w:r>
        <w:rPr>
          <w:rFonts w:ascii="宋体" w:cs="宋体" w:eastAsia="宋体" w:hAnsi="宋体"/>
          <w:sz w:val="24"/>
          <w:spacing w:val="0"/>
          <w:b w:val="off"/>
          <w:i w:val="off"/>
        </w:rPr>
        <w:t>https://finance.sina.com.cn/realstock/company/sh600479/nc.shtml</w:t>
      </w:r>
      <w:bookmarkEnd w:id="1345"/>
    </w:p>
    <w:p>
      <w:pPr>
        <w:pageBreakBefore w:val="off"/>
        <w:tabs/>
        <w:wordWrap w:val="on"/>
        <w:spacing w:after="0" w:before="160"/>
        <w:ind w:left="0" w:right="0"/>
        <w:jc w:val="left"/>
        <w:textAlignment w:val="auto"/>
        <w:rPr>
          <w:sz w:val="24"/>
        </w:rPr>
      </w:pPr>
      <w:bookmarkStart w:id="1346" w:name=""/>
      <w:r>
        <w:rPr>
          <w:rFonts w:ascii="宋体" w:cs="宋体" w:eastAsia="宋体" w:hAnsi="宋体"/>
          <w:sz w:val="24"/>
          <w:spacing w:val="0"/>
          <w:b w:val="off"/>
          <w:i w:val="off"/>
        </w:rPr>
        <w:t>[62]千金药业(600479)-千股千评-行情中心-证券之星</w:t>
      </w:r>
      <w:bookmarkEnd w:id="1346"/>
    </w:p>
    <w:p>
      <w:pPr>
        <w:pageBreakBefore w:val="off"/>
        <w:tabs/>
        <w:wordWrap w:val="on"/>
        <w:spacing w:after="0" w:before="160"/>
        <w:ind w:left="0" w:right="0"/>
        <w:jc w:val="left"/>
        <w:textAlignment w:val="auto"/>
        <w:rPr>
          <w:sz w:val="24"/>
        </w:rPr>
      </w:pPr>
      <w:bookmarkStart w:id="1347" w:name=""/>
      <w:r>
        <w:rPr>
          <w:rFonts w:ascii="宋体" w:cs="宋体" w:eastAsia="宋体" w:hAnsi="宋体"/>
          <w:sz w:val="24"/>
          <w:spacing w:val="0"/>
          <w:b w:val="off"/>
          <w:i w:val="off"/>
        </w:rPr>
        <w:t>https://quote.stockstar.com/Comment/Eval/600479</w:t>
      </w:r>
      <w:bookmarkEnd w:id="1347"/>
    </w:p>
    <w:p>
      <w:pPr>
        <w:pageBreakBefore w:val="off"/>
        <w:tabs/>
        <w:wordWrap w:val="on"/>
        <w:spacing w:after="0" w:before="160"/>
        <w:ind w:left="0" w:right="0"/>
        <w:jc w:val="left"/>
        <w:textAlignment w:val="auto"/>
        <w:rPr>
          <w:sz w:val="24"/>
        </w:rPr>
      </w:pPr>
      <w:bookmarkStart w:id="1348" w:name=""/>
      <w:r>
        <w:rPr>
          <w:rFonts w:ascii="宋体" w:cs="宋体" w:eastAsia="宋体" w:hAnsi="宋体"/>
          <w:sz w:val="24"/>
          <w:spacing w:val="0"/>
          <w:b w:val="off"/>
          <w:i w:val="off"/>
        </w:rPr>
        <w:t>[63]千金药业跌0.47%, 成交额6745.17万元, 近3日主力净流入-984.37万</w:t>
      </w:r>
      <w:bookmarkEnd w:id="1348"/>
    </w:p>
    <w:p>
      <w:pPr>
        <w:pageBreakBefore w:val="off"/>
        <w:tabs/>
        <w:wordWrap w:val="on"/>
        <w:spacing w:after="0" w:before="160"/>
        <w:ind w:left="0" w:right="0"/>
        <w:jc w:val="left"/>
        <w:textAlignment w:val="auto"/>
        <w:rPr>
          <w:sz w:val="24"/>
        </w:rPr>
      </w:pPr>
      <w:bookmarkStart w:id="1349" w:name=""/>
      <w:r>
        <w:rPr>
          <w:rFonts w:ascii="宋体" w:cs="宋体" w:eastAsia="宋体" w:hAnsi="宋体"/>
          <w:sz w:val="24"/>
          <w:spacing w:val="0"/>
          <w:b w:val="off"/>
          <w:i w:val="off"/>
        </w:rPr>
        <w:t>https://mparticle.uc.cn/article_org.html?uc_param_str=frdnsnpfvecpntnwprdssskt#!wm_cid=752070004102418432!!wm_id=be5d4615193f4baa88756085e30589a3</w:t>
      </w:r>
      <w:bookmarkEnd w:id="1349"/>
    </w:p>
    <w:p>
      <w:pPr>
        <w:pageBreakBefore w:val="off"/>
        <w:tabs/>
        <w:wordWrap w:val="on"/>
        <w:spacing w:after="0" w:before="160"/>
        <w:ind w:left="0" w:right="0"/>
        <w:jc w:val="left"/>
        <w:textAlignment w:val="auto"/>
        <w:rPr>
          <w:sz w:val="24"/>
        </w:rPr>
      </w:pPr>
      <w:bookmarkStart w:id="1350" w:name=""/>
      <w:r>
        <w:rPr>
          <w:rFonts w:ascii="宋体" w:cs="宋体" w:eastAsia="宋体" w:hAnsi="宋体"/>
          <w:sz w:val="24"/>
          <w:spacing w:val="0"/>
          <w:b w:val="off"/>
          <w:i w:val="off"/>
        </w:rPr>
        <w:t>[64]千金药业(600479)股票历史数据:历史行情,价格,走势图表_英为财情Investing.com</w:t>
      </w:r>
      <w:bookmarkEnd w:id="1350"/>
    </w:p>
    <w:p>
      <w:pPr>
        <w:pageBreakBefore w:val="off"/>
        <w:tabs/>
        <w:wordWrap w:val="on"/>
        <w:spacing w:after="0" w:before="160"/>
        <w:ind w:left="0" w:right="0"/>
        <w:jc w:val="left"/>
        <w:textAlignment w:val="auto"/>
        <w:rPr>
          <w:sz w:val="24"/>
        </w:rPr>
      </w:pPr>
      <w:bookmarkStart w:id="1351" w:name=""/>
      <w:r>
        <w:rPr>
          <w:rFonts w:ascii="宋体" w:cs="宋体" w:eastAsia="宋体" w:hAnsi="宋体"/>
          <w:sz w:val="24"/>
          <w:spacing w:val="0"/>
          <w:b w:val="off"/>
          <w:i w:val="off"/>
        </w:rPr>
        <w:t>https://cn.investing.com/equities/qianjin-historical-data</w:t>
      </w:r>
      <w:bookmarkEnd w:id="1351"/>
    </w:p>
    <w:p>
      <w:pPr>
        <w:pageBreakBefore w:val="off"/>
        <w:tabs/>
        <w:wordWrap w:val="on"/>
        <w:spacing w:after="0" w:before="160"/>
        <w:ind w:left="0" w:right="0"/>
        <w:jc w:val="left"/>
        <w:textAlignment w:val="auto"/>
        <w:rPr>
          <w:sz w:val="24"/>
        </w:rPr>
      </w:pPr>
      <w:bookmarkStart w:id="1352" w:name=""/>
      <w:r>
        <w:rPr>
          <w:rFonts w:ascii="宋体" w:cs="宋体" w:eastAsia="宋体" w:hAnsi="宋体"/>
          <w:sz w:val="24"/>
          <w:spacing w:val="0"/>
          <w:b w:val="off"/>
          <w:i w:val="off"/>
        </w:rPr>
        <w:t>[65]千金药业2026年一季报解读：扣非净利增51.44% 财务费用飙涨357.82%_新浪财经_新浪网</w:t>
      </w:r>
      <w:bookmarkEnd w:id="1352"/>
    </w:p>
    <w:p>
      <w:pPr>
        <w:pageBreakBefore w:val="off"/>
        <w:tabs/>
        <w:wordWrap w:val="on"/>
        <w:spacing w:after="0" w:before="160"/>
        <w:ind w:left="0" w:right="0"/>
        <w:jc w:val="left"/>
        <w:textAlignment w:val="auto"/>
        <w:rPr>
          <w:sz w:val="24"/>
        </w:rPr>
      </w:pPr>
      <w:bookmarkStart w:id="1353" w:name=""/>
      <w:r>
        <w:rPr>
          <w:rFonts w:ascii="宋体" w:cs="宋体" w:eastAsia="宋体" w:hAnsi="宋体"/>
          <w:sz w:val="24"/>
          <w:spacing w:val="0"/>
          <w:b w:val="off"/>
          <w:i w:val="off"/>
        </w:rPr>
        <w:t>https://finance.sina.com.cn/stock/aigc/stockfs/2026-04-29/doc-inhwefva7712460.shtml</w:t>
      </w:r>
      <w:bookmarkEnd w:id="1353"/>
    </w:p>
    <w:p>
      <w:pPr>
        <w:pageBreakBefore w:val="off"/>
        <w:tabs/>
        <w:wordWrap w:val="on"/>
        <w:spacing w:after="0" w:before="160"/>
        <w:ind w:left="0" w:right="0"/>
        <w:jc w:val="left"/>
        <w:textAlignment w:val="auto"/>
        <w:rPr>
          <w:sz w:val="24"/>
        </w:rPr>
      </w:pPr>
      <w:bookmarkStart w:id="1354" w:name=""/>
      <w:r>
        <w:rPr>
          <w:rFonts w:ascii="宋体" w:cs="宋体" w:eastAsia="宋体" w:hAnsi="宋体"/>
          <w:sz w:val="24"/>
          <w:spacing w:val="0"/>
          <w:b w:val="off"/>
          <w:i w:val="off"/>
        </w:rPr>
        <w:t>[66]千金药业：2026年一季度净利润7500.36万元 同比增长41.1% _ 东方财富网</w:t>
      </w:r>
      <w:bookmarkEnd w:id="1354"/>
    </w:p>
    <w:p>
      <w:pPr>
        <w:pageBreakBefore w:val="off"/>
        <w:tabs/>
        <w:wordWrap w:val="on"/>
        <w:spacing w:after="0" w:before="160"/>
        <w:ind w:left="0" w:right="0"/>
        <w:jc w:val="left"/>
        <w:textAlignment w:val="auto"/>
        <w:rPr>
          <w:sz w:val="24"/>
        </w:rPr>
      </w:pPr>
      <w:bookmarkStart w:id="1355" w:name=""/>
      <w:r>
        <w:rPr>
          <w:rFonts w:ascii="宋体" w:cs="宋体" w:eastAsia="宋体" w:hAnsi="宋体"/>
          <w:sz w:val="24"/>
          <w:spacing w:val="0"/>
          <w:b w:val="off"/>
          <w:i w:val="off"/>
        </w:rPr>
        <w:t>https://finance.eastmoney.com/a/202605013727187149.html</w:t>
      </w:r>
      <w:bookmarkEnd w:id="1355"/>
    </w:p>
    <w:p>
      <w:pPr>
        <w:pageBreakBefore w:val="off"/>
        <w:tabs/>
        <w:wordWrap w:val="on"/>
        <w:spacing w:after="0" w:before="160"/>
        <w:ind w:left="0" w:right="0"/>
        <w:jc w:val="left"/>
        <w:textAlignment w:val="auto"/>
        <w:rPr>
          <w:sz w:val="24"/>
        </w:rPr>
      </w:pPr>
      <w:bookmarkStart w:id="1356" w:name=""/>
      <w:r>
        <w:rPr>
          <w:rFonts w:ascii="宋体" w:cs="宋体" w:eastAsia="宋体" w:hAnsi="宋体"/>
          <w:sz w:val="24"/>
          <w:spacing w:val="0"/>
          <w:b w:val="off"/>
          <w:i w:val="off"/>
        </w:rPr>
        <w:t>[67]千金药业去年净利润同比增长24.07%-证券日报网</w:t>
      </w:r>
      <w:bookmarkEnd w:id="1356"/>
    </w:p>
    <w:p>
      <w:pPr>
        <w:pageBreakBefore w:val="off"/>
        <w:tabs/>
        <w:wordWrap w:val="on"/>
        <w:spacing w:after="0" w:before="160"/>
        <w:ind w:left="0" w:right="0"/>
        <w:jc w:val="left"/>
        <w:textAlignment w:val="auto"/>
        <w:rPr>
          <w:sz w:val="24"/>
        </w:rPr>
      </w:pPr>
      <w:bookmarkStart w:id="1357" w:name=""/>
      <w:r>
        <w:rPr>
          <w:rFonts w:ascii="宋体" w:cs="宋体" w:eastAsia="宋体" w:hAnsi="宋体"/>
          <w:sz w:val="24"/>
          <w:spacing w:val="0"/>
          <w:b w:val="off"/>
          <w:i w:val="off"/>
        </w:rPr>
        <w:t>http://www.zqrb.cn/gscy/gongsi/2026-04-29/A1777368858501.html</w:t>
      </w:r>
      <w:bookmarkEnd w:id="1357"/>
    </w:p>
    <w:p>
      <w:pPr>
        <w:pageBreakBefore w:val="off"/>
        <w:tabs/>
        <w:wordWrap w:val="on"/>
        <w:spacing w:after="0" w:before="160"/>
        <w:ind w:left="0" w:right="0"/>
        <w:jc w:val="left"/>
        <w:textAlignment w:val="auto"/>
        <w:rPr>
          <w:sz w:val="24"/>
        </w:rPr>
      </w:pPr>
      <w:bookmarkStart w:id="1358" w:name=""/>
      <w:r>
        <w:rPr>
          <w:rFonts w:ascii="宋体" w:cs="宋体" w:eastAsia="宋体" w:hAnsi="宋体"/>
          <w:sz w:val="24"/>
          <w:spacing w:val="0"/>
          <w:b w:val="off"/>
          <w:i w:val="off"/>
        </w:rPr>
        <w:t>[68]每周股票复盘：千金药业（600479）2025年净利增24.07% - 今日头条</w:t>
      </w:r>
      <w:bookmarkEnd w:id="1358"/>
    </w:p>
    <w:p>
      <w:pPr>
        <w:pageBreakBefore w:val="off"/>
        <w:tabs/>
        <w:wordWrap w:val="on"/>
        <w:spacing w:after="0" w:before="160"/>
        <w:ind w:left="0" w:right="0"/>
        <w:jc w:val="left"/>
        <w:textAlignment w:val="auto"/>
        <w:rPr>
          <w:sz w:val="24"/>
        </w:rPr>
      </w:pPr>
      <w:bookmarkStart w:id="1359" w:name=""/>
      <w:r>
        <w:rPr>
          <w:rFonts w:ascii="宋体" w:cs="宋体" w:eastAsia="宋体" w:hAnsi="宋体"/>
          <w:sz w:val="24"/>
          <w:spacing w:val="0"/>
          <w:b w:val="off"/>
          <w:i w:val="off"/>
        </w:rPr>
        <w:t>https://www.toutiao.com/article/7640582801569399315/</w:t>
      </w:r>
      <w:bookmarkEnd w:id="1359"/>
    </w:p>
    <w:p>
      <w:pPr>
        <w:pageBreakBefore w:val="off"/>
        <w:tabs/>
        <w:wordWrap w:val="on"/>
        <w:spacing w:after="0" w:before="160"/>
        <w:ind w:left="0" w:right="0"/>
        <w:jc w:val="left"/>
        <w:textAlignment w:val="auto"/>
        <w:rPr>
          <w:sz w:val="24"/>
        </w:rPr>
      </w:pPr>
      <w:bookmarkStart w:id="1360" w:name=""/>
      <w:r>
        <w:rPr>
          <w:rFonts w:ascii="宋体" w:cs="宋体" w:eastAsia="宋体" w:hAnsi="宋体"/>
          <w:sz w:val="24"/>
          <w:spacing w:val="0"/>
          <w:b w:val="off"/>
          <w:i w:val="off"/>
        </w:rPr>
        <w:t>[69]药物受理最新动态：株洲千金药业股份有限公司八珍益母片补充申请获受理_新浪财经_新浪网</w:t>
      </w:r>
      <w:bookmarkEnd w:id="1360"/>
    </w:p>
    <w:p>
      <w:pPr>
        <w:pageBreakBefore w:val="off"/>
        <w:tabs/>
        <w:wordWrap w:val="on"/>
        <w:spacing w:after="0" w:before="160"/>
        <w:ind w:left="0" w:right="0"/>
        <w:jc w:val="left"/>
        <w:textAlignment w:val="auto"/>
        <w:rPr>
          <w:sz w:val="24"/>
        </w:rPr>
      </w:pPr>
      <w:bookmarkStart w:id="1361" w:name=""/>
      <w:r>
        <w:rPr>
          <w:rFonts w:ascii="宋体" w:cs="宋体" w:eastAsia="宋体" w:hAnsi="宋体"/>
          <w:sz w:val="24"/>
          <w:spacing w:val="0"/>
          <w:b w:val="off"/>
          <w:i w:val="off"/>
        </w:rPr>
        <w:t>https://finance.sina.com.cn/stock/aigc/xysl/2026-05-15/doc-inhxypte8054773.shtml</w:t>
      </w:r>
      <w:bookmarkEnd w:id="1361"/>
    </w:p>
    <w:p>
      <w:pPr>
        <w:pageBreakBefore w:val="off"/>
        <w:tabs/>
        <w:wordWrap w:val="on"/>
        <w:spacing w:after="0" w:before="160"/>
        <w:ind w:left="0" w:right="0"/>
        <w:jc w:val="left"/>
        <w:textAlignment w:val="auto"/>
        <w:rPr>
          <w:sz w:val="24"/>
        </w:rPr>
      </w:pPr>
      <w:bookmarkStart w:id="1362" w:name=""/>
      <w:r>
        <w:rPr>
          <w:rFonts w:ascii="宋体" w:cs="宋体" w:eastAsia="宋体" w:hAnsi="宋体"/>
          <w:sz w:val="24"/>
          <w:spacing w:val="0"/>
          <w:b w:val="off"/>
          <w:i w:val="off"/>
        </w:rPr>
        <w:t>[70]千金药业 10.38 0.02(0.19%)最新价格_行情_走势图—东方财富网</w:t>
      </w:r>
      <w:bookmarkEnd w:id="1362"/>
    </w:p>
    <w:p>
      <w:pPr>
        <w:pageBreakBefore w:val="off"/>
        <w:tabs/>
        <w:wordWrap w:val="on"/>
        <w:spacing w:after="0" w:before="160"/>
        <w:ind w:left="0" w:right="0"/>
        <w:jc w:val="left"/>
        <w:textAlignment w:val="auto"/>
        <w:rPr>
          <w:sz w:val="24"/>
        </w:rPr>
      </w:pPr>
      <w:bookmarkStart w:id="1363" w:name=""/>
      <w:r>
        <w:rPr>
          <w:rFonts w:ascii="宋体" w:cs="宋体" w:eastAsia="宋体" w:hAnsi="宋体"/>
          <w:sz w:val="24"/>
          <w:spacing w:val="0"/>
          <w:b w:val="off"/>
          <w:i w:val="off"/>
        </w:rPr>
        <w:t>https://quote.eastmoney.com/sh600479.html</w:t>
      </w:r>
      <w:bookmarkEnd w:id="1363"/>
    </w:p>
    <w:p>
      <w:pPr>
        <w:pageBreakBefore w:val="off"/>
        <w:tabs/>
        <w:wordWrap w:val="on"/>
        <w:spacing w:after="0" w:before="160"/>
        <w:ind w:left="0" w:right="0"/>
        <w:jc w:val="left"/>
        <w:textAlignment w:val="auto"/>
        <w:rPr>
          <w:sz w:val="24"/>
        </w:rPr>
      </w:pPr>
      <w:bookmarkStart w:id="1364" w:name=""/>
      <w:r>
        <w:rPr>
          <w:rFonts w:ascii="宋体" w:cs="宋体" w:eastAsia="宋体" w:hAnsi="宋体"/>
          <w:sz w:val="24"/>
          <w:spacing w:val="0"/>
          <w:b w:val="off"/>
          <w:i w:val="off"/>
        </w:rPr>
        <w:t>[71]千金药业(600479.SH)：2026年一季报净利润为7500.36万元、同比较去年同期上涨41.10% _ 东方财富网</w:t>
      </w:r>
      <w:bookmarkEnd w:id="1364"/>
    </w:p>
    <w:p>
      <w:pPr>
        <w:pageBreakBefore w:val="off"/>
        <w:tabs/>
        <w:wordWrap w:val="on"/>
        <w:spacing w:after="0" w:before="160"/>
        <w:ind w:left="0" w:right="0"/>
        <w:jc w:val="left"/>
        <w:textAlignment w:val="auto"/>
        <w:rPr>
          <w:sz w:val="24"/>
        </w:rPr>
      </w:pPr>
      <w:bookmarkStart w:id="1365" w:name=""/>
      <w:r>
        <w:rPr>
          <w:rFonts w:ascii="宋体" w:cs="宋体" w:eastAsia="宋体" w:hAnsi="宋体"/>
          <w:sz w:val="24"/>
          <w:spacing w:val="0"/>
          <w:b w:val="off"/>
          <w:i w:val="off"/>
        </w:rPr>
        <w:t>http://finance.eastmoney.com/a/202604293723692444.html</w:t>
      </w:r>
      <w:bookmarkEnd w:id="1365"/>
    </w:p>
    <w:p>
      <w:pPr>
        <w:pageBreakBefore w:val="off"/>
        <w:tabs/>
        <w:wordWrap w:val="on"/>
        <w:spacing w:after="0" w:before="160"/>
        <w:ind w:left="0" w:right="0"/>
        <w:jc w:val="left"/>
        <w:textAlignment w:val="auto"/>
        <w:rPr>
          <w:sz w:val="24"/>
        </w:rPr>
      </w:pPr>
      <w:bookmarkStart w:id="1366" w:name=""/>
      <w:r>
        <w:rPr>
          <w:rFonts w:ascii="宋体" w:cs="宋体" w:eastAsia="宋体" w:hAnsi="宋体"/>
          <w:sz w:val="24"/>
          <w:spacing w:val="0"/>
          <w:b w:val="off"/>
          <w:i w:val="off"/>
        </w:rPr>
        <w:t>[72]千金药业(600479)估值指针-特色数据-证券之星</w:t>
      </w:r>
      <w:bookmarkEnd w:id="1366"/>
    </w:p>
    <w:p>
      <w:pPr>
        <w:pageBreakBefore w:val="off"/>
        <w:tabs/>
        <w:wordWrap w:val="on"/>
        <w:spacing w:after="0" w:before="160"/>
        <w:ind w:left="0" w:right="0"/>
        <w:jc w:val="left"/>
        <w:textAlignment w:val="auto"/>
        <w:rPr>
          <w:sz w:val="24"/>
        </w:rPr>
      </w:pPr>
      <w:bookmarkStart w:id="1367" w:name=""/>
      <w:r>
        <w:rPr>
          <w:rFonts w:ascii="宋体" w:cs="宋体" w:eastAsia="宋体" w:hAnsi="宋体"/>
          <w:sz w:val="24"/>
          <w:spacing w:val="0"/>
          <w:b w:val="off"/>
          <w:i w:val="off"/>
        </w:rPr>
        <w:t>http://resource.stockstar.com/DataCenter/PrivateData/Assess_value_600479.html</w:t>
      </w:r>
      <w:bookmarkEnd w:id="1367"/>
    </w:p>
    <w:p>
      <w:pPr>
        <w:pageBreakBefore w:val="off"/>
        <w:tabs/>
        <w:wordWrap w:val="on"/>
        <w:spacing w:after="0" w:before="160"/>
        <w:ind w:left="0" w:right="0"/>
        <w:jc w:val="left"/>
        <w:textAlignment w:val="auto"/>
        <w:rPr>
          <w:sz w:val="24"/>
        </w:rPr>
      </w:pPr>
      <w:bookmarkStart w:id="1368" w:name=""/>
      <w:r>
        <w:rPr>
          <w:rFonts w:ascii="宋体" w:cs="宋体" w:eastAsia="宋体" w:hAnsi="宋体"/>
          <w:sz w:val="24"/>
          <w:spacing w:val="0"/>
          <w:b w:val="off"/>
          <w:i w:val="off"/>
        </w:rPr>
        <w:t>[73]千金药业 10.38 0.19%_股票行情_九方智投</w:t>
      </w:r>
      <w:bookmarkEnd w:id="1368"/>
    </w:p>
    <w:p>
      <w:pPr>
        <w:pageBreakBefore w:val="off"/>
        <w:tabs/>
        <w:wordWrap w:val="on"/>
        <w:spacing w:after="0" w:before="160"/>
        <w:ind w:left="0" w:right="0"/>
        <w:jc w:val="left"/>
        <w:textAlignment w:val="auto"/>
        <w:rPr>
          <w:sz w:val="24"/>
        </w:rPr>
      </w:pPr>
      <w:bookmarkStart w:id="1369" w:name=""/>
      <w:r>
        <w:rPr>
          <w:rFonts w:ascii="宋体" w:cs="宋体" w:eastAsia="宋体" w:hAnsi="宋体"/>
          <w:sz w:val="24"/>
          <w:spacing w:val="0"/>
          <w:b w:val="off"/>
          <w:i w:val="off"/>
        </w:rPr>
        <w:t>https://stock.9fzt.com/index/sh_600479.html</w:t>
      </w:r>
      <w:bookmarkEnd w:id="1369"/>
    </w:p>
    <w:p>
      <w:pPr>
        <w:pageBreakBefore w:val="off"/>
        <w:tabs/>
        <w:wordWrap w:val="on"/>
        <w:spacing w:after="0" w:before="160"/>
        <w:ind w:left="0" w:right="0"/>
        <w:jc w:val="left"/>
        <w:textAlignment w:val="auto"/>
        <w:rPr>
          <w:sz w:val="24"/>
        </w:rPr>
      </w:pPr>
      <w:bookmarkStart w:id="1370" w:name=""/>
      <w:r>
        <w:rPr>
          <w:rFonts w:ascii="宋体" w:cs="宋体" w:eastAsia="宋体" w:hAnsi="宋体"/>
          <w:sz w:val="24"/>
          <w:spacing w:val="0"/>
          <w:b w:val="off"/>
          <w:i w:val="off"/>
        </w:rPr>
        <w:t>[74]千金药业 10.54(-0.47%)_股票行情_新浪财经_新浪网</w:t>
      </w:r>
      <w:bookmarkEnd w:id="1370"/>
    </w:p>
    <w:p>
      <w:pPr>
        <w:pageBreakBefore w:val="off"/>
        <w:tabs/>
        <w:wordWrap w:val="on"/>
        <w:spacing w:after="0" w:before="160"/>
        <w:ind w:left="0" w:right="0"/>
        <w:jc w:val="left"/>
        <w:textAlignment w:val="auto"/>
        <w:rPr>
          <w:sz w:val="24"/>
        </w:rPr>
      </w:pPr>
      <w:bookmarkStart w:id="1371" w:name=""/>
      <w:r>
        <w:rPr>
          <w:rFonts w:ascii="宋体" w:cs="宋体" w:eastAsia="宋体" w:hAnsi="宋体"/>
          <w:sz w:val="24"/>
          <w:spacing w:val="0"/>
          <w:b w:val="off"/>
          <w:i w:val="off"/>
        </w:rPr>
        <w:t>https://biz.finance.sina.com.cn/suggest/lookup_n.php?col=1_7&amp;ie=utf-8&amp;q=600479&amp;range=all</w:t>
      </w:r>
      <w:bookmarkEnd w:id="1371"/>
    </w:p>
    <w:p>
      <w:pPr>
        <w:pageBreakBefore w:val="off"/>
        <w:tabs/>
        <w:wordWrap w:val="on"/>
        <w:spacing w:after="0" w:before="160"/>
        <w:ind w:left="0" w:right="0"/>
        <w:jc w:val="left"/>
        <w:textAlignment w:val="auto"/>
        <w:rPr>
          <w:sz w:val="24"/>
        </w:rPr>
      </w:pPr>
      <w:bookmarkStart w:id="1372" w:name=""/>
      <w:r>
        <w:rPr>
          <w:rFonts w:ascii="宋体" w:cs="宋体" w:eastAsia="宋体" w:hAnsi="宋体"/>
          <w:sz w:val="24"/>
          <w:spacing w:val="0"/>
          <w:b w:val="off"/>
          <w:i w:val="off"/>
        </w:rPr>
        <w:t>[75]千金药业 10.77(0.19%)_股票行情_新浪财经_新浪网</w:t>
      </w:r>
      <w:bookmarkEnd w:id="1372"/>
    </w:p>
    <w:p>
      <w:pPr>
        <w:pageBreakBefore w:val="off"/>
        <w:tabs/>
        <w:wordWrap w:val="on"/>
        <w:spacing w:after="0" w:before="160"/>
        <w:ind w:left="0" w:right="0"/>
        <w:jc w:val="left"/>
        <w:textAlignment w:val="auto"/>
        <w:rPr>
          <w:sz w:val="24"/>
        </w:rPr>
      </w:pPr>
      <w:bookmarkStart w:id="1373" w:name=""/>
      <w:r>
        <w:rPr>
          <w:rFonts w:ascii="宋体" w:cs="宋体" w:eastAsia="宋体" w:hAnsi="宋体"/>
          <w:sz w:val="24"/>
          <w:spacing w:val="0"/>
          <w:b w:val="off"/>
          <w:i w:val="off"/>
        </w:rPr>
        <w:t>https://biz.finance.sina.com.cn/suggest/lookup_n.php?q=sh600479</w:t>
      </w:r>
      <w:bookmarkEnd w:id="1373"/>
    </w:p>
    <w:p>
      <w:pPr>
        <w:pageBreakBefore w:val="off"/>
        <w:tabs/>
        <w:wordWrap w:val="on"/>
        <w:spacing w:after="0" w:before="160"/>
        <w:ind w:left="0" w:right="0"/>
        <w:jc w:val="left"/>
        <w:textAlignment w:val="auto"/>
        <w:rPr>
          <w:sz w:val="24"/>
        </w:rPr>
      </w:pPr>
      <w:bookmarkStart w:id="1374" w:name=""/>
      <w:r>
        <w:rPr>
          <w:rFonts w:ascii="宋体" w:cs="宋体" w:eastAsia="宋体" w:hAnsi="宋体"/>
          <w:sz w:val="24"/>
          <w:spacing w:val="0"/>
          <w:b w:val="off"/>
          <w:i w:val="off"/>
        </w:rPr>
        <w:t>[76]千金药业：2026年一季度净利润7500.36万元 同比增长41.1% _ 东方财富网</w:t>
      </w:r>
      <w:bookmarkEnd w:id="1374"/>
    </w:p>
    <w:p>
      <w:pPr>
        <w:pageBreakBefore w:val="off"/>
        <w:tabs/>
        <w:wordWrap w:val="on"/>
        <w:spacing w:after="0" w:before="160"/>
        <w:ind w:left="0" w:right="0"/>
        <w:jc w:val="left"/>
        <w:textAlignment w:val="auto"/>
        <w:rPr>
          <w:sz w:val="24"/>
        </w:rPr>
      </w:pPr>
      <w:bookmarkStart w:id="1375" w:name=""/>
      <w:r>
        <w:rPr>
          <w:rFonts w:ascii="宋体" w:cs="宋体" w:eastAsia="宋体" w:hAnsi="宋体"/>
          <w:sz w:val="24"/>
          <w:spacing w:val="0"/>
          <w:b w:val="off"/>
          <w:i w:val="off"/>
        </w:rPr>
        <w:t>http://finance.eastmoney.com/a/202605013727187149.html</w:t>
      </w:r>
      <w:bookmarkEnd w:id="1375"/>
    </w:p>
    <w:p>
      <w:pPr>
        <w:pageBreakBefore w:val="off"/>
        <w:tabs/>
        <w:wordWrap w:val="on"/>
        <w:spacing w:after="0" w:before="160"/>
        <w:ind w:left="0" w:right="0"/>
        <w:jc w:val="left"/>
        <w:textAlignment w:val="auto"/>
        <w:rPr>
          <w:sz w:val="24"/>
        </w:rPr>
      </w:pPr>
      <w:bookmarkStart w:id="1376" w:name=""/>
      <w:r>
        <w:rPr>
          <w:rFonts w:ascii="宋体" w:cs="宋体" w:eastAsia="宋体" w:hAnsi="宋体"/>
          <w:sz w:val="24"/>
          <w:spacing w:val="0"/>
          <w:b w:val="off"/>
          <w:i w:val="off"/>
        </w:rPr>
        <w:t>[77]千金药业(600479.SH)：2026年一季报净利润为7500.36万元、同比较去年同期上涨41.10% _ 东方财富网</w:t>
      </w:r>
      <w:bookmarkEnd w:id="1376"/>
    </w:p>
    <w:p>
      <w:pPr>
        <w:pageBreakBefore w:val="off"/>
        <w:tabs/>
        <w:wordWrap w:val="on"/>
        <w:spacing w:after="0" w:before="160"/>
        <w:ind w:left="0" w:right="0"/>
        <w:jc w:val="left"/>
        <w:textAlignment w:val="auto"/>
        <w:rPr>
          <w:sz w:val="24"/>
        </w:rPr>
      </w:pPr>
      <w:bookmarkStart w:id="1377" w:name=""/>
      <w:r>
        <w:rPr>
          <w:rFonts w:ascii="宋体" w:cs="宋体" w:eastAsia="宋体" w:hAnsi="宋体"/>
          <w:sz w:val="24"/>
          <w:spacing w:val="0"/>
          <w:b w:val="off"/>
          <w:i w:val="off"/>
        </w:rPr>
        <w:t>https://finance.eastmoney.com/a/202604293723692444.html</w:t>
      </w:r>
      <w:bookmarkEnd w:id="1377"/>
    </w:p>
    <w:p>
      <w:pPr>
        <w:pageBreakBefore w:val="off"/>
        <w:tabs/>
        <w:wordWrap w:val="on"/>
        <w:spacing w:after="0" w:before="160"/>
        <w:ind w:left="0" w:right="0"/>
        <w:jc w:val="left"/>
        <w:textAlignment w:val="auto"/>
        <w:rPr>
          <w:sz w:val="24"/>
        </w:rPr>
      </w:pPr>
      <w:bookmarkStart w:id="1378" w:name=""/>
      <w:r>
        <w:rPr>
          <w:rFonts w:ascii="宋体" w:cs="宋体" w:eastAsia="宋体" w:hAnsi="宋体"/>
          <w:sz w:val="24"/>
          <w:spacing w:val="0"/>
          <w:b w:val="off"/>
          <w:i w:val="off"/>
        </w:rPr>
        <w:t>[78]千金药业涨0.19%，成交额6438.58万元，近3日主力净流入-1168.59万_新浪财经_新浪网</w:t>
      </w:r>
      <w:bookmarkEnd w:id="1378"/>
    </w:p>
    <w:p>
      <w:pPr>
        <w:pageBreakBefore w:val="off"/>
        <w:tabs/>
        <w:wordWrap w:val="on"/>
        <w:spacing w:after="0" w:before="160"/>
        <w:ind w:left="0" w:right="0"/>
        <w:jc w:val="left"/>
        <w:textAlignment w:val="auto"/>
        <w:rPr>
          <w:sz w:val="24"/>
        </w:rPr>
      </w:pPr>
      <w:bookmarkStart w:id="1379" w:name=""/>
      <w:r>
        <w:rPr>
          <w:rFonts w:ascii="宋体" w:cs="宋体" w:eastAsia="宋体" w:hAnsi="宋体"/>
          <w:sz w:val="24"/>
          <w:spacing w:val="0"/>
          <w:b w:val="off"/>
          <w:i w:val="off"/>
        </w:rPr>
        <w:t>https://finance.sina.com.cn/stock/aiassist/ggsp/2026-05-15/doc-inhxyimc9365819.shtml</w:t>
      </w:r>
      <w:bookmarkEnd w:id="1379"/>
    </w:p>
    <w:p>
      <w:pPr>
        <w:pageBreakBefore w:val="off"/>
        <w:tabs/>
        <w:wordWrap w:val="on"/>
        <w:spacing w:after="0" w:before="160"/>
        <w:ind w:left="0" w:right="0"/>
        <w:jc w:val="left"/>
        <w:textAlignment w:val="auto"/>
        <w:rPr>
          <w:sz w:val="24"/>
        </w:rPr>
      </w:pPr>
      <w:bookmarkStart w:id="1380" w:name=""/>
      <w:r>
        <w:rPr>
          <w:rFonts w:ascii="宋体" w:cs="宋体" w:eastAsia="宋体" w:hAnsi="宋体"/>
          <w:sz w:val="24"/>
          <w:spacing w:val="0"/>
          <w:b w:val="off"/>
          <w:i w:val="off"/>
        </w:rPr>
        <w:t>[79]千金药业(600479)资金流向全览 _ 数据中心 _ 东方财富</w:t>
      </w:r>
      <w:bookmarkEnd w:id="1380"/>
    </w:p>
    <w:p>
      <w:pPr>
        <w:pageBreakBefore w:val="off"/>
        <w:tabs/>
        <w:wordWrap w:val="on"/>
        <w:spacing w:after="0" w:before="160"/>
        <w:ind w:left="0" w:right="0"/>
        <w:jc w:val="left"/>
        <w:textAlignment w:val="auto"/>
        <w:rPr>
          <w:sz w:val="24"/>
        </w:rPr>
      </w:pPr>
      <w:bookmarkStart w:id="1381" w:name=""/>
      <w:r>
        <w:rPr>
          <w:rFonts w:ascii="宋体" w:cs="宋体" w:eastAsia="宋体" w:hAnsi="宋体"/>
          <w:sz w:val="24"/>
          <w:spacing w:val="0"/>
          <w:b w:val="off"/>
          <w:i w:val="off"/>
        </w:rPr>
        <w:t>http://m.data.eastmoney.com/zjlx/stock/600479</w:t>
      </w:r>
      <w:bookmarkEnd w:id="1381"/>
    </w:p>
    <w:p>
      <w:pPr>
        <w:pageBreakBefore w:val="off"/>
        <w:tabs/>
        <w:wordWrap w:val="on"/>
        <w:spacing w:after="0" w:before="160"/>
        <w:ind w:left="0" w:right="0"/>
        <w:jc w:val="left"/>
        <w:textAlignment w:val="auto"/>
        <w:rPr>
          <w:sz w:val="24"/>
        </w:rPr>
      </w:pPr>
      <w:bookmarkStart w:id="1382" w:name=""/>
      <w:r>
        <w:rPr>
          <w:rFonts w:ascii="宋体" w:cs="宋体" w:eastAsia="宋体" w:hAnsi="宋体"/>
          <w:sz w:val="24"/>
          <w:spacing w:val="0"/>
          <w:b w:val="off"/>
          <w:i w:val="off"/>
        </w:rPr>
        <w:t>[80]每周股票复盘：千金药业（600479）收购实施完毕 控制权增强_公司公告_督导_股份</w:t>
      </w:r>
      <w:bookmarkEnd w:id="1382"/>
    </w:p>
    <w:p>
      <w:pPr>
        <w:pageBreakBefore w:val="off"/>
        <w:tabs/>
        <w:wordWrap w:val="on"/>
        <w:spacing w:after="0" w:before="160"/>
        <w:ind w:left="0" w:right="0"/>
        <w:jc w:val="left"/>
        <w:textAlignment w:val="auto"/>
        <w:rPr>
          <w:sz w:val="24"/>
        </w:rPr>
      </w:pPr>
      <w:bookmarkStart w:id="1383" w:name=""/>
      <w:r>
        <w:rPr>
          <w:rFonts w:ascii="宋体" w:cs="宋体" w:eastAsia="宋体" w:hAnsi="宋体"/>
          <w:sz w:val="24"/>
          <w:spacing w:val="0"/>
          <w:b w:val="off"/>
          <w:i w:val="off"/>
        </w:rPr>
        <w:t>https://www.sohu.com/a/1020481399_115377</w:t>
      </w:r>
      <w:bookmarkEnd w:id="1383"/>
    </w:p>
    <w:p>
      <w:pPr>
        <w:pageBreakBefore w:val="off"/>
        <w:tabs/>
        <w:wordWrap w:val="on"/>
        <w:spacing w:after="0" w:before="160"/>
        <w:ind w:left="0" w:right="0"/>
        <w:jc w:val="left"/>
        <w:textAlignment w:val="auto"/>
        <w:rPr>
          <w:sz w:val="24"/>
        </w:rPr>
      </w:pPr>
      <w:bookmarkStart w:id="1384" w:name=""/>
      <w:r>
        <w:rPr>
          <w:rFonts w:ascii="宋体" w:cs="宋体" w:eastAsia="宋体" w:hAnsi="宋体"/>
          <w:sz w:val="24"/>
          <w:spacing w:val="0"/>
          <w:b w:val="off"/>
          <w:i w:val="off"/>
        </w:rPr>
        <w:t>[81]50个中成药霸榜！百亿市场新销冠面世，步长、千金独家产品火了，扬子江大涨，15款新药强势出击_医药联盟</w:t>
      </w:r>
      <w:bookmarkEnd w:id="1384"/>
    </w:p>
    <w:p>
      <w:pPr>
        <w:pageBreakBefore w:val="off"/>
        <w:tabs/>
        <w:wordWrap w:val="on"/>
        <w:spacing w:after="0" w:before="160"/>
        <w:ind w:left="0" w:right="0"/>
        <w:jc w:val="left"/>
        <w:textAlignment w:val="auto"/>
        <w:rPr>
          <w:sz w:val="24"/>
        </w:rPr>
      </w:pPr>
      <w:bookmarkStart w:id="1385" w:name=""/>
      <w:r>
        <w:rPr>
          <w:rFonts w:ascii="宋体" w:cs="宋体" w:eastAsia="宋体" w:hAnsi="宋体"/>
          <w:sz w:val="24"/>
          <w:spacing w:val="0"/>
          <w:b w:val="off"/>
          <w:i w:val="off"/>
        </w:rPr>
        <w:t>https://www.chinamsr.com/news/show-127262.html</w:t>
      </w:r>
      <w:bookmarkEnd w:id="1385"/>
    </w:p>
    <w:p>
      <w:pPr>
        <w:pageBreakBefore w:val="off"/>
        <w:tabs/>
        <w:wordWrap w:val="on"/>
        <w:spacing w:after="0" w:before="160"/>
        <w:ind w:left="0" w:right="0"/>
        <w:jc w:val="left"/>
        <w:textAlignment w:val="auto"/>
        <w:rPr>
          <w:sz w:val="24"/>
        </w:rPr>
      </w:pPr>
      <w:bookmarkStart w:id="1386" w:name=""/>
      <w:r>
        <w:rPr>
          <w:rFonts w:ascii="宋体" w:cs="宋体" w:eastAsia="宋体" w:hAnsi="宋体"/>
          <w:sz w:val="24"/>
          <w:spacing w:val="0"/>
          <w:b w:val="off"/>
          <w:i w:val="off"/>
        </w:rPr>
        <w:t>[82]华创证券-华润三九-000999-2025年报及2026年一季报点评：流感错峰致季度业绩承压，看好龙头市占率持续提升-260515-研报-公司调研-慧博投研资讯</w:t>
      </w:r>
      <w:bookmarkEnd w:id="1386"/>
    </w:p>
    <w:p>
      <w:pPr>
        <w:pageBreakBefore w:val="off"/>
        <w:tabs/>
        <w:wordWrap w:val="on"/>
        <w:spacing w:after="0" w:before="160"/>
        <w:ind w:left="0" w:right="0"/>
        <w:jc w:val="left"/>
        <w:textAlignment w:val="auto"/>
        <w:rPr>
          <w:sz w:val="24"/>
        </w:rPr>
      </w:pPr>
      <w:bookmarkStart w:id="1387" w:name=""/>
      <w:r>
        <w:rPr>
          <w:rFonts w:ascii="宋体" w:cs="宋体" w:eastAsia="宋体" w:hAnsi="宋体"/>
          <w:sz w:val="24"/>
          <w:spacing w:val="0"/>
          <w:b w:val="off"/>
          <w:i w:val="off"/>
        </w:rPr>
        <w:t>https://m.hibor.com.cn/wap_detail.aspx?id=2791e395eee07fba6b683857ef9ba03a</w:t>
      </w:r>
      <w:bookmarkEnd w:id="1387"/>
    </w:p>
    <w:p>
      <w:pPr>
        <w:pageBreakBefore w:val="off"/>
        <w:tabs/>
        <w:wordWrap w:val="on"/>
        <w:spacing w:after="0" w:before="160"/>
        <w:ind w:left="0" w:right="0"/>
        <w:jc w:val="left"/>
        <w:textAlignment w:val="auto"/>
        <w:rPr>
          <w:sz w:val="24"/>
        </w:rPr>
      </w:pPr>
      <w:bookmarkStart w:id="1388" w:name=""/>
      <w:r>
        <w:rPr>
          <w:rFonts w:ascii="宋体" w:cs="宋体" w:eastAsia="宋体" w:hAnsi="宋体"/>
          <w:sz w:val="24"/>
          <w:spacing w:val="0"/>
          <w:b w:val="off"/>
          <w:i w:val="off"/>
        </w:rPr>
        <w:t>[83]第十一批集采6大品种激战！市场3连跌，独家品种大涨128%，福元医药、倍特药业发力-米内网</w:t>
      </w:r>
      <w:bookmarkEnd w:id="1388"/>
    </w:p>
    <w:p>
      <w:pPr>
        <w:pageBreakBefore w:val="off"/>
        <w:tabs/>
        <w:wordWrap w:val="on"/>
        <w:spacing w:after="0" w:before="160"/>
        <w:ind w:left="0" w:right="0"/>
        <w:jc w:val="left"/>
        <w:textAlignment w:val="auto"/>
        <w:rPr>
          <w:sz w:val="24"/>
        </w:rPr>
      </w:pPr>
      <w:bookmarkStart w:id="1389" w:name=""/>
      <w:r>
        <w:rPr>
          <w:rFonts w:ascii="宋体" w:cs="宋体" w:eastAsia="宋体" w:hAnsi="宋体"/>
          <w:sz w:val="24"/>
          <w:spacing w:val="0"/>
          <w:b w:val="off"/>
          <w:i w:val="off"/>
        </w:rPr>
        <w:t>https://3g.menet.com.cn/Article/Detial?aid=149760</w:t>
      </w:r>
      <w:bookmarkEnd w:id="1389"/>
    </w:p>
    <w:p>
      <w:pPr>
        <w:pageBreakBefore w:val="off"/>
        <w:tabs/>
        <w:wordWrap w:val="on"/>
        <w:spacing w:after="0" w:before="160"/>
        <w:ind w:left="0" w:right="0"/>
        <w:jc w:val="left"/>
        <w:textAlignment w:val="auto"/>
        <w:rPr>
          <w:sz w:val="24"/>
        </w:rPr>
      </w:pPr>
      <w:bookmarkStart w:id="1390" w:name=""/>
      <w:r>
        <w:rPr>
          <w:rFonts w:ascii="宋体" w:cs="宋体" w:eastAsia="宋体" w:hAnsi="宋体"/>
          <w:sz w:val="24"/>
          <w:spacing w:val="0"/>
          <w:b w:val="off"/>
          <w:i w:val="off"/>
        </w:rPr>
        <w:t>[84]23个独家妇科中成药惊艳！明星产品猛涨43%，步长、千金、同仁堂领跑，8款1类新药大放异彩-米内网</w:t>
      </w:r>
      <w:bookmarkEnd w:id="1390"/>
    </w:p>
    <w:p>
      <w:pPr>
        <w:pageBreakBefore w:val="off"/>
        <w:tabs/>
        <w:wordWrap w:val="on"/>
        <w:spacing w:after="0" w:before="160"/>
        <w:ind w:left="0" w:right="0"/>
        <w:jc w:val="left"/>
        <w:textAlignment w:val="auto"/>
        <w:rPr>
          <w:sz w:val="24"/>
        </w:rPr>
      </w:pPr>
      <w:bookmarkStart w:id="1391" w:name=""/>
      <w:r>
        <w:rPr>
          <w:rFonts w:ascii="宋体" w:cs="宋体" w:eastAsia="宋体" w:hAnsi="宋体"/>
          <w:sz w:val="24"/>
          <w:spacing w:val="0"/>
          <w:b w:val="off"/>
          <w:i w:val="off"/>
        </w:rPr>
        <w:t>https://3g.menet.com.cn/Article/Detial?aid=149586</w:t>
      </w:r>
      <w:bookmarkEnd w:id="1391"/>
    </w:p>
    <w:p>
      <w:pPr>
        <w:pageBreakBefore w:val="off"/>
        <w:tabs/>
        <w:wordWrap w:val="on"/>
        <w:spacing w:after="0" w:before="160"/>
        <w:ind w:left="0" w:right="0"/>
        <w:jc w:val="left"/>
        <w:textAlignment w:val="auto"/>
        <w:rPr>
          <w:sz w:val="24"/>
        </w:rPr>
      </w:pPr>
      <w:bookmarkStart w:id="1392" w:name=""/>
      <w:r>
        <w:rPr>
          <w:rFonts w:ascii="宋体" w:cs="宋体" w:eastAsia="宋体" w:hAnsi="宋体"/>
          <w:sz w:val="24"/>
          <w:spacing w:val="0"/>
          <w:b w:val="off"/>
          <w:i w:val="off"/>
        </w:rPr>
        <w:t>[85]华润三九2025年营收增长14.43% 归母净利润34.21亿元 _ 东方财富网</w:t>
      </w:r>
      <w:bookmarkEnd w:id="1392"/>
    </w:p>
    <w:p>
      <w:pPr>
        <w:pageBreakBefore w:val="off"/>
        <w:tabs/>
        <w:wordWrap w:val="on"/>
        <w:spacing w:after="0" w:before="160"/>
        <w:ind w:left="0" w:right="0"/>
        <w:jc w:val="left"/>
        <w:textAlignment w:val="auto"/>
        <w:rPr>
          <w:sz w:val="24"/>
        </w:rPr>
      </w:pPr>
      <w:bookmarkStart w:id="1393" w:name=""/>
      <w:r>
        <w:rPr>
          <w:rFonts w:ascii="宋体" w:cs="宋体" w:eastAsia="宋体" w:hAnsi="宋体"/>
          <w:sz w:val="24"/>
          <w:spacing w:val="0"/>
          <w:b w:val="off"/>
          <w:i w:val="off"/>
        </w:rPr>
        <w:t>http://finance.eastmoney.com/a/202603233681310929.html</w:t>
      </w:r>
      <w:bookmarkEnd w:id="1393"/>
    </w:p>
    <w:p>
      <w:pPr>
        <w:pageBreakBefore w:val="off"/>
        <w:tabs/>
        <w:wordWrap w:val="on"/>
        <w:spacing w:after="0" w:before="160"/>
        <w:ind w:left="0" w:right="0"/>
        <w:jc w:val="left"/>
        <w:textAlignment w:val="auto"/>
        <w:rPr>
          <w:sz w:val="24"/>
        </w:rPr>
      </w:pPr>
      <w:bookmarkStart w:id="1394" w:name=""/>
      <w:r>
        <w:rPr>
          <w:rFonts w:ascii="宋体" w:cs="宋体" w:eastAsia="宋体" w:hAnsi="宋体"/>
          <w:sz w:val="24"/>
          <w:spacing w:val="0"/>
          <w:b w:val="off"/>
          <w:i w:val="off"/>
        </w:rPr>
        <w:t>[86]齐鲁制药1类新药来袭！抢攻630亿市场-米内网</w:t>
      </w:r>
      <w:bookmarkEnd w:id="1394"/>
    </w:p>
    <w:p>
      <w:pPr>
        <w:pageBreakBefore w:val="off"/>
        <w:tabs/>
        <w:wordWrap w:val="on"/>
        <w:spacing w:after="0" w:before="160"/>
        <w:ind w:left="0" w:right="0"/>
        <w:jc w:val="left"/>
        <w:textAlignment w:val="auto"/>
        <w:rPr>
          <w:sz w:val="24"/>
        </w:rPr>
      </w:pPr>
      <w:bookmarkStart w:id="1395" w:name=""/>
      <w:r>
        <w:rPr>
          <w:rFonts w:ascii="宋体" w:cs="宋体" w:eastAsia="宋体" w:hAnsi="宋体"/>
          <w:sz w:val="24"/>
          <w:spacing w:val="0"/>
          <w:b w:val="off"/>
          <w:i w:val="off"/>
        </w:rPr>
        <w:t>https://www.menet.com.cn/info/202509/20250905164300430_149680.shtml</w:t>
      </w:r>
      <w:bookmarkEnd w:id="1395"/>
    </w:p>
    <w:p>
      <w:pPr>
        <w:pageBreakBefore w:val="off"/>
        <w:tabs/>
        <w:wordWrap w:val="on"/>
        <w:spacing w:after="0" w:before="160"/>
        <w:ind w:left="0" w:right="0"/>
        <w:jc w:val="left"/>
        <w:textAlignment w:val="auto"/>
        <w:rPr>
          <w:sz w:val="24"/>
        </w:rPr>
      </w:pPr>
      <w:bookmarkStart w:id="1396" w:name=""/>
      <w:r>
        <w:rPr>
          <w:rFonts w:ascii="宋体" w:cs="宋体" w:eastAsia="宋体" w:hAnsi="宋体"/>
          <w:sz w:val="24"/>
          <w:spacing w:val="0"/>
          <w:b w:val="off"/>
          <w:i w:val="off"/>
        </w:rPr>
        <w:t>[87]【瞩目】健民药业发威！中药1类新药狙击200亿市场</w:t>
      </w:r>
      <w:bookmarkEnd w:id="1396"/>
    </w:p>
    <w:p>
      <w:pPr>
        <w:pageBreakBefore w:val="off"/>
        <w:tabs/>
        <w:wordWrap w:val="on"/>
        <w:spacing w:after="0" w:before="160"/>
        <w:ind w:left="0" w:right="0"/>
        <w:jc w:val="left"/>
        <w:textAlignment w:val="auto"/>
        <w:rPr>
          <w:sz w:val="24"/>
        </w:rPr>
      </w:pPr>
      <w:bookmarkStart w:id="1397" w:name=""/>
      <w:r>
        <w:rPr>
          <w:rFonts w:ascii="宋体" w:cs="宋体" w:eastAsia="宋体" w:hAnsi="宋体"/>
          <w:sz w:val="24"/>
          <w:spacing w:val="0"/>
          <w:b w:val="off"/>
          <w:i w:val="off"/>
        </w:rPr>
        <w:t>https://mp.weixin.qq.com/s?__biz=MjM5NzQ4MTg2MQ==&amp;idx=3&amp;mid=2650441869&amp;sn=9cda4775aafc1c55bac92cd9111da59e</w:t>
      </w:r>
      <w:bookmarkEnd w:id="1397"/>
    </w:p>
    <w:p>
      <w:pPr>
        <w:pageBreakBefore w:val="off"/>
        <w:tabs/>
        <w:wordWrap w:val="on"/>
        <w:spacing w:after="0" w:before="160"/>
        <w:ind w:left="0" w:right="0"/>
        <w:jc w:val="left"/>
        <w:textAlignment w:val="auto"/>
        <w:rPr>
          <w:sz w:val="24"/>
        </w:rPr>
      </w:pPr>
      <w:bookmarkStart w:id="1398" w:name=""/>
      <w:r>
        <w:rPr>
          <w:rFonts w:ascii="宋体" w:cs="宋体" w:eastAsia="宋体" w:hAnsi="宋体"/>
          <w:sz w:val="24"/>
          <w:spacing w:val="0"/>
          <w:b w:val="off"/>
          <w:i w:val="off"/>
        </w:rPr>
        <w:t>[88]华润系又一家药企发布业绩报告，营收、净利润双增_中药,2025年业绩报告-制药网</w:t>
      </w:r>
      <w:bookmarkEnd w:id="1398"/>
    </w:p>
    <w:p>
      <w:pPr>
        <w:pageBreakBefore w:val="off"/>
        <w:tabs/>
        <w:wordWrap w:val="on"/>
        <w:spacing w:after="0" w:before="160"/>
        <w:ind w:left="0" w:right="0"/>
        <w:jc w:val="left"/>
        <w:textAlignment w:val="auto"/>
        <w:rPr>
          <w:sz w:val="24"/>
        </w:rPr>
      </w:pPr>
      <w:bookmarkStart w:id="1399" w:name=""/>
      <w:r>
        <w:rPr>
          <w:rFonts w:ascii="宋体" w:cs="宋体" w:eastAsia="宋体" w:hAnsi="宋体"/>
          <w:sz w:val="24"/>
          <w:spacing w:val="0"/>
          <w:b w:val="off"/>
          <w:i w:val="off"/>
        </w:rPr>
        <w:t>https://www.zyzhan.com/news/detail/98769.html</w:t>
      </w:r>
      <w:bookmarkEnd w:id="1399"/>
    </w:p>
    <w:p>
      <w:pPr>
        <w:pageBreakBefore w:val="off"/>
        <w:tabs/>
        <w:wordWrap w:val="on"/>
        <w:spacing w:after="0" w:before="160"/>
        <w:ind w:left="0" w:right="0"/>
        <w:jc w:val="left"/>
        <w:textAlignment w:val="auto"/>
        <w:rPr>
          <w:sz w:val="24"/>
        </w:rPr>
      </w:pPr>
      <w:bookmarkStart w:id="1400" w:name=""/>
      <w:r>
        <w:rPr>
          <w:rFonts w:ascii="宋体" w:cs="宋体" w:eastAsia="宋体" w:hAnsi="宋体"/>
          <w:sz w:val="24"/>
          <w:spacing w:val="0"/>
          <w:b w:val="off"/>
          <w:i w:val="off"/>
        </w:rPr>
        <w:t>[89]2025至2030中国心血管药物市场供需格局与投资战略规划研究报告.docx-原创力文档</w:t>
      </w:r>
      <w:bookmarkEnd w:id="1400"/>
    </w:p>
    <w:p>
      <w:pPr>
        <w:pageBreakBefore w:val="off"/>
        <w:tabs/>
        <w:wordWrap w:val="on"/>
        <w:spacing w:after="0" w:before="160"/>
        <w:ind w:left="0" w:right="0"/>
        <w:jc w:val="left"/>
        <w:textAlignment w:val="auto"/>
        <w:rPr>
          <w:sz w:val="24"/>
        </w:rPr>
      </w:pPr>
      <w:bookmarkStart w:id="1401" w:name=""/>
      <w:r>
        <w:rPr>
          <w:rFonts w:ascii="宋体" w:cs="宋体" w:eastAsia="宋体" w:hAnsi="宋体"/>
          <w:sz w:val="24"/>
          <w:spacing w:val="0"/>
          <w:b w:val="off"/>
          <w:i w:val="off"/>
        </w:rPr>
        <w:t>https://m.book118.com/html/2025/1014/8121013013007143.shtm</w:t>
      </w:r>
      <w:bookmarkEnd w:id="1401"/>
    </w:p>
    <w:p>
      <w:pPr>
        <w:pageBreakBefore w:val="off"/>
        <w:tabs/>
        <w:wordWrap w:val="on"/>
        <w:spacing w:after="0" w:before="160"/>
        <w:ind w:left="0" w:right="0"/>
        <w:jc w:val="left"/>
        <w:textAlignment w:val="auto"/>
        <w:rPr>
          <w:sz w:val="24"/>
        </w:rPr>
      </w:pPr>
      <w:bookmarkStart w:id="1402" w:name=""/>
      <w:r>
        <w:rPr>
          <w:rFonts w:ascii="宋体" w:cs="宋体" w:eastAsia="宋体" w:hAnsi="宋体"/>
          <w:sz w:val="24"/>
          <w:spacing w:val="0"/>
          <w:b w:val="off"/>
          <w:i w:val="off"/>
        </w:rPr>
        <w:t>[90]中成药最高降价95%！独家品种逆袭：保妇康栓降22%仍稳坐妇科药王</w:t>
      </w:r>
      <w:bookmarkEnd w:id="1402"/>
    </w:p>
    <w:p>
      <w:pPr>
        <w:pageBreakBefore w:val="off"/>
        <w:tabs/>
        <w:wordWrap w:val="on"/>
        <w:spacing w:after="0" w:before="160"/>
        <w:ind w:left="0" w:right="0"/>
        <w:jc w:val="left"/>
        <w:textAlignment w:val="auto"/>
        <w:rPr>
          <w:sz w:val="24"/>
        </w:rPr>
      </w:pPr>
      <w:bookmarkStart w:id="1403" w:name=""/>
      <w:r>
        <w:rPr>
          <w:rFonts w:ascii="宋体" w:cs="宋体" w:eastAsia="宋体" w:hAnsi="宋体"/>
          <w:sz w:val="24"/>
          <w:spacing w:val="0"/>
          <w:b w:val="off"/>
          <w:i w:val="off"/>
        </w:rPr>
        <w:t>https://zhuanlan.zhihu.com/p/1907865384704513317</w:t>
      </w:r>
      <w:bookmarkEnd w:id="1403"/>
    </w:p>
    <w:p>
      <w:pPr>
        <w:pageBreakBefore w:val="off"/>
        <w:tabs/>
        <w:wordWrap w:val="on"/>
        <w:spacing w:after="0" w:before="160"/>
        <w:ind w:left="0" w:right="0"/>
        <w:jc w:val="left"/>
        <w:textAlignment w:val="auto"/>
        <w:rPr>
          <w:sz w:val="24"/>
        </w:rPr>
      </w:pPr>
      <w:bookmarkStart w:id="1404" w:name=""/>
      <w:r>
        <w:rPr>
          <w:rFonts w:ascii="宋体" w:cs="宋体" w:eastAsia="宋体" w:hAnsi="宋体"/>
          <w:sz w:val="24"/>
          <w:spacing w:val="0"/>
          <w:b w:val="off"/>
          <w:i w:val="off"/>
        </w:rPr>
        <w:t>[91]三大终端六大市场40个热销品牌合揽超770亿，信达、齐鲁、正大天晴亮眼-米内网</w:t>
      </w:r>
      <w:bookmarkEnd w:id="1404"/>
    </w:p>
    <w:p>
      <w:pPr>
        <w:pageBreakBefore w:val="off"/>
        <w:tabs/>
        <w:wordWrap w:val="on"/>
        <w:spacing w:after="0" w:before="160"/>
        <w:ind w:left="0" w:right="0"/>
        <w:jc w:val="left"/>
        <w:textAlignment w:val="auto"/>
        <w:rPr>
          <w:sz w:val="24"/>
        </w:rPr>
      </w:pPr>
      <w:bookmarkStart w:id="1405" w:name=""/>
      <w:r>
        <w:rPr>
          <w:rFonts w:ascii="宋体" w:cs="宋体" w:eastAsia="宋体" w:hAnsi="宋体"/>
          <w:sz w:val="24"/>
          <w:spacing w:val="0"/>
          <w:b w:val="off"/>
          <w:i w:val="off"/>
        </w:rPr>
        <w:t>https://3g.menet.com.cn/Article/Detial?aid=149794</w:t>
      </w:r>
      <w:bookmarkEnd w:id="1405"/>
    </w:p>
    <w:p>
      <w:pPr>
        <w:pageBreakBefore w:val="off"/>
        <w:tabs/>
        <w:wordWrap w:val="on"/>
        <w:spacing w:after="0" w:before="160"/>
        <w:ind w:left="0" w:right="0"/>
        <w:jc w:val="left"/>
        <w:textAlignment w:val="auto"/>
        <w:rPr>
          <w:sz w:val="24"/>
        </w:rPr>
      </w:pPr>
      <w:bookmarkStart w:id="1406" w:name=""/>
      <w:r>
        <w:rPr>
          <w:rFonts w:ascii="宋体" w:cs="宋体" w:eastAsia="宋体" w:hAnsi="宋体"/>
          <w:sz w:val="24"/>
          <w:spacing w:val="0"/>
          <w:b w:val="off"/>
          <w:i w:val="off"/>
        </w:rPr>
        <w:t>[92]23个独家妇科中成药惊艳！明星产品猛涨43%，步长、千金、同仁堂领跑，8款1类新药大放异彩-米内网</w:t>
      </w:r>
      <w:bookmarkEnd w:id="1406"/>
    </w:p>
    <w:p>
      <w:pPr>
        <w:pageBreakBefore w:val="off"/>
        <w:tabs/>
        <w:wordWrap w:val="on"/>
        <w:spacing w:after="0" w:before="160"/>
        <w:ind w:left="0" w:right="0"/>
        <w:jc w:val="left"/>
        <w:textAlignment w:val="auto"/>
        <w:rPr>
          <w:sz w:val="24"/>
        </w:rPr>
      </w:pPr>
      <w:bookmarkStart w:id="1407" w:name=""/>
      <w:r>
        <w:rPr>
          <w:rFonts w:ascii="宋体" w:cs="宋体" w:eastAsia="宋体" w:hAnsi="宋体"/>
          <w:sz w:val="24"/>
          <w:spacing w:val="0"/>
          <w:b w:val="off"/>
          <w:i w:val="off"/>
        </w:rPr>
        <w:t>https://www.menet.com.cn/info/202508/20250815091109119_149586.shtml</w:t>
      </w:r>
      <w:bookmarkEnd w:id="1407"/>
    </w:p>
    <w:p>
      <w:pPr>
        <w:pageBreakBefore w:val="off"/>
        <w:tabs/>
        <w:wordWrap w:val="on"/>
        <w:spacing w:after="0" w:before="160"/>
        <w:ind w:left="0" w:right="0"/>
        <w:jc w:val="left"/>
        <w:textAlignment w:val="auto"/>
        <w:rPr>
          <w:sz w:val="24"/>
        </w:rPr>
      </w:pPr>
      <w:bookmarkStart w:id="1408" w:name=""/>
      <w:r>
        <w:rPr>
          <w:rFonts w:ascii="宋体" w:cs="宋体" w:eastAsia="宋体" w:hAnsi="宋体"/>
          <w:sz w:val="24"/>
          <w:spacing w:val="0"/>
          <w:b w:val="off"/>
          <w:i w:val="off"/>
        </w:rPr>
        <w:t>[93]这家中药龙头太厉害！74个独家产品狂揽130亿，14款新药火力全开，8个重磅新品来袭</w:t>
      </w:r>
      <w:bookmarkEnd w:id="1408"/>
    </w:p>
    <w:p>
      <w:pPr>
        <w:pageBreakBefore w:val="off"/>
        <w:tabs/>
        <w:wordWrap w:val="on"/>
        <w:spacing w:after="0" w:before="160"/>
        <w:ind w:left="0" w:right="0"/>
        <w:jc w:val="left"/>
        <w:textAlignment w:val="auto"/>
        <w:rPr>
          <w:sz w:val="24"/>
        </w:rPr>
      </w:pPr>
      <w:bookmarkStart w:id="1409" w:name=""/>
      <w:r>
        <w:rPr>
          <w:rFonts w:ascii="宋体" w:cs="宋体" w:eastAsia="宋体" w:hAnsi="宋体"/>
          <w:sz w:val="24"/>
          <w:spacing w:val="0"/>
          <w:b w:val="off"/>
          <w:i w:val="off"/>
        </w:rPr>
        <w:t>https://q.stock.sohu.com/cn/news.html?code=cn_603858&amp;date=2026/0507&amp;tab=200&amp;textId=1008950021&amp;type=120</w:t>
      </w:r>
      <w:bookmarkEnd w:id="1409"/>
    </w:p>
    <w:p>
      <w:pPr>
        <w:pageBreakBefore w:val="off"/>
        <w:tabs/>
        <w:wordWrap w:val="on"/>
        <w:spacing w:after="0" w:before="160"/>
        <w:ind w:left="0" w:right="0"/>
        <w:jc w:val="left"/>
        <w:textAlignment w:val="auto"/>
        <w:rPr>
          <w:sz w:val="24"/>
        </w:rPr>
      </w:pPr>
      <w:bookmarkStart w:id="1410" w:name=""/>
      <w:r>
        <w:rPr>
          <w:rFonts w:ascii="宋体" w:cs="宋体" w:eastAsia="宋体" w:hAnsi="宋体"/>
          <w:sz w:val="24"/>
          <w:spacing w:val="0"/>
          <w:b w:val="off"/>
          <w:i w:val="off"/>
        </w:rPr>
        <w:t>[94]恒安集团2025年营收230.7亿元 - 中国商报网</w:t>
      </w:r>
      <w:bookmarkEnd w:id="1410"/>
    </w:p>
    <w:p>
      <w:pPr>
        <w:pageBreakBefore w:val="off"/>
        <w:tabs/>
        <w:wordWrap w:val="on"/>
        <w:spacing w:after="0" w:before="160"/>
        <w:ind w:left="0" w:right="0"/>
        <w:jc w:val="left"/>
        <w:textAlignment w:val="auto"/>
        <w:rPr>
          <w:sz w:val="24"/>
        </w:rPr>
      </w:pPr>
      <w:bookmarkStart w:id="1411" w:name=""/>
      <w:r>
        <w:rPr>
          <w:rFonts w:ascii="宋体" w:cs="宋体" w:eastAsia="宋体" w:hAnsi="宋体"/>
          <w:sz w:val="24"/>
          <w:spacing w:val="0"/>
          <w:b w:val="off"/>
          <w:i w:val="off"/>
        </w:rPr>
        <w:t>http://www.zgswcn.com/news.html?aid=329116</w:t>
      </w:r>
      <w:bookmarkEnd w:id="1411"/>
    </w:p>
    <w:p>
      <w:pPr>
        <w:pageBreakBefore w:val="off"/>
        <w:tabs/>
        <w:wordWrap w:val="on"/>
        <w:spacing w:after="0" w:before="160"/>
        <w:ind w:left="0" w:right="0"/>
        <w:jc w:val="left"/>
        <w:textAlignment w:val="auto"/>
        <w:rPr>
          <w:sz w:val="24"/>
        </w:rPr>
      </w:pPr>
      <w:bookmarkStart w:id="1412" w:name=""/>
      <w:r>
        <w:rPr>
          <w:rFonts w:ascii="宋体" w:cs="宋体" w:eastAsia="宋体" w:hAnsi="宋体"/>
          <w:sz w:val="24"/>
          <w:spacing w:val="0"/>
          <w:b w:val="off"/>
          <w:i w:val="off"/>
        </w:rPr>
        <w:t>[95]妇科用药龙头发威，步长制药1500万喜提中药新药-米内网</w:t>
      </w:r>
      <w:bookmarkEnd w:id="1412"/>
    </w:p>
    <w:p>
      <w:pPr>
        <w:pageBreakBefore w:val="off"/>
        <w:tabs/>
        <w:wordWrap w:val="on"/>
        <w:spacing w:after="0" w:before="160"/>
        <w:ind w:left="0" w:right="0"/>
        <w:jc w:val="left"/>
        <w:textAlignment w:val="auto"/>
        <w:rPr>
          <w:sz w:val="24"/>
        </w:rPr>
      </w:pPr>
      <w:bookmarkStart w:id="1413" w:name=""/>
      <w:r>
        <w:rPr>
          <w:rFonts w:ascii="宋体" w:cs="宋体" w:eastAsia="宋体" w:hAnsi="宋体"/>
          <w:sz w:val="24"/>
          <w:spacing w:val="0"/>
          <w:b w:val="off"/>
          <w:i w:val="off"/>
        </w:rPr>
        <w:t>https://3g.menet.com.cn/Article/Detial?aid=149603</w:t>
      </w:r>
      <w:bookmarkEnd w:id="1413"/>
    </w:p>
    <w:p>
      <w:pPr>
        <w:pageBreakBefore w:val="off"/>
        <w:tabs/>
        <w:wordWrap w:val="on"/>
        <w:spacing w:after="0" w:before="160"/>
        <w:ind w:left="0" w:right="0"/>
        <w:jc w:val="left"/>
        <w:textAlignment w:val="auto"/>
        <w:rPr>
          <w:sz w:val="24"/>
        </w:rPr>
      </w:pPr>
      <w:bookmarkStart w:id="1414" w:name=""/>
      <w:r>
        <w:rPr>
          <w:rFonts w:ascii="宋体" w:cs="宋体" w:eastAsia="宋体" w:hAnsi="宋体"/>
          <w:sz w:val="24"/>
          <w:spacing w:val="0"/>
          <w:b w:val="off"/>
          <w:i w:val="off"/>
        </w:rPr>
        <w:t>[96]七度空间营收连续两年下滑！恒安国际2025年靠纸巾翻盘？ _ 东方财富网</w:t>
      </w:r>
      <w:bookmarkEnd w:id="1414"/>
    </w:p>
    <w:p>
      <w:pPr>
        <w:pageBreakBefore w:val="off"/>
        <w:tabs/>
        <w:wordWrap w:val="on"/>
        <w:spacing w:after="0" w:before="160"/>
        <w:ind w:left="0" w:right="0"/>
        <w:jc w:val="left"/>
        <w:textAlignment w:val="auto"/>
        <w:rPr>
          <w:sz w:val="24"/>
        </w:rPr>
      </w:pPr>
      <w:bookmarkStart w:id="1415" w:name=""/>
      <w:r>
        <w:rPr>
          <w:rFonts w:ascii="宋体" w:cs="宋体" w:eastAsia="宋体" w:hAnsi="宋体"/>
          <w:sz w:val="24"/>
          <w:spacing w:val="0"/>
          <w:b w:val="off"/>
          <w:i w:val="off"/>
        </w:rPr>
        <w:t>https://finance.eastmoney.com/a/202603173674742455.html</w:t>
      </w:r>
      <w:bookmarkEnd w:id="1415"/>
    </w:p>
    <w:p>
      <w:pPr>
        <w:pageBreakBefore w:val="off"/>
        <w:tabs/>
        <w:wordWrap w:val="on"/>
        <w:spacing w:after="0" w:before="160"/>
        <w:ind w:left="0" w:right="0"/>
        <w:jc w:val="left"/>
        <w:textAlignment w:val="auto"/>
        <w:rPr>
          <w:sz w:val="24"/>
        </w:rPr>
      </w:pPr>
      <w:bookmarkStart w:id="1416" w:name=""/>
      <w:r>
        <w:rPr>
          <w:rFonts w:ascii="宋体" w:cs="宋体" w:eastAsia="宋体" w:hAnsi="宋体"/>
          <w:sz w:val="24"/>
          <w:spacing w:val="0"/>
          <w:b w:val="off"/>
          <w:i w:val="off"/>
        </w:rPr>
        <w:t>[97]恒安国际(HK1044) 业务展望_F10_同花顺金融服务网</w:t>
      </w:r>
      <w:bookmarkEnd w:id="1416"/>
    </w:p>
    <w:p>
      <w:pPr>
        <w:pageBreakBefore w:val="off"/>
        <w:tabs/>
        <w:wordWrap w:val="on"/>
        <w:spacing w:after="0" w:before="160"/>
        <w:ind w:left="0" w:right="0"/>
        <w:jc w:val="left"/>
        <w:textAlignment w:val="auto"/>
        <w:rPr>
          <w:sz w:val="24"/>
        </w:rPr>
      </w:pPr>
      <w:bookmarkStart w:id="1417" w:name=""/>
      <w:r>
        <w:rPr>
          <w:rFonts w:ascii="宋体" w:cs="宋体" w:eastAsia="宋体" w:hAnsi="宋体"/>
          <w:sz w:val="24"/>
          <w:spacing w:val="0"/>
          <w:b w:val="off"/>
          <w:i w:val="off"/>
        </w:rPr>
        <w:t>https://stockpage.10jqka.com.cn/basicweb/176/HK1044/business.html</w:t>
      </w:r>
      <w:bookmarkEnd w:id="1417"/>
    </w:p>
    <w:p>
      <w:pPr>
        <w:pageBreakBefore w:val="off"/>
        <w:tabs/>
        <w:wordWrap w:val="on"/>
        <w:spacing w:after="0" w:before="160"/>
        <w:ind w:left="0" w:right="0"/>
        <w:jc w:val="left"/>
        <w:textAlignment w:val="auto"/>
        <w:rPr>
          <w:sz w:val="24"/>
        </w:rPr>
      </w:pPr>
      <w:bookmarkStart w:id="1418" w:name=""/>
      <w:r>
        <w:rPr>
          <w:rFonts w:ascii="宋体" w:cs="宋体" w:eastAsia="宋体" w:hAnsi="宋体"/>
          <w:sz w:val="24"/>
          <w:spacing w:val="0"/>
          <w:b w:val="off"/>
          <w:i w:val="off"/>
        </w:rPr>
        <w:t>[98]2025至2030中国妇科药行业发展分析及发展趋势分析与未来投资战略咨询研究报告-20250826092329.docx-原创力文档</w:t>
      </w:r>
      <w:bookmarkEnd w:id="1418"/>
    </w:p>
    <w:p>
      <w:pPr>
        <w:pageBreakBefore w:val="off"/>
        <w:tabs/>
        <w:wordWrap w:val="on"/>
        <w:spacing w:after="0" w:before="160"/>
        <w:ind w:left="0" w:right="0"/>
        <w:jc w:val="left"/>
        <w:textAlignment w:val="auto"/>
        <w:rPr>
          <w:sz w:val="24"/>
        </w:rPr>
      </w:pPr>
      <w:bookmarkStart w:id="1419" w:name=""/>
      <w:r>
        <w:rPr>
          <w:rFonts w:ascii="宋体" w:cs="宋体" w:eastAsia="宋体" w:hAnsi="宋体"/>
          <w:sz w:val="24"/>
          <w:spacing w:val="0"/>
          <w:b w:val="off"/>
          <w:i w:val="off"/>
        </w:rPr>
        <w:t>https://m.book118.com/html/2025/0826/8142003142007124.shtm</w:t>
      </w:r>
      <w:bookmarkEnd w:id="1419"/>
    </w:p>
    <w:p>
      <w:pPr>
        <w:pageBreakBefore w:val="off"/>
        <w:tabs/>
        <w:wordWrap w:val="on"/>
        <w:spacing w:after="0" w:before="160"/>
        <w:ind w:left="0" w:right="0"/>
        <w:jc w:val="left"/>
        <w:textAlignment w:val="auto"/>
        <w:rPr>
          <w:sz w:val="24"/>
        </w:rPr>
      </w:pPr>
      <w:bookmarkStart w:id="1420" w:name=""/>
      <w:r>
        <w:rPr>
          <w:rFonts w:ascii="宋体" w:cs="宋体" w:eastAsia="宋体" w:hAnsi="宋体"/>
          <w:sz w:val="24"/>
          <w:spacing w:val="0"/>
          <w:b w:val="off"/>
          <w:i w:val="off"/>
        </w:rPr>
        <w:t>[99]步长制药持股公司，美国上市_财经频道_中华网</w:t>
      </w:r>
      <w:bookmarkEnd w:id="1420"/>
    </w:p>
    <w:p>
      <w:pPr>
        <w:pageBreakBefore w:val="off"/>
        <w:tabs/>
        <w:wordWrap w:val="on"/>
        <w:spacing w:after="0" w:before="160"/>
        <w:ind w:left="0" w:right="0"/>
        <w:jc w:val="left"/>
        <w:textAlignment w:val="auto"/>
        <w:rPr>
          <w:sz w:val="24"/>
        </w:rPr>
      </w:pPr>
      <w:bookmarkStart w:id="1421" w:name=""/>
      <w:r>
        <w:rPr>
          <w:rFonts w:ascii="宋体" w:cs="宋体" w:eastAsia="宋体" w:hAnsi="宋体"/>
          <w:sz w:val="24"/>
          <w:spacing w:val="0"/>
          <w:b w:val="off"/>
          <w:i w:val="off"/>
        </w:rPr>
        <w:t>https://www.lyg01.net/https/webvpnc3ba3a98b601e97862a9d60bd6fb6e8a70c8f15bb92380c3a60522e3d6004c14/yiyao/13004692/20251015/48907306.html</w:t>
      </w:r>
      <w:bookmarkEnd w:id="1421"/>
    </w:p>
    <w:p>
      <w:pPr>
        <w:pageBreakBefore w:val="off"/>
        <w:tabs/>
        <w:wordWrap w:val="on"/>
        <w:spacing w:after="0" w:before="160"/>
        <w:ind w:left="0" w:right="0"/>
        <w:jc w:val="left"/>
        <w:textAlignment w:val="auto"/>
        <w:rPr>
          <w:sz w:val="24"/>
        </w:rPr>
      </w:pPr>
      <w:bookmarkStart w:id="1422" w:name=""/>
      <w:r>
        <w:rPr>
          <w:rFonts w:ascii="宋体" w:cs="宋体" w:eastAsia="宋体" w:hAnsi="宋体"/>
          <w:sz w:val="24"/>
          <w:spacing w:val="0"/>
          <w:b w:val="off"/>
          <w:i w:val="off"/>
        </w:rPr>
        <w:t>[100]卫生用品收入下滑5.3%，七度空间母公司靠湿纸巾“救场”？ _ 东方财富网</w:t>
      </w:r>
      <w:bookmarkEnd w:id="1422"/>
    </w:p>
    <w:p>
      <w:pPr>
        <w:pageBreakBefore w:val="off"/>
        <w:tabs/>
        <w:wordWrap w:val="on"/>
        <w:spacing w:after="0" w:before="160"/>
        <w:ind w:left="0" w:right="0"/>
        <w:jc w:val="left"/>
        <w:textAlignment w:val="auto"/>
        <w:rPr>
          <w:sz w:val="24"/>
        </w:rPr>
      </w:pPr>
      <w:bookmarkStart w:id="1423" w:name=""/>
      <w:r>
        <w:rPr>
          <w:rFonts w:ascii="宋体" w:cs="宋体" w:eastAsia="宋体" w:hAnsi="宋体"/>
          <w:sz w:val="24"/>
          <w:spacing w:val="0"/>
          <w:b w:val="off"/>
          <w:i w:val="off"/>
        </w:rPr>
        <w:t>https://finance.eastmoney.com/a/202604073696243450.html</w:t>
      </w:r>
      <w:bookmarkEnd w:id="1423"/>
    </w:p>
    <w:p>
      <w:pPr>
        <w:pageBreakBefore w:val="off"/>
        <w:tabs/>
        <w:wordWrap w:val="on"/>
        <w:spacing w:after="0" w:before="160"/>
        <w:ind w:left="0" w:right="0"/>
        <w:jc w:val="left"/>
        <w:textAlignment w:val="auto"/>
        <w:rPr>
          <w:sz w:val="24"/>
        </w:rPr>
      </w:pPr>
      <w:bookmarkStart w:id="1424" w:name=""/>
      <w:r>
        <w:rPr>
          <w:rFonts w:ascii="宋体" w:cs="宋体" w:eastAsia="宋体" w:hAnsi="宋体"/>
          <w:sz w:val="24"/>
          <w:spacing w:val="0"/>
          <w:b w:val="off"/>
          <w:i w:val="off"/>
        </w:rPr>
        <w:t>[101]我国中药制剂市场竞争程度较高 但行业集中度正稳步提升</w:t>
      </w:r>
      <w:bookmarkEnd w:id="1424"/>
    </w:p>
    <w:p>
      <w:pPr>
        <w:pageBreakBefore w:val="off"/>
        <w:tabs/>
        <w:wordWrap w:val="on"/>
        <w:spacing w:after="0" w:before="160"/>
        <w:ind w:left="0" w:right="0"/>
        <w:jc w:val="left"/>
        <w:textAlignment w:val="auto"/>
        <w:rPr>
          <w:sz w:val="24"/>
        </w:rPr>
      </w:pPr>
      <w:bookmarkStart w:id="1425" w:name=""/>
      <w:r>
        <w:rPr>
          <w:rFonts w:ascii="宋体" w:cs="宋体" w:eastAsia="宋体" w:hAnsi="宋体"/>
          <w:sz w:val="24"/>
          <w:spacing w:val="0"/>
          <w:b w:val="off"/>
          <w:i w:val="off"/>
        </w:rPr>
        <w:t>https://q.stock.sohu.com/cn/news.html?code=cn_000538&amp;date=2026/0509&amp;tab=200&amp;textId=1009532007&amp;type=120</w:t>
      </w:r>
      <w:bookmarkEnd w:id="1425"/>
    </w:p>
    <w:p>
      <w:pPr>
        <w:pageBreakBefore w:val="off"/>
        <w:tabs/>
        <w:wordWrap w:val="on"/>
        <w:spacing w:after="0" w:before="160"/>
        <w:ind w:left="0" w:right="0"/>
        <w:jc w:val="left"/>
        <w:textAlignment w:val="auto"/>
        <w:rPr>
          <w:sz w:val="24"/>
        </w:rPr>
      </w:pPr>
      <w:bookmarkStart w:id="1426" w:name=""/>
      <w:r>
        <w:rPr>
          <w:rFonts w:ascii="宋体" w:cs="宋体" w:eastAsia="宋体" w:hAnsi="宋体"/>
          <w:sz w:val="24"/>
          <w:spacing w:val="0"/>
          <w:b w:val="off"/>
          <w:i w:val="off"/>
        </w:rPr>
        <w:t>[102]第十二批集采19个品种被盯上！900亿市场药王易主，2大注射剂“12连涨”，25亿吸入剂火热_国采_销售额_注射液</w:t>
      </w:r>
      <w:bookmarkEnd w:id="1426"/>
    </w:p>
    <w:p>
      <w:pPr>
        <w:pageBreakBefore w:val="off"/>
        <w:tabs/>
        <w:wordWrap w:val="on"/>
        <w:spacing w:after="0" w:before="160"/>
        <w:ind w:left="0" w:right="0"/>
        <w:jc w:val="left"/>
        <w:textAlignment w:val="auto"/>
        <w:rPr>
          <w:sz w:val="24"/>
        </w:rPr>
      </w:pPr>
      <w:bookmarkStart w:id="1427" w:name=""/>
      <w:r>
        <w:rPr>
          <w:rFonts w:ascii="宋体" w:cs="宋体" w:eastAsia="宋体" w:hAnsi="宋体"/>
          <w:sz w:val="24"/>
          <w:spacing w:val="0"/>
          <w:b w:val="off"/>
          <w:i w:val="off"/>
        </w:rPr>
        <w:t>https://www.sohu.com/a/1018939892_121124379</w:t>
      </w:r>
      <w:bookmarkEnd w:id="1427"/>
    </w:p>
    <w:p>
      <w:pPr>
        <w:pageBreakBefore w:val="off"/>
        <w:tabs/>
        <w:wordWrap w:val="on"/>
        <w:spacing w:after="0" w:before="160"/>
        <w:ind w:left="0" w:right="0"/>
        <w:jc w:val="left"/>
        <w:textAlignment w:val="auto"/>
        <w:rPr>
          <w:sz w:val="24"/>
        </w:rPr>
      </w:pPr>
      <w:bookmarkStart w:id="1428" w:name=""/>
      <w:r>
        <w:rPr>
          <w:rFonts w:ascii="宋体" w:cs="宋体" w:eastAsia="宋体" w:hAnsi="宋体"/>
          <w:sz w:val="24"/>
          <w:spacing w:val="0"/>
          <w:b w:val="off"/>
          <w:i w:val="off"/>
        </w:rPr>
        <w:t>[103]石药1类新药来袭，猛攻220亿潜力市场-米内网</w:t>
      </w:r>
      <w:bookmarkEnd w:id="1428"/>
    </w:p>
    <w:p>
      <w:pPr>
        <w:pageBreakBefore w:val="off"/>
        <w:tabs/>
        <w:wordWrap w:val="on"/>
        <w:spacing w:after="0" w:before="160"/>
        <w:ind w:left="0" w:right="0"/>
        <w:jc w:val="left"/>
        <w:textAlignment w:val="auto"/>
        <w:rPr>
          <w:sz w:val="24"/>
        </w:rPr>
      </w:pPr>
      <w:bookmarkStart w:id="1429" w:name=""/>
      <w:r>
        <w:rPr>
          <w:rFonts w:ascii="宋体" w:cs="宋体" w:eastAsia="宋体" w:hAnsi="宋体"/>
          <w:sz w:val="24"/>
          <w:spacing w:val="0"/>
          <w:b w:val="off"/>
          <w:i w:val="off"/>
        </w:rPr>
        <w:t>https://3g.menet.com.cn/Article/Detial?aid=149919</w:t>
      </w:r>
      <w:bookmarkEnd w:id="1429"/>
    </w:p>
    <w:p>
      <w:pPr>
        <w:pageBreakBefore w:val="off"/>
        <w:tabs/>
        <w:wordWrap w:val="on"/>
        <w:spacing w:after="0" w:before="160"/>
        <w:ind w:left="0" w:right="0"/>
        <w:jc w:val="left"/>
        <w:textAlignment w:val="auto"/>
        <w:rPr>
          <w:sz w:val="24"/>
        </w:rPr>
      </w:pPr>
      <w:bookmarkStart w:id="1430" w:name=""/>
      <w:r>
        <w:rPr>
          <w:rFonts w:ascii="宋体" w:cs="宋体" w:eastAsia="宋体" w:hAnsi="宋体"/>
          <w:sz w:val="24"/>
          <w:spacing w:val="0"/>
          <w:b w:val="off"/>
          <w:i w:val="off"/>
        </w:rPr>
        <w:t>[104]第十二批集采瞄准21个品种！市场跌破950亿，超60亿爆款遭“疯抢”，石四药、苑东备战_国采_心脑血管_销售额</w:t>
      </w:r>
      <w:bookmarkEnd w:id="1430"/>
    </w:p>
    <w:p>
      <w:pPr>
        <w:pageBreakBefore w:val="off"/>
        <w:tabs/>
        <w:wordWrap w:val="on"/>
        <w:spacing w:after="0" w:before="160"/>
        <w:ind w:left="0" w:right="0"/>
        <w:jc w:val="left"/>
        <w:textAlignment w:val="auto"/>
        <w:rPr>
          <w:sz w:val="24"/>
        </w:rPr>
      </w:pPr>
      <w:bookmarkStart w:id="1431" w:name=""/>
      <w:r>
        <w:rPr>
          <w:rFonts w:ascii="宋体" w:cs="宋体" w:eastAsia="宋体" w:hAnsi="宋体"/>
          <w:sz w:val="24"/>
          <w:spacing w:val="0"/>
          <w:b w:val="off"/>
          <w:i w:val="off"/>
        </w:rPr>
        <w:t>https://www.sohu.com/a/1015752199_121124379</w:t>
      </w:r>
      <w:bookmarkEnd w:id="1431"/>
    </w:p>
    <w:p>
      <w:pPr>
        <w:pageBreakBefore w:val="off"/>
        <w:tabs/>
        <w:wordWrap w:val="on"/>
        <w:spacing w:after="0" w:before="160"/>
        <w:ind w:left="0" w:right="0"/>
        <w:jc w:val="left"/>
        <w:textAlignment w:val="auto"/>
        <w:rPr>
          <w:sz w:val="24"/>
        </w:rPr>
      </w:pPr>
      <w:bookmarkStart w:id="1432" w:name=""/>
      <w:r>
        <w:rPr>
          <w:rFonts w:ascii="宋体" w:cs="宋体" w:eastAsia="宋体" w:hAnsi="宋体"/>
          <w:sz w:val="24"/>
          <w:spacing w:val="0"/>
          <w:b w:val="off"/>
          <w:i w:val="off"/>
        </w:rPr>
        <w:t>[105]千亿市值药企失控？潘卫东内幕交易背后：石药集团传统业务暴跌 创新药“远水能否救近火” _ 东方财富网</w:t>
      </w:r>
      <w:bookmarkEnd w:id="1432"/>
    </w:p>
    <w:p>
      <w:pPr>
        <w:pageBreakBefore w:val="off"/>
        <w:tabs/>
        <w:wordWrap w:val="on"/>
        <w:spacing w:after="0" w:before="160"/>
        <w:ind w:left="0" w:right="0"/>
        <w:jc w:val="left"/>
        <w:textAlignment w:val="auto"/>
        <w:rPr>
          <w:sz w:val="24"/>
        </w:rPr>
      </w:pPr>
      <w:bookmarkStart w:id="1433" w:name=""/>
      <w:r>
        <w:rPr>
          <w:rFonts w:ascii="宋体" w:cs="宋体" w:eastAsia="宋体" w:hAnsi="宋体"/>
          <w:sz w:val="24"/>
          <w:spacing w:val="0"/>
          <w:b w:val="off"/>
          <w:i w:val="off"/>
        </w:rPr>
        <w:t>https://finance.eastmoney.com/a/202511143564686817.html</w:t>
      </w:r>
      <w:bookmarkEnd w:id="1433"/>
    </w:p>
    <w:p>
      <w:pPr>
        <w:pageBreakBefore w:val="off"/>
        <w:tabs/>
        <w:wordWrap w:val="on"/>
        <w:spacing w:after="0" w:before="160"/>
        <w:ind w:left="0" w:right="0"/>
        <w:jc w:val="left"/>
        <w:textAlignment w:val="auto"/>
        <w:rPr>
          <w:sz w:val="24"/>
        </w:rPr>
      </w:pPr>
      <w:bookmarkStart w:id="1434" w:name=""/>
      <w:r>
        <w:rPr>
          <w:rFonts w:ascii="宋体" w:cs="宋体" w:eastAsia="宋体" w:hAnsi="宋体"/>
          <w:sz w:val="24"/>
          <w:spacing w:val="0"/>
          <w:b w:val="off"/>
          <w:i w:val="off"/>
        </w:rPr>
        <w:t>[106]石药集团业绩双降：抗肿瘤领域收入“腰斩” 多板块收入下滑</w:t>
      </w:r>
      <w:bookmarkEnd w:id="1434"/>
    </w:p>
    <w:p>
      <w:pPr>
        <w:pageBreakBefore w:val="off"/>
        <w:tabs/>
        <w:wordWrap w:val="on"/>
        <w:spacing w:after="0" w:before="160"/>
        <w:ind w:left="0" w:right="0"/>
        <w:jc w:val="left"/>
        <w:textAlignment w:val="auto"/>
        <w:rPr>
          <w:sz w:val="24"/>
        </w:rPr>
      </w:pPr>
      <w:bookmarkStart w:id="1435" w:name=""/>
      <w:r>
        <w:rPr>
          <w:rFonts w:ascii="宋体" w:cs="宋体" w:eastAsia="宋体" w:hAnsi="宋体"/>
          <w:sz w:val="24"/>
          <w:spacing w:val="0"/>
          <w:b w:val="off"/>
          <w:i w:val="off"/>
        </w:rPr>
        <w:t>https://www.cnenergynews.cn/article/4RAoA2khYll</w:t>
      </w:r>
      <w:bookmarkEnd w:id="1435"/>
    </w:p>
    <w:p>
      <w:pPr>
        <w:pageBreakBefore w:val="off"/>
        <w:tabs/>
        <w:wordWrap w:val="on"/>
        <w:spacing w:after="0" w:before="160"/>
        <w:ind w:left="0" w:right="0"/>
        <w:jc w:val="left"/>
        <w:textAlignment w:val="auto"/>
        <w:rPr>
          <w:sz w:val="24"/>
        </w:rPr>
      </w:pPr>
      <w:bookmarkStart w:id="1436" w:name=""/>
      <w:r>
        <w:rPr>
          <w:rFonts w:ascii="宋体" w:cs="宋体" w:eastAsia="宋体" w:hAnsi="宋体"/>
          <w:sz w:val="24"/>
          <w:spacing w:val="0"/>
          <w:b w:val="off"/>
          <w:i w:val="off"/>
        </w:rPr>
        <w:t>[107]中药Ⅱ行业跟踪报告：中药：业绩承压，估值偏低-ByDrug-一站式医药资源共享中心-医药魔方</w:t>
      </w:r>
      <w:bookmarkEnd w:id="1436"/>
    </w:p>
    <w:p>
      <w:pPr>
        <w:pageBreakBefore w:val="off"/>
        <w:tabs/>
        <w:wordWrap w:val="on"/>
        <w:spacing w:after="0" w:before="160"/>
        <w:ind w:left="0" w:right="0"/>
        <w:jc w:val="left"/>
        <w:textAlignment w:val="auto"/>
        <w:rPr>
          <w:sz w:val="24"/>
        </w:rPr>
      </w:pPr>
      <w:bookmarkStart w:id="1437" w:name=""/>
      <w:r>
        <w:rPr>
          <w:rFonts w:ascii="宋体" w:cs="宋体" w:eastAsia="宋体" w:hAnsi="宋体"/>
          <w:sz w:val="24"/>
          <w:spacing w:val="0"/>
          <w:b w:val="off"/>
          <w:i w:val="off"/>
        </w:rPr>
        <w:t>https://bydrug.pharmcube.com/report/detail/3ecbe47f3abc4ff1a636eb63efa8f885</w:t>
      </w:r>
      <w:bookmarkEnd w:id="1437"/>
    </w:p>
    <w:p>
      <w:pPr>
        <w:pageBreakBefore w:val="off"/>
        <w:tabs/>
        <w:wordWrap w:val="on"/>
        <w:spacing w:after="0" w:before="160"/>
        <w:ind w:left="0" w:right="0"/>
        <w:jc w:val="left"/>
        <w:textAlignment w:val="auto"/>
        <w:rPr>
          <w:sz w:val="24"/>
        </w:rPr>
      </w:pPr>
      <w:bookmarkStart w:id="1438" w:name=""/>
      <w:r>
        <w:rPr>
          <w:rFonts w:ascii="宋体" w:cs="宋体" w:eastAsia="宋体" w:hAnsi="宋体"/>
          <w:sz w:val="24"/>
          <w:spacing w:val="0"/>
          <w:b w:val="off"/>
          <w:i w:val="off"/>
        </w:rPr>
        <w:t>[108]2026年化学制药头部企业经营分析：研发占比最高达10.4%_报告大厅</w:t>
      </w:r>
      <w:bookmarkEnd w:id="1438"/>
    </w:p>
    <w:p>
      <w:pPr>
        <w:pageBreakBefore w:val="off"/>
        <w:tabs/>
        <w:wordWrap w:val="on"/>
        <w:spacing w:after="0" w:before="160"/>
        <w:ind w:left="0" w:right="0"/>
        <w:jc w:val="left"/>
        <w:textAlignment w:val="auto"/>
        <w:rPr>
          <w:sz w:val="24"/>
        </w:rPr>
      </w:pPr>
      <w:bookmarkStart w:id="1439" w:name=""/>
      <w:r>
        <w:rPr>
          <w:rFonts w:ascii="宋体" w:cs="宋体" w:eastAsia="宋体" w:hAnsi="宋体"/>
          <w:sz w:val="24"/>
          <w:spacing w:val="0"/>
          <w:b w:val="off"/>
          <w:i w:val="off"/>
        </w:rPr>
        <w:t>https://www.chinabgao.com/info/1300067.html</w:t>
      </w:r>
      <w:bookmarkEnd w:id="1439"/>
    </w:p>
    <w:p>
      <w:pPr>
        <w:pageBreakBefore w:val="off"/>
        <w:tabs/>
        <w:wordWrap w:val="on"/>
        <w:spacing w:after="0" w:before="160"/>
        <w:ind w:left="0" w:right="0"/>
        <w:jc w:val="left"/>
        <w:textAlignment w:val="auto"/>
        <w:rPr>
          <w:sz w:val="24"/>
        </w:rPr>
      </w:pPr>
      <w:bookmarkStart w:id="1440" w:name=""/>
      <w:r>
        <w:rPr>
          <w:rFonts w:ascii="宋体" w:cs="宋体" w:eastAsia="宋体" w:hAnsi="宋体"/>
          <w:sz w:val="24"/>
          <w:spacing w:val="0"/>
          <w:b w:val="off"/>
          <w:i w:val="off"/>
        </w:rPr>
        <w:t>[109][万联证券]：中药Ⅱ行业跟踪报告：中药：业绩承压，估值偏低 - 发现报告</w:t>
      </w:r>
      <w:bookmarkEnd w:id="1440"/>
    </w:p>
    <w:p>
      <w:pPr>
        <w:pageBreakBefore w:val="off"/>
        <w:tabs/>
        <w:wordWrap w:val="on"/>
        <w:spacing w:after="0" w:before="160"/>
        <w:ind w:left="0" w:right="0"/>
        <w:jc w:val="left"/>
        <w:textAlignment w:val="auto"/>
        <w:rPr>
          <w:sz w:val="24"/>
        </w:rPr>
      </w:pPr>
      <w:bookmarkStart w:id="1441" w:name=""/>
      <w:r>
        <w:rPr>
          <w:rFonts w:ascii="宋体" w:cs="宋体" w:eastAsia="宋体" w:hAnsi="宋体"/>
          <w:sz w:val="24"/>
          <w:spacing w:val="0"/>
          <w:b w:val="off"/>
          <w:i w:val="off"/>
        </w:rPr>
        <w:t>https://www.fxbaogao.com/detail/5415532</w:t>
      </w:r>
      <w:bookmarkEnd w:id="1441"/>
    </w:p>
    <w:p>
      <w:pPr>
        <w:pageBreakBefore w:val="off"/>
        <w:tabs/>
        <w:wordWrap w:val="on"/>
        <w:spacing w:after="0" w:before="160"/>
        <w:ind w:left="0" w:right="0"/>
        <w:jc w:val="left"/>
        <w:textAlignment w:val="auto"/>
        <w:rPr>
          <w:sz w:val="24"/>
        </w:rPr>
      </w:pPr>
      <w:bookmarkStart w:id="1442" w:name=""/>
      <w:r>
        <w:rPr>
          <w:rFonts w:ascii="宋体" w:cs="宋体" w:eastAsia="宋体" w:hAnsi="宋体"/>
          <w:sz w:val="24"/>
          <w:spacing w:val="0"/>
          <w:b w:val="off"/>
          <w:i w:val="off"/>
        </w:rPr>
        <w:t>[110]每经透视仿制药行业2025年年报：化学仿制药企业业绩普跌 战火从“以价换量”烧到“以质求生” | 每日经济新闻</w:t>
      </w:r>
      <w:bookmarkEnd w:id="1442"/>
    </w:p>
    <w:p>
      <w:pPr>
        <w:pageBreakBefore w:val="off"/>
        <w:tabs/>
        <w:wordWrap w:val="on"/>
        <w:spacing w:after="0" w:before="160"/>
        <w:ind w:left="0" w:right="0"/>
        <w:jc w:val="left"/>
        <w:textAlignment w:val="auto"/>
        <w:rPr>
          <w:sz w:val="24"/>
        </w:rPr>
      </w:pPr>
      <w:bookmarkStart w:id="1443" w:name=""/>
      <w:r>
        <w:rPr>
          <w:rFonts w:ascii="宋体" w:cs="宋体" w:eastAsia="宋体" w:hAnsi="宋体"/>
          <w:sz w:val="24"/>
          <w:spacing w:val="0"/>
          <w:b w:val="off"/>
          <w:i w:val="off"/>
        </w:rPr>
        <w:t>https://www.mrjjxw.com/articles/2026-05-04/4378426.html</w:t>
      </w:r>
      <w:bookmarkEnd w:id="1443"/>
    </w:p>
    <w:p>
      <w:pPr>
        <w:pageBreakBefore w:val="off"/>
        <w:tabs/>
        <w:wordWrap w:val="on"/>
        <w:spacing w:after="0" w:before="160"/>
        <w:ind w:left="0" w:right="0"/>
        <w:jc w:val="left"/>
        <w:textAlignment w:val="auto"/>
        <w:rPr>
          <w:sz w:val="24"/>
        </w:rPr>
      </w:pPr>
      <w:bookmarkStart w:id="1444" w:name=""/>
      <w:r>
        <w:rPr>
          <w:rFonts w:ascii="宋体" w:cs="宋体" w:eastAsia="宋体" w:hAnsi="宋体"/>
          <w:sz w:val="24"/>
          <w:spacing w:val="0"/>
          <w:b w:val="off"/>
          <w:i w:val="off"/>
        </w:rPr>
        <w:t>[111]泽璟制药-U - 集思录</w:t>
      </w:r>
      <w:bookmarkEnd w:id="1444"/>
    </w:p>
    <w:p>
      <w:pPr>
        <w:pageBreakBefore w:val="off"/>
        <w:tabs/>
        <w:wordWrap w:val="on"/>
        <w:spacing w:after="0" w:before="160"/>
        <w:ind w:left="0" w:right="0"/>
        <w:jc w:val="left"/>
        <w:textAlignment w:val="auto"/>
        <w:rPr>
          <w:sz w:val="24"/>
        </w:rPr>
      </w:pPr>
      <w:bookmarkStart w:id="1445" w:name=""/>
      <w:r>
        <w:rPr>
          <w:rFonts w:ascii="宋体" w:cs="宋体" w:eastAsia="宋体" w:hAnsi="宋体"/>
          <w:sz w:val="24"/>
          <w:spacing w:val="0"/>
          <w:b w:val="off"/>
          <w:i w:val="off"/>
        </w:rPr>
        <w:t>https://www.jisilu.cn/data/stock/688266</w:t>
      </w:r>
      <w:bookmarkEnd w:id="1445"/>
    </w:p>
    <w:p>
      <w:pPr>
        <w:pageBreakBefore w:val="off"/>
        <w:tabs/>
        <w:wordWrap w:val="on"/>
        <w:spacing w:after="0" w:before="160"/>
        <w:ind w:left="0" w:right="0"/>
        <w:jc w:val="left"/>
        <w:textAlignment w:val="auto"/>
        <w:rPr>
          <w:sz w:val="24"/>
        </w:rPr>
      </w:pPr>
      <w:bookmarkStart w:id="1446" w:name=""/>
      <w:r>
        <w:rPr>
          <w:rFonts w:ascii="宋体" w:cs="宋体" w:eastAsia="宋体" w:hAnsi="宋体"/>
          <w:sz w:val="24"/>
          <w:spacing w:val="0"/>
          <w:b w:val="off"/>
          <w:i w:val="off"/>
        </w:rPr>
        <w:t>[112]中证中药(930641)市盈率PE - 历史估值数据查询 - 听风剪影</w:t>
      </w:r>
      <w:bookmarkEnd w:id="1446"/>
    </w:p>
    <w:p>
      <w:pPr>
        <w:pageBreakBefore w:val="off"/>
        <w:tabs/>
        <w:wordWrap w:val="on"/>
        <w:spacing w:after="0" w:before="160"/>
        <w:ind w:left="0" w:right="0"/>
        <w:jc w:val="left"/>
        <w:textAlignment w:val="auto"/>
        <w:rPr>
          <w:sz w:val="24"/>
        </w:rPr>
      </w:pPr>
      <w:bookmarkStart w:id="1447" w:name=""/>
      <w:r>
        <w:rPr>
          <w:rFonts w:ascii="宋体" w:cs="宋体" w:eastAsia="宋体" w:hAnsi="宋体"/>
          <w:sz w:val="24"/>
          <w:spacing w:val="0"/>
          <w:b w:val="off"/>
          <w:i w:val="off"/>
        </w:rPr>
        <w:t>https://www.tingfengjianying.com/stock/pe/zhong-zheng-zhong-yao-930641</w:t>
      </w:r>
      <w:bookmarkEnd w:id="1447"/>
    </w:p>
    <w:p>
      <w:pPr>
        <w:pageBreakBefore w:val="off"/>
        <w:tabs/>
        <w:wordWrap w:val="on"/>
        <w:spacing w:after="0" w:before="160"/>
        <w:ind w:left="0" w:right="0"/>
        <w:jc w:val="left"/>
        <w:textAlignment w:val="auto"/>
        <w:rPr>
          <w:sz w:val="24"/>
        </w:rPr>
      </w:pPr>
      <w:bookmarkStart w:id="1448" w:name=""/>
      <w:r>
        <w:rPr>
          <w:rFonts w:ascii="宋体" w:cs="宋体" w:eastAsia="宋体" w:hAnsi="宋体"/>
          <w:sz w:val="24"/>
          <w:spacing w:val="0"/>
          <w:b w:val="off"/>
          <w:i w:val="off"/>
        </w:rPr>
        <w:t>[113]千金药业(600479)历史市盈率(PE)和分位数 - 知了财报网</w:t>
      </w:r>
      <w:bookmarkEnd w:id="1448"/>
    </w:p>
    <w:p>
      <w:pPr>
        <w:pageBreakBefore w:val="off"/>
        <w:tabs/>
        <w:wordWrap w:val="on"/>
        <w:spacing w:after="0" w:before="160"/>
        <w:ind w:left="0" w:right="0"/>
        <w:jc w:val="left"/>
        <w:textAlignment w:val="auto"/>
        <w:rPr>
          <w:sz w:val="24"/>
        </w:rPr>
      </w:pPr>
      <w:bookmarkStart w:id="1449" w:name=""/>
      <w:r>
        <w:rPr>
          <w:rFonts w:ascii="宋体" w:cs="宋体" w:eastAsia="宋体" w:hAnsi="宋体"/>
          <w:sz w:val="24"/>
          <w:spacing w:val="0"/>
          <w:b w:val="off"/>
          <w:i w:val="off"/>
        </w:rPr>
        <w:t>https://www.zhiliaocaibao.com/gz_pe/600479_%E5%8D%83%E9%87%91%E8%8D%AF%E4%B8%9A_9/</w:t>
      </w:r>
      <w:bookmarkEnd w:id="1449"/>
    </w:p>
    <w:p>
      <w:pPr>
        <w:pageBreakBefore w:val="off"/>
        <w:tabs/>
        <w:wordWrap w:val="on"/>
        <w:spacing w:after="0" w:before="160"/>
        <w:ind w:left="0" w:right="0"/>
        <w:jc w:val="left"/>
        <w:textAlignment w:val="auto"/>
        <w:rPr>
          <w:sz w:val="24"/>
        </w:rPr>
      </w:pPr>
      <w:bookmarkStart w:id="1450" w:name=""/>
      <w:r>
        <w:rPr>
          <w:rFonts w:ascii="宋体" w:cs="宋体" w:eastAsia="宋体" w:hAnsi="宋体"/>
          <w:sz w:val="24"/>
          <w:spacing w:val="0"/>
          <w:b w:val="off"/>
          <w:i w:val="off"/>
        </w:rPr>
        <w:t>[114]中药II行业PE - 知了财报网</w:t>
      </w:r>
      <w:bookmarkEnd w:id="1450"/>
    </w:p>
    <w:p>
      <w:pPr>
        <w:pageBreakBefore w:val="off"/>
        <w:tabs/>
        <w:wordWrap w:val="on"/>
        <w:spacing w:after="0" w:before="160"/>
        <w:ind w:left="0" w:right="0"/>
        <w:jc w:val="left"/>
        <w:textAlignment w:val="auto"/>
        <w:rPr>
          <w:sz w:val="24"/>
        </w:rPr>
      </w:pPr>
      <w:bookmarkStart w:id="1451" w:name=""/>
      <w:r>
        <w:rPr>
          <w:rFonts w:ascii="宋体" w:cs="宋体" w:eastAsia="宋体" w:hAnsi="宋体"/>
          <w:sz w:val="24"/>
          <w:spacing w:val="0"/>
          <w:b w:val="off"/>
          <w:i w:val="off"/>
        </w:rPr>
        <w:t>https://m.zhiliaocaibao.com/hyfx_pe/801155_%E4%B8%AD%E8%8D%AFII_9/</w:t>
      </w:r>
      <w:bookmarkEnd w:id="1451"/>
    </w:p>
    <w:p>
      <w:pPr>
        <w:pageBreakBefore w:val="off"/>
        <w:tabs/>
        <w:wordWrap w:val="on"/>
        <w:spacing w:after="0" w:before="160"/>
        <w:ind w:left="0" w:right="0"/>
        <w:jc w:val="left"/>
        <w:textAlignment w:val="auto"/>
        <w:rPr>
          <w:sz w:val="24"/>
        </w:rPr>
      </w:pPr>
      <w:bookmarkStart w:id="1452" w:name=""/>
      <w:r>
        <w:rPr>
          <w:rFonts w:ascii="宋体" w:cs="宋体" w:eastAsia="宋体" w:hAnsi="宋体"/>
          <w:sz w:val="24"/>
          <w:spacing w:val="0"/>
          <w:b w:val="off"/>
          <w:i w:val="off"/>
        </w:rPr>
        <w:t>[115]【万联医药丨行业跟踪】中药：业绩承压，估值偏低_新浪财经_新浪网</w:t>
      </w:r>
      <w:bookmarkEnd w:id="1452"/>
    </w:p>
    <w:p>
      <w:pPr>
        <w:pageBreakBefore w:val="off"/>
        <w:tabs/>
        <w:wordWrap w:val="on"/>
        <w:spacing w:after="0" w:before="160"/>
        <w:ind w:left="0" w:right="0"/>
        <w:jc w:val="left"/>
        <w:textAlignment w:val="auto"/>
        <w:rPr>
          <w:sz w:val="24"/>
        </w:rPr>
      </w:pPr>
      <w:bookmarkStart w:id="1453" w:name=""/>
      <w:r>
        <w:rPr>
          <w:rFonts w:ascii="宋体" w:cs="宋体" w:eastAsia="宋体" w:hAnsi="宋体"/>
          <w:sz w:val="24"/>
          <w:spacing w:val="0"/>
          <w:b w:val="off"/>
          <w:i w:val="off"/>
        </w:rPr>
        <w:t>https://finance.sina.com.cn/wm/2026-05-12/doc-inhxrshc1273859.shtml</w:t>
      </w:r>
      <w:bookmarkEnd w:id="1453"/>
    </w:p>
    <w:p>
      <w:pPr>
        <w:pageBreakBefore w:val="off"/>
        <w:tabs/>
        <w:wordWrap w:val="on"/>
        <w:spacing w:after="0" w:before="160"/>
        <w:ind w:left="0" w:right="0"/>
        <w:jc w:val="left"/>
        <w:textAlignment w:val="auto"/>
        <w:rPr>
          <w:sz w:val="24"/>
        </w:rPr>
      </w:pPr>
      <w:bookmarkStart w:id="1454" w:name=""/>
      <w:r>
        <w:rPr>
          <w:rFonts w:ascii="宋体" w:cs="宋体" w:eastAsia="宋体" w:hAnsi="宋体"/>
          <w:sz w:val="24"/>
          <w:spacing w:val="0"/>
          <w:b w:val="off"/>
          <w:i w:val="off"/>
        </w:rPr>
        <w:t>[116]财报分析、估值及投资策略：千金药业</w:t>
      </w:r>
      <w:bookmarkEnd w:id="1454"/>
    </w:p>
    <w:p>
      <w:pPr>
        <w:pageBreakBefore w:val="off"/>
        <w:tabs/>
        <w:wordWrap w:val="on"/>
        <w:spacing w:after="0" w:before="160"/>
        <w:ind w:left="0" w:right="0"/>
        <w:jc w:val="left"/>
        <w:textAlignment w:val="auto"/>
        <w:rPr>
          <w:sz w:val="24"/>
        </w:rPr>
      </w:pPr>
      <w:bookmarkStart w:id="1455" w:name=""/>
      <w:r>
        <w:rPr>
          <w:rFonts w:ascii="宋体" w:cs="宋体" w:eastAsia="宋体" w:hAnsi="宋体"/>
          <w:sz w:val="24"/>
          <w:spacing w:val="0"/>
          <w:b w:val="off"/>
          <w:i w:val="off"/>
        </w:rPr>
        <w:t>http://t.10jqka.com.cn/pid_558428496_1.shtml</w:t>
      </w:r>
      <w:bookmarkEnd w:id="1455"/>
    </w:p>
    <w:p>
      <w:pPr>
        <w:pageBreakBefore w:val="off"/>
        <w:tabs/>
        <w:wordWrap w:val="on"/>
        <w:spacing w:after="0" w:before="160"/>
        <w:ind w:left="0" w:right="0"/>
        <w:jc w:val="left"/>
        <w:textAlignment w:val="auto"/>
        <w:rPr>
          <w:sz w:val="24"/>
        </w:rPr>
      </w:pPr>
      <w:bookmarkStart w:id="1456" w:name=""/>
      <w:r>
        <w:rPr>
          <w:rFonts w:ascii="宋体" w:cs="宋体" w:eastAsia="宋体" w:hAnsi="宋体"/>
          <w:sz w:val="24"/>
          <w:spacing w:val="0"/>
          <w:b w:val="off"/>
          <w:i w:val="off"/>
        </w:rPr>
        <w:t>[117]中药II行业PB - 知了财报网</w:t>
      </w:r>
      <w:bookmarkEnd w:id="1456"/>
    </w:p>
    <w:p>
      <w:pPr>
        <w:pageBreakBefore w:val="off"/>
        <w:tabs/>
        <w:wordWrap w:val="on"/>
        <w:spacing w:after="0" w:before="160"/>
        <w:ind w:left="0" w:right="0"/>
        <w:jc w:val="left"/>
        <w:textAlignment w:val="auto"/>
        <w:rPr>
          <w:sz w:val="24"/>
        </w:rPr>
      </w:pPr>
      <w:bookmarkStart w:id="1457" w:name=""/>
      <w:r>
        <w:rPr>
          <w:rFonts w:ascii="宋体" w:cs="宋体" w:eastAsia="宋体" w:hAnsi="宋体"/>
          <w:sz w:val="24"/>
          <w:spacing w:val="0"/>
          <w:b w:val="off"/>
          <w:i w:val="off"/>
        </w:rPr>
        <w:t>https://m.zhiliaocaibao.com/hyfx_pb/801155_%E4%B8%AD%E8%8D%AFII_9/</w:t>
      </w:r>
      <w:bookmarkEnd w:id="1457"/>
    </w:p>
    <w:p>
      <w:pPr>
        <w:pageBreakBefore w:val="off"/>
        <w:tabs/>
        <w:wordWrap w:val="on"/>
        <w:spacing w:after="0" w:before="160"/>
        <w:ind w:left="0" w:right="0"/>
        <w:jc w:val="left"/>
        <w:textAlignment w:val="auto"/>
        <w:rPr>
          <w:sz w:val="24"/>
        </w:rPr>
      </w:pPr>
      <w:bookmarkStart w:id="1458" w:name=""/>
      <w:r>
        <w:rPr>
          <w:rFonts w:ascii="宋体" w:cs="宋体" w:eastAsia="宋体" w:hAnsi="宋体"/>
          <w:sz w:val="24"/>
          <w:spacing w:val="0"/>
          <w:b w:val="off"/>
          <w:i w:val="off"/>
        </w:rPr>
        <w:t>[118]国家医疗保障局 政策法规 国家医保局 人力资源社会保障部关于印发《国家基本医疗保险、生育保险和工伤保险药品目录》以及《商业健康保险创新药品目录》（2025年）的通知</w:t>
      </w:r>
      <w:bookmarkEnd w:id="1458"/>
    </w:p>
    <w:p>
      <w:pPr>
        <w:pageBreakBefore w:val="off"/>
        <w:tabs/>
        <w:wordWrap w:val="on"/>
        <w:spacing w:after="0" w:before="160"/>
        <w:ind w:left="0" w:right="0"/>
        <w:jc w:val="left"/>
        <w:textAlignment w:val="auto"/>
        <w:rPr>
          <w:sz w:val="24"/>
        </w:rPr>
      </w:pPr>
      <w:bookmarkStart w:id="1459" w:name=""/>
      <w:r>
        <w:rPr>
          <w:rFonts w:ascii="宋体" w:cs="宋体" w:eastAsia="宋体" w:hAnsi="宋体"/>
          <w:sz w:val="24"/>
          <w:spacing w:val="0"/>
          <w:b w:val="off"/>
          <w:i w:val="off"/>
        </w:rPr>
        <w:t>https://www.nhsa.gov.cn/art/2025/12/7/art_53_18971.html</w:t>
      </w:r>
      <w:bookmarkEnd w:id="1459"/>
    </w:p>
    <w:p>
      <w:pPr>
        <w:pageBreakBefore w:val="off"/>
        <w:tabs/>
        <w:wordWrap w:val="on"/>
        <w:spacing w:after="0" w:before="160"/>
        <w:ind w:left="0" w:right="0"/>
        <w:jc w:val="left"/>
        <w:textAlignment w:val="auto"/>
        <w:rPr>
          <w:sz w:val="24"/>
        </w:rPr>
      </w:pPr>
      <w:bookmarkStart w:id="1460" w:name=""/>
      <w:r>
        <w:rPr>
          <w:rFonts w:ascii="宋体" w:cs="宋体" w:eastAsia="宋体" w:hAnsi="宋体"/>
          <w:sz w:val="24"/>
          <w:spacing w:val="0"/>
          <w:b w:val="off"/>
          <w:i w:val="off"/>
        </w:rPr>
        <w:t>[119]【火热】千金药业拿下超20亿明星药_艾拉莫德_六大市场_中国</w:t>
      </w:r>
      <w:bookmarkEnd w:id="1460"/>
    </w:p>
    <w:p>
      <w:pPr>
        <w:pageBreakBefore w:val="off"/>
        <w:tabs/>
        <w:wordWrap w:val="on"/>
        <w:spacing w:after="0" w:before="160"/>
        <w:ind w:left="0" w:right="0"/>
        <w:jc w:val="left"/>
        <w:textAlignment w:val="auto"/>
        <w:rPr>
          <w:sz w:val="24"/>
        </w:rPr>
      </w:pPr>
      <w:bookmarkStart w:id="1461" w:name=""/>
      <w:r>
        <w:rPr>
          <w:rFonts w:ascii="宋体" w:cs="宋体" w:eastAsia="宋体" w:hAnsi="宋体"/>
          <w:sz w:val="24"/>
          <w:spacing w:val="0"/>
          <w:b w:val="off"/>
          <w:i w:val="off"/>
        </w:rPr>
        <w:t>https://www.sohu.com/a/1023098387_121124379</w:t>
      </w:r>
      <w:bookmarkEnd w:id="1461"/>
    </w:p>
    <w:p>
      <w:pPr>
        <w:pageBreakBefore w:val="off"/>
        <w:tabs/>
        <w:wordWrap w:val="on"/>
        <w:spacing w:after="0" w:before="160"/>
        <w:ind w:left="0" w:right="0"/>
        <w:jc w:val="left"/>
        <w:textAlignment w:val="auto"/>
        <w:rPr>
          <w:sz w:val="24"/>
        </w:rPr>
      </w:pPr>
      <w:bookmarkStart w:id="1462" w:name=""/>
      <w:r>
        <w:rPr>
          <w:rFonts w:ascii="宋体" w:cs="宋体" w:eastAsia="宋体" w:hAnsi="宋体"/>
          <w:sz w:val="24"/>
          <w:spacing w:val="0"/>
          <w:b w:val="off"/>
          <w:i w:val="off"/>
        </w:rPr>
        <w:t>[120]中国医药(600056)-千股千评-行情中心-证券之星</w:t>
      </w:r>
      <w:bookmarkEnd w:id="1462"/>
    </w:p>
    <w:p>
      <w:pPr>
        <w:pageBreakBefore w:val="off"/>
        <w:tabs/>
        <w:wordWrap w:val="on"/>
        <w:spacing w:after="0" w:before="160"/>
        <w:ind w:left="0" w:right="0"/>
        <w:jc w:val="left"/>
        <w:textAlignment w:val="auto"/>
        <w:rPr>
          <w:sz w:val="24"/>
        </w:rPr>
      </w:pPr>
      <w:bookmarkStart w:id="1463" w:name=""/>
      <w:r>
        <w:rPr>
          <w:rFonts w:ascii="宋体" w:cs="宋体" w:eastAsia="宋体" w:hAnsi="宋体"/>
          <w:sz w:val="24"/>
          <w:spacing w:val="0"/>
          <w:b w:val="off"/>
          <w:i w:val="off"/>
        </w:rPr>
        <w:t>https://quote.stockstar.com/Comment/Eval/600056</w:t>
      </w:r>
      <w:bookmarkEnd w:id="1463"/>
    </w:p>
    <w:p>
      <w:pPr>
        <w:pageBreakBefore w:val="off"/>
        <w:tabs/>
        <w:wordWrap w:val="on"/>
        <w:spacing w:after="0" w:before="160"/>
        <w:ind w:left="0" w:right="0"/>
        <w:jc w:val="left"/>
        <w:textAlignment w:val="auto"/>
        <w:rPr>
          <w:sz w:val="24"/>
        </w:rPr>
      </w:pPr>
      <w:bookmarkStart w:id="1464" w:name=""/>
      <w:r>
        <w:rPr>
          <w:rFonts w:ascii="宋体" w:cs="宋体" w:eastAsia="宋体" w:hAnsi="宋体"/>
          <w:sz w:val="24"/>
          <w:spacing w:val="0"/>
          <w:b w:val="off"/>
          <w:i w:val="off"/>
        </w:rPr>
        <w:t>[121]药物受理最新动态：株洲千金药业股份有限公司八珍益母片补充申请获受理 - 今日头条</w:t>
      </w:r>
      <w:bookmarkEnd w:id="1464"/>
    </w:p>
    <w:p>
      <w:pPr>
        <w:pageBreakBefore w:val="off"/>
        <w:tabs/>
        <w:wordWrap w:val="on"/>
        <w:spacing w:after="0" w:before="160"/>
        <w:ind w:left="0" w:right="0"/>
        <w:jc w:val="left"/>
        <w:textAlignment w:val="auto"/>
        <w:rPr>
          <w:sz w:val="24"/>
        </w:rPr>
      </w:pPr>
      <w:bookmarkStart w:id="1465" w:name=""/>
      <w:r>
        <w:rPr>
          <w:rFonts w:ascii="宋体" w:cs="宋体" w:eastAsia="宋体" w:hAnsi="宋体"/>
          <w:sz w:val="24"/>
          <w:spacing w:val="0"/>
          <w:b w:val="off"/>
          <w:i w:val="off"/>
        </w:rPr>
        <w:t>https://www.toutiao.com/article/7640049138981290546/</w:t>
      </w:r>
      <w:bookmarkEnd w:id="1465"/>
    </w:p>
    <w:p>
      <w:pPr>
        <w:pageBreakBefore w:val="off"/>
        <w:tabs/>
        <w:wordWrap w:val="on"/>
        <w:spacing w:after="0" w:before="160"/>
        <w:ind w:left="0" w:right="0"/>
        <w:jc w:val="left"/>
        <w:textAlignment w:val="auto"/>
        <w:rPr>
          <w:sz w:val="24"/>
        </w:rPr>
      </w:pPr>
      <w:bookmarkStart w:id="1466" w:name=""/>
      <w:r>
        <w:rPr>
          <w:rFonts w:ascii="宋体" w:cs="宋体" w:eastAsia="宋体" w:hAnsi="宋体"/>
          <w:sz w:val="24"/>
          <w:spacing w:val="0"/>
          <w:b w:val="off"/>
          <w:i w:val="off"/>
        </w:rPr>
        <w:t>[122]药物受理最新动态：湖南千金湘江药业股份有限公司依帕司他片仿制申请获受理 - 今日头条</w:t>
      </w:r>
      <w:bookmarkEnd w:id="1466"/>
    </w:p>
    <w:p>
      <w:pPr>
        <w:pageBreakBefore w:val="off"/>
        <w:tabs/>
        <w:wordWrap w:val="on"/>
        <w:spacing w:after="0" w:before="160"/>
        <w:ind w:left="0" w:right="0"/>
        <w:jc w:val="left"/>
        <w:textAlignment w:val="auto"/>
        <w:rPr>
          <w:sz w:val="24"/>
        </w:rPr>
      </w:pPr>
      <w:bookmarkStart w:id="1467" w:name=""/>
      <w:r>
        <w:rPr>
          <w:rFonts w:ascii="宋体" w:cs="宋体" w:eastAsia="宋体" w:hAnsi="宋体"/>
          <w:sz w:val="24"/>
          <w:spacing w:val="0"/>
          <w:b w:val="off"/>
          <w:i w:val="off"/>
        </w:rPr>
        <w:t>https://www.toutiao.com/article/7639149924382261800/</w:t>
      </w:r>
      <w:bookmarkEnd w:id="1467"/>
    </w:p>
    <w:p>
      <w:pPr>
        <w:pageBreakBefore w:val="off"/>
        <w:tabs/>
        <w:wordWrap w:val="on"/>
        <w:spacing w:after="0" w:before="160"/>
        <w:ind w:left="0" w:right="0"/>
        <w:jc w:val="left"/>
        <w:textAlignment w:val="auto"/>
        <w:rPr>
          <w:sz w:val="24"/>
        </w:rPr>
      </w:pPr>
      <w:bookmarkStart w:id="1468" w:name=""/>
      <w:r>
        <w:rPr>
          <w:rFonts w:ascii="宋体" w:cs="宋体" w:eastAsia="宋体" w:hAnsi="宋体"/>
          <w:sz w:val="24"/>
          <w:spacing w:val="0"/>
          <w:b w:val="off"/>
          <w:i w:val="off"/>
        </w:rPr>
        <w:t>[123]中药行业2026年一季报业绩综述：东风已至慢牛初始-260512（17页）.pdf_三个皮匠报告</w:t>
      </w:r>
      <w:bookmarkEnd w:id="1468"/>
    </w:p>
    <w:p>
      <w:pPr>
        <w:pageBreakBefore w:val="off"/>
        <w:tabs/>
        <w:wordWrap w:val="on"/>
        <w:spacing w:after="0" w:before="160"/>
        <w:ind w:left="0" w:right="0"/>
        <w:jc w:val="left"/>
        <w:textAlignment w:val="auto"/>
        <w:rPr>
          <w:sz w:val="24"/>
        </w:rPr>
      </w:pPr>
      <w:bookmarkStart w:id="1469" w:name=""/>
      <w:r>
        <w:rPr>
          <w:rFonts w:ascii="宋体" w:cs="宋体" w:eastAsia="宋体" w:hAnsi="宋体"/>
          <w:sz w:val="24"/>
          <w:spacing w:val="0"/>
          <w:b w:val="off"/>
          <w:i w:val="off"/>
        </w:rPr>
        <w:t>https://www.sgpjbg.com/baogao/1237115.html</w:t>
      </w:r>
      <w:bookmarkEnd w:id="1469"/>
    </w:p>
    <w:p>
      <w:pPr>
        <w:pageBreakBefore w:val="off"/>
        <w:tabs/>
        <w:wordWrap w:val="on"/>
        <w:spacing w:after="0" w:before="160"/>
        <w:ind w:left="0" w:right="0"/>
        <w:jc w:val="left"/>
        <w:textAlignment w:val="auto"/>
        <w:rPr>
          <w:sz w:val="24"/>
        </w:rPr>
      </w:pPr>
      <w:bookmarkStart w:id="1470" w:name=""/>
      <w:r>
        <w:rPr>
          <w:rFonts w:ascii="宋体" w:cs="宋体" w:eastAsia="宋体" w:hAnsi="宋体"/>
          <w:sz w:val="24"/>
          <w:spacing w:val="0"/>
          <w:b w:val="off"/>
          <w:i w:val="off"/>
        </w:rPr>
        <w:t>[124]新版国家医保目录2026年落地执行，哪些疾病患者的用药负担直降 - 新闻 - 中国医疗保险网</w:t>
      </w:r>
      <w:bookmarkEnd w:id="1470"/>
    </w:p>
    <w:p>
      <w:pPr>
        <w:pageBreakBefore w:val="off"/>
        <w:tabs/>
        <w:wordWrap w:val="on"/>
        <w:spacing w:after="0" w:before="160"/>
        <w:ind w:left="0" w:right="0"/>
        <w:jc w:val="left"/>
        <w:textAlignment w:val="auto"/>
        <w:rPr>
          <w:sz w:val="24"/>
        </w:rPr>
      </w:pPr>
      <w:bookmarkStart w:id="1471" w:name=""/>
      <w:r>
        <w:rPr>
          <w:rFonts w:ascii="宋体" w:cs="宋体" w:eastAsia="宋体" w:hAnsi="宋体"/>
          <w:sz w:val="24"/>
          <w:spacing w:val="0"/>
          <w:b w:val="off"/>
          <w:i w:val="off"/>
        </w:rPr>
        <w:t>https://zgylbx.com/index.php?a=show&amp;c=index&amp;catid=6&amp;id=52024&amp;m=content</w:t>
      </w:r>
      <w:bookmarkEnd w:id="1471"/>
    </w:p>
    <w:p>
      <w:pPr>
        <w:pageBreakBefore w:val="off"/>
        <w:tabs/>
        <w:wordWrap w:val="on"/>
        <w:spacing w:after="0" w:before="160"/>
        <w:ind w:left="0" w:right="0"/>
        <w:jc w:val="left"/>
        <w:textAlignment w:val="auto"/>
        <w:rPr>
          <w:sz w:val="24"/>
        </w:rPr>
      </w:pPr>
      <w:bookmarkStart w:id="1472" w:name=""/>
      <w:r>
        <w:rPr>
          <w:rFonts w:ascii="宋体" w:cs="宋体" w:eastAsia="宋体" w:hAnsi="宋体"/>
          <w:sz w:val="24"/>
          <w:spacing w:val="0"/>
          <w:b w:val="off"/>
          <w:i w:val="off"/>
        </w:rPr>
        <w:t>[125]A股-研报详情</w:t>
      </w:r>
      <w:bookmarkEnd w:id="1472"/>
    </w:p>
    <w:p>
      <w:pPr>
        <w:pageBreakBefore w:val="off"/>
        <w:tabs/>
        <w:wordWrap w:val="on"/>
        <w:spacing w:after="0" w:before="160"/>
        <w:ind w:left="0" w:right="0"/>
        <w:jc w:val="left"/>
        <w:textAlignment w:val="auto"/>
        <w:rPr>
          <w:sz w:val="24"/>
        </w:rPr>
      </w:pPr>
      <w:bookmarkStart w:id="1473" w:name=""/>
      <w:r>
        <w:rPr>
          <w:rFonts w:ascii="宋体" w:cs="宋体" w:eastAsia="宋体" w:hAnsi="宋体"/>
          <w:sz w:val="24"/>
          <w:spacing w:val="0"/>
          <w:b w:val="off"/>
          <w:i w:val="off"/>
        </w:rPr>
        <w:t>http://stockfinance.sina.cn/stock/go.php/paper/reportid/822741794069/index.phtml?cid=76524</w:t>
      </w:r>
      <w:bookmarkEnd w:id="1473"/>
    </w:p>
    <w:p>
      <w:pPr>
        <w:pageBreakBefore w:val="off"/>
        <w:tabs/>
        <w:wordWrap w:val="on"/>
        <w:spacing w:after="0" w:before="160"/>
        <w:ind w:left="0" w:right="0"/>
        <w:jc w:val="left"/>
        <w:textAlignment w:val="auto"/>
        <w:rPr>
          <w:sz w:val="24"/>
        </w:rPr>
      </w:pPr>
      <w:bookmarkStart w:id="1474" w:name=""/>
      <w:r>
        <w:rPr>
          <w:rFonts w:ascii="宋体" w:cs="宋体" w:eastAsia="宋体" w:hAnsi="宋体"/>
          <w:sz w:val="24"/>
          <w:spacing w:val="0"/>
          <w:b w:val="off"/>
          <w:i w:val="off"/>
        </w:rPr>
        <w:t>[126]千金药业（600479）披露补血益母丸获批国家中药保护品种，1月21日股价上涨0.19% - 今日头条</w:t>
      </w:r>
      <w:bookmarkEnd w:id="1474"/>
    </w:p>
    <w:p>
      <w:pPr>
        <w:pageBreakBefore w:val="off"/>
        <w:tabs/>
        <w:wordWrap w:val="on"/>
        <w:spacing w:after="0" w:before="160"/>
        <w:ind w:left="0" w:right="0"/>
        <w:jc w:val="left"/>
        <w:textAlignment w:val="auto"/>
        <w:rPr>
          <w:sz w:val="24"/>
        </w:rPr>
      </w:pPr>
      <w:bookmarkStart w:id="1475" w:name=""/>
      <w:r>
        <w:rPr>
          <w:rFonts w:ascii="宋体" w:cs="宋体" w:eastAsia="宋体" w:hAnsi="宋体"/>
          <w:sz w:val="24"/>
          <w:spacing w:val="0"/>
          <w:b w:val="off"/>
          <w:i w:val="off"/>
        </w:rPr>
        <w:t>https://www.toutiao.com/article/7597825402974765614/</w:t>
      </w:r>
      <w:bookmarkEnd w:id="1475"/>
    </w:p>
    <w:p>
      <w:pPr>
        <w:pageBreakBefore w:val="off"/>
        <w:tabs/>
        <w:wordWrap w:val="on"/>
        <w:spacing w:after="0" w:before="160"/>
        <w:ind w:left="0" w:right="0"/>
        <w:jc w:val="left"/>
        <w:textAlignment w:val="auto"/>
        <w:rPr>
          <w:sz w:val="24"/>
        </w:rPr>
      </w:pPr>
      <w:bookmarkStart w:id="1476" w:name=""/>
      <w:r>
        <w:rPr>
          <w:rFonts w:ascii="宋体" w:cs="宋体" w:eastAsia="宋体" w:hAnsi="宋体"/>
          <w:sz w:val="24"/>
          <w:spacing w:val="0"/>
          <w:b w:val="off"/>
          <w:i w:val="off"/>
        </w:rPr>
        <w:t>[127]千金药业(600479.SH)资讯公告-PC_HSF10资料</w:t>
      </w:r>
      <w:bookmarkEnd w:id="1476"/>
    </w:p>
    <w:p>
      <w:pPr>
        <w:pageBreakBefore w:val="off"/>
        <w:tabs/>
        <w:wordWrap w:val="on"/>
        <w:spacing w:after="0" w:before="160"/>
        <w:ind w:left="0" w:right="0"/>
        <w:jc w:val="left"/>
        <w:textAlignment w:val="auto"/>
        <w:rPr>
          <w:sz w:val="24"/>
        </w:rPr>
      </w:pPr>
      <w:bookmarkStart w:id="1477" w:name=""/>
      <w:r>
        <w:rPr>
          <w:rFonts w:ascii="宋体" w:cs="宋体" w:eastAsia="宋体" w:hAnsi="宋体"/>
          <w:sz w:val="24"/>
          <w:spacing w:val="0"/>
          <w:b w:val="off"/>
          <w:i w:val="off"/>
        </w:rPr>
        <w:t>http://emweb.securities.eastmoney.com/NewsBulletin/Index?code=SH600479&amp;type=soft</w:t>
      </w:r>
      <w:bookmarkEnd w:id="1477"/>
    </w:p>
    <w:p>
      <w:pPr>
        <w:pageBreakBefore w:val="off"/>
        <w:tabs/>
        <w:wordWrap w:val="on"/>
        <w:spacing w:after="0" w:before="160"/>
        <w:ind w:left="0" w:right="0"/>
        <w:jc w:val="left"/>
        <w:textAlignment w:val="auto"/>
        <w:rPr>
          <w:sz w:val="24"/>
        </w:rPr>
      </w:pPr>
      <w:bookmarkStart w:id="1478" w:name=""/>
      <w:r>
        <w:rPr>
          <w:rFonts w:ascii="宋体" w:cs="宋体" w:eastAsia="宋体" w:hAnsi="宋体"/>
          <w:sz w:val="24"/>
          <w:spacing w:val="0"/>
          <w:b w:val="off"/>
          <w:i w:val="off"/>
        </w:rPr>
        <w:t>[128]千金药业(600479)-千股千评-行情中心-证券之星</w:t>
      </w:r>
      <w:bookmarkEnd w:id="1478"/>
    </w:p>
    <w:p>
      <w:pPr>
        <w:pageBreakBefore w:val="off"/>
        <w:tabs/>
        <w:wordWrap w:val="on"/>
        <w:spacing w:after="0" w:before="160"/>
        <w:ind w:left="0" w:right="0"/>
        <w:jc w:val="left"/>
        <w:textAlignment w:val="auto"/>
        <w:rPr>
          <w:sz w:val="24"/>
        </w:rPr>
      </w:pPr>
      <w:bookmarkStart w:id="1479" w:name=""/>
      <w:r>
        <w:rPr>
          <w:rFonts w:ascii="宋体" w:cs="宋体" w:eastAsia="宋体" w:hAnsi="宋体"/>
          <w:sz w:val="24"/>
          <w:spacing w:val="0"/>
          <w:b w:val="off"/>
          <w:i w:val="off"/>
        </w:rPr>
        <w:t>http://quote.stockstar.com/Comment/Eval/600479</w:t>
      </w:r>
      <w:bookmarkEnd w:id="1479"/>
    </w:p>
    <w:p>
      <w:pPr>
        <w:pageBreakBefore w:val="off"/>
        <w:tabs/>
        <w:wordWrap w:val="on"/>
        <w:spacing w:after="0" w:before="160"/>
        <w:ind w:left="0" w:right="0"/>
        <w:jc w:val="left"/>
        <w:textAlignment w:val="auto"/>
        <w:rPr>
          <w:sz w:val="24"/>
        </w:rPr>
      </w:pPr>
      <w:bookmarkStart w:id="1480" w:name=""/>
      <w:r>
        <w:rPr>
          <w:rFonts w:ascii="宋体" w:cs="宋体" w:eastAsia="宋体" w:hAnsi="宋体"/>
          <w:sz w:val="24"/>
          <w:spacing w:val="0"/>
          <w:b w:val="off"/>
          <w:i w:val="off"/>
        </w:rPr>
        <w:t>[129][财报]：千金药业：千金药业2026年第一季度报告 - 发现报告</w:t>
      </w:r>
      <w:bookmarkEnd w:id="1480"/>
    </w:p>
    <w:p>
      <w:pPr>
        <w:pageBreakBefore w:val="off"/>
        <w:tabs/>
        <w:wordWrap w:val="on"/>
        <w:spacing w:after="0" w:before="160"/>
        <w:ind w:left="0" w:right="0"/>
        <w:jc w:val="left"/>
        <w:textAlignment w:val="auto"/>
        <w:rPr>
          <w:sz w:val="24"/>
        </w:rPr>
      </w:pPr>
      <w:bookmarkStart w:id="1481" w:name=""/>
      <w:r>
        <w:rPr>
          <w:rFonts w:ascii="宋体" w:cs="宋体" w:eastAsia="宋体" w:hAnsi="宋体"/>
          <w:sz w:val="24"/>
          <w:spacing w:val="0"/>
          <w:b w:val="off"/>
          <w:i w:val="off"/>
        </w:rPr>
        <w:t>https://www.fxbaogao.com/detail/5386636</w:t>
      </w:r>
      <w:bookmarkEnd w:id="1481"/>
    </w:p>
    <w:p>
      <w:pPr>
        <w:jc w:val="left"/>
      </w:pPr>
      <w:r>
        <w:rPr/>
        <w:t>(AI生成)</w:t>
      </w:r>
    </w:p>
    <w:sectPr>
      <w:footerReference r:id="rId4"/>
      <w:headerReference r:id="rId5" w:type="default"/>
      <w:pgSz w:h="15840" w:w="11900"/>
      <w:pgMar w:bottom="1440" w:footer="720" w:header="720" w:left="1800" w:right="1800" w:top="1440"/>
      <w:cols w:num="1"/>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numbering.xml><?xml version="1.0" encoding="utf-8"?>
<w:numbering xmlns:w="http://schemas.openxmlformats.org/wordprocessingml/2006/main">
  <w:abstractNum w:abstractNumId="0">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2">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3">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4">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5">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6">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7">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8">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9">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0">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1">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2">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3">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4">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5">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6">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7">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8">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9">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w="http://schemas.openxmlformats.org/wordprocessingml/2006/main">
  <w:compat>
    <w:ulTrailSpace/>
    <w:compatSetting w:name="compatibilityMode" w:uri="http://schemas.microsoft.com/office/word" w:val="15"/>
  </w:compat>
</w:setting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theme/theme-1.xml" Type="http://schemas.openxmlformats.org/officeDocument/2006/relationships/theme"/><Relationship Id="rId3" Target="numbering.xml" Type="http://schemas.openxmlformats.org/officeDocument/2006/relationships/numbering"/><Relationship Id="rId4" Target="footer1.xml" Type="http://schemas.openxmlformats.org/officeDocument/2006/relationships/footer"/><Relationship Id="rId5" Target="header1.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2026-05-17T00:02:28Z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name="AIGC" pid="2">
    <vt:lpwstr>{"ContentPropagator":"001191440101MA9Y9T4H7A00000","Label":"1","ReservedCode1":"KOohuCC+al/IbU55EnSolz4XXORDnGELCNaJa6xunKk=","ProduceID":"doc_sgs:4cc5af8e-5099-4963-b343-08a5308f0bbd","ReservedCode2":"KOohuCC+al/IbU55EnSolz4XXORDnGELCNaJa6xunKk=","PropagateID":"doc_sgs:4cc5af8e-5099-4963-b343-08a5308f0bbd","ContentProducer":"001191440101MA9Y9T4H7A00000"}</vt:lpwstr>
  </property>
</Properties>
</file>