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36"/>
        </w:rPr>
      </w:pPr>
      <w:bookmarkStart w:id="1001" w:name=""/>
      <w:r>
        <w:rPr>
          <w:rFonts w:ascii="宋体" w:cs="宋体" w:eastAsia="宋体" w:hAnsi="宋体"/>
          <w:sz w:val="36"/>
          <w:spacing w:val="0"/>
          <w:b w:val="on"/>
          <w:i w:val="off"/>
        </w:rPr>
        <w:t>一、公司概况：业务模式、市值、护城河及行业地位</w:t>
      </w:r>
      <w:bookmarkEnd w:id="1001"/>
    </w:p>
    <w:p>
      <w:pPr>
        <w:pageBreakBefore w:val="off"/>
        <w:tabs/>
        <w:wordWrap w:val="on"/>
        <w:spacing w:after="0" w:before="160"/>
        <w:ind w:left="0" w:right="0"/>
        <w:jc w:val="left"/>
        <w:textAlignment w:val="auto"/>
        <w:rPr>
          <w:sz w:val="28"/>
        </w:rPr>
      </w:pPr>
      <w:bookmarkStart w:id="1002" w:name=""/>
      <w:r>
        <w:rPr>
          <w:rFonts w:ascii="宋体" w:cs="宋体" w:eastAsia="宋体" w:hAnsi="宋体"/>
          <w:sz w:val="28"/>
          <w:spacing w:val="0"/>
          <w:b w:val="on"/>
          <w:i w:val="off"/>
        </w:rPr>
        <w:t>1. 公司基本信息</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神雾节能股份有限公司(简称"神雾节能")，股票代码000820.SZ，是一家专注于工业节能环保技术与资源综合利用技术的研发与推广的上市公司。公司前身为金城造纸，于1998年在深交所主板上市，注册地和办公地曾位于辽宁省凌海市，后于2025年5月迁移至武汉市武昌区天风大厦15层。2016年，上市公司通过重大资产重组收购了江苏省冶金设计院有限公司(江苏院)100%股权，控股股东变更为神雾集团，实际控制人变更为吴道洪。</w:t>
      </w:r>
      <w:r>
        <w:rPr>
          <w:rFonts w:ascii="宋体" w:cs="宋体" w:eastAsia="宋体" w:hAnsi="宋体"/>
          <w:sz w:val="24"/>
          <w:spacing w:val="0"/>
          <w:b w:val="on"/>
          <w:i w:val="off"/>
        </w:rPr>
        <w:t>公司目前仍处于退市风险警示状态，股票简称"ST节能"</w:t>
      </w:r>
      <w:r>
        <w:rPr>
          <w:rFonts w:ascii="宋体" w:cs="宋体" w:eastAsia="宋体" w:hAnsi="宋体"/>
          <w:sz w:val="24"/>
          <w:spacing w:val="0"/>
          <w:b w:val="off"/>
          <w:i w:val="off"/>
        </w:rPr>
        <w:t>，市值约23.5亿元，总股本6.47亿股，流通股本2.97亿股。</w:t>
      </w:r>
      <w:bookmarkEnd w:id="1003"/>
    </w:p>
    <w:p>
      <w:pPr>
        <w:pageBreakBefore w:val="off"/>
        <w:tabs/>
        <w:wordWrap w:val="on"/>
        <w:spacing w:after="0" w:before="160"/>
        <w:ind w:left="0" w:right="0"/>
        <w:jc w:val="left"/>
        <w:textAlignment w:val="auto"/>
        <w:rPr>
          <w:sz w:val="28"/>
        </w:rPr>
      </w:pPr>
      <w:bookmarkStart w:id="1004" w:name=""/>
      <w:r>
        <w:rPr>
          <w:rFonts w:ascii="宋体" w:cs="宋体" w:eastAsia="宋体" w:hAnsi="宋体"/>
          <w:sz w:val="28"/>
          <w:spacing w:val="0"/>
          <w:b w:val="on"/>
          <w:i w:val="off"/>
        </w:rPr>
        <w:t>2. 业务模式</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ff"/>
          <w:i w:val="off"/>
        </w:rPr>
        <w:t>公司主营业务围绕三大方向布局：冶金工程、节能环保与新能源光伏储能电站建设、再生资源。通过旗下各子公司分工协作，形成协同发展格局：</w:t>
      </w:r>
      <w:bookmarkEnd w:id="1005"/>
    </w:p>
    <w:p>
      <w:pPr>
        <w:pageBreakBefore w:val="off"/>
        <w:numPr>
          <w:ilvl w:val="0"/>
          <w:numId w:val="1"/>
        </w:numPr>
        <w:tabs/>
        <w:wordWrap w:val="on"/>
        <w:spacing w:after="0" w:before="160"/>
        <w:ind w:hanging="440" w:left="440" w:right="0"/>
        <w:jc w:val="left"/>
        <w:textAlignment w:val="auto"/>
        <w:rPr>
          <w:sz w:val="24"/>
        </w:rPr>
      </w:pPr>
      <w:bookmarkStart w:id="1006" w:name=""/>
      <w:r>
        <w:rPr>
          <w:rFonts w:ascii="宋体" w:cs="宋体" w:eastAsia="宋体" w:hAnsi="宋体"/>
          <w:sz w:val="24"/>
          <w:spacing w:val="0"/>
          <w:b w:val="on"/>
          <w:i w:val="off"/>
        </w:rPr>
        <w:t>江苏院</w:t>
      </w:r>
      <w:r>
        <w:rPr>
          <w:rFonts w:ascii="宋体" w:cs="宋体" w:eastAsia="宋体" w:hAnsi="宋体"/>
          <w:sz w:val="24"/>
          <w:spacing w:val="0"/>
          <w:b w:val="off"/>
          <w:i w:val="off"/>
        </w:rPr>
        <w:t>：持有冶金行业甲级工程设计资质、建筑乙级设计资质和压力管道专项设计资质，主要业务模式包括EP承包业务(设备设计及供货)和设计及技术咨询。江苏院是江苏省冶金行业的综合性设计单位，专业齐全，技术力量雄厚，主要为钢铁、有色等行业提供固废综合处理、节能环保、低碳冶金领域的工程技术服务。</w:t>
      </w:r>
      <w:bookmarkEnd w:id="1006"/>
    </w:p>
    <w:p>
      <w:pPr>
        <w:pageBreakBefore w:val="off"/>
        <w:numPr>
          <w:ilvl w:val="0"/>
          <w:numId w:val="1"/>
        </w:numPr>
        <w:tabs/>
        <w:wordWrap w:val="on"/>
        <w:spacing w:after="0" w:before="160"/>
        <w:ind w:hanging="440" w:left="440" w:right="0"/>
        <w:jc w:val="left"/>
        <w:textAlignment w:val="auto"/>
        <w:rPr>
          <w:sz w:val="24"/>
        </w:rPr>
      </w:pPr>
      <w:bookmarkStart w:id="1007" w:name=""/>
      <w:r>
        <w:rPr>
          <w:rFonts w:ascii="宋体" w:cs="宋体" w:eastAsia="宋体" w:hAnsi="宋体"/>
          <w:sz w:val="24"/>
          <w:spacing w:val="0"/>
          <w:b w:val="on"/>
          <w:i w:val="off"/>
        </w:rPr>
        <w:t>联合立本</w:t>
      </w:r>
      <w:r>
        <w:rPr>
          <w:rFonts w:ascii="宋体" w:cs="宋体" w:eastAsia="宋体" w:hAnsi="宋体"/>
          <w:sz w:val="24"/>
          <w:spacing w:val="0"/>
          <w:b w:val="off"/>
          <w:i w:val="off"/>
        </w:rPr>
        <w:t>：拥有电力工程施工总承包贰级、输变电工程专业承包贰级、建筑工程施工总承包贰级等多项资质，业务模式包括EPC总承包、系统主设备销售和工程施工安装服务。</w:t>
      </w:r>
      <w:r>
        <w:rPr>
          <w:rFonts w:ascii="宋体" w:cs="宋体" w:eastAsia="宋体" w:hAnsi="宋体"/>
          <w:sz w:val="24"/>
          <w:spacing w:val="0"/>
          <w:b w:val="on"/>
          <w:i w:val="off"/>
        </w:rPr>
        <w:t>2025年成功切入储能电站建设领域</w:t>
      </w:r>
      <w:r>
        <w:rPr>
          <w:rFonts w:ascii="宋体" w:cs="宋体" w:eastAsia="宋体" w:hAnsi="宋体"/>
          <w:sz w:val="24"/>
          <w:spacing w:val="0"/>
          <w:b w:val="off"/>
          <w:i w:val="off"/>
        </w:rPr>
        <w:t>，实现了从传统节能服务向新型电力系统建设的转型。</w:t>
      </w:r>
      <w:bookmarkEnd w:id="1007"/>
    </w:p>
    <w:p>
      <w:pPr>
        <w:pageBreakBefore w:val="off"/>
        <w:numPr>
          <w:ilvl w:val="0"/>
          <w:numId w:val="1"/>
        </w:numPr>
        <w:tabs/>
        <w:wordWrap w:val="on"/>
        <w:spacing w:after="0" w:before="160"/>
        <w:ind w:hanging="440" w:left="440" w:right="0"/>
        <w:jc w:val="left"/>
        <w:textAlignment w:val="auto"/>
        <w:rPr>
          <w:sz w:val="24"/>
        </w:rPr>
      </w:pPr>
      <w:bookmarkStart w:id="1008" w:name=""/>
      <w:r>
        <w:rPr>
          <w:rFonts w:ascii="宋体" w:cs="宋体" w:eastAsia="宋体" w:hAnsi="宋体"/>
          <w:sz w:val="24"/>
          <w:spacing w:val="0"/>
          <w:b w:val="on"/>
          <w:i w:val="off"/>
        </w:rPr>
        <w:t>通山神雾</w:t>
      </w:r>
      <w:r>
        <w:rPr>
          <w:rFonts w:ascii="宋体" w:cs="宋体" w:eastAsia="宋体" w:hAnsi="宋体"/>
          <w:sz w:val="24"/>
          <w:spacing w:val="0"/>
          <w:b w:val="off"/>
          <w:i w:val="off"/>
        </w:rPr>
        <w:t>：处于项目前期建设阶段，尚未规模化生产经营，规划主营Φ8mm低氧铜杆、阳极板等再生铜产品，应用于电力电缆、高端制造等领域。</w:t>
      </w:r>
      <w:bookmarkEnd w:id="1008"/>
    </w:p>
    <w:p>
      <w:pPr>
        <w:pageBreakBefore w:val="off"/>
        <w:tabs/>
        <w:wordWrap w:val="on"/>
        <w:spacing w:after="0" w:before="160"/>
        <w:ind w:left="0" w:right="0"/>
        <w:jc w:val="left"/>
        <w:textAlignment w:val="auto"/>
        <w:rPr>
          <w:sz w:val="28"/>
        </w:rPr>
      </w:pPr>
      <w:bookmarkStart w:id="1009" w:name=""/>
      <w:r>
        <w:rPr>
          <w:rFonts w:ascii="宋体" w:cs="宋体" w:eastAsia="宋体" w:hAnsi="宋体"/>
          <w:sz w:val="28"/>
          <w:spacing w:val="0"/>
          <w:b w:val="on"/>
          <w:i w:val="off"/>
        </w:rPr>
        <w:t>3. 护城河与行业地位</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n"/>
          <w:i w:val="off"/>
        </w:rPr>
        <w:t>技术壁垒</w:t>
      </w:r>
      <w:bookmarkEnd w:id="1010"/>
    </w:p>
    <w:p>
      <w:pPr>
        <w:pageBreakBefore w:val="off"/>
        <w:tabs/>
        <w:wordWrap w:val="on"/>
        <w:spacing w:after="0" w:before="160"/>
        <w:ind w:left="0" w:right="0"/>
        <w:jc w:val="left"/>
        <w:textAlignment w:val="auto"/>
        <w:rPr>
          <w:sz w:val="24"/>
        </w:rPr>
      </w:pPr>
      <w:bookmarkStart w:id="1011" w:name=""/>
      <w:r>
        <w:rPr>
          <w:rFonts w:ascii="宋体" w:cs="宋体" w:eastAsia="宋体" w:hAnsi="宋体"/>
          <w:sz w:val="24"/>
          <w:spacing w:val="0"/>
          <w:b w:val="off"/>
          <w:i w:val="off"/>
        </w:rPr>
        <w:t>神雾节能依托三大创新性低碳节能技术构建核心竞争力：</w:t>
      </w:r>
      <w:bookmarkEnd w:id="1011"/>
    </w:p>
    <w:p>
      <w:pPr>
        <w:pageBreakBefore w:val="off"/>
        <w:numPr>
          <w:ilvl w:val="0"/>
          <w:numId w:val="2"/>
        </w:numPr>
        <w:tabs/>
        <w:wordWrap w:val="on"/>
        <w:spacing w:after="0" w:before="160"/>
        <w:ind w:hanging="440" w:left="440" w:right="0"/>
        <w:jc w:val="left"/>
        <w:textAlignment w:val="auto"/>
        <w:rPr>
          <w:sz w:val="24"/>
        </w:rPr>
      </w:pPr>
      <w:bookmarkStart w:id="1012" w:name=""/>
      <w:r>
        <w:rPr>
          <w:rFonts w:ascii="宋体" w:cs="宋体" w:eastAsia="宋体" w:hAnsi="宋体"/>
          <w:sz w:val="24"/>
          <w:spacing w:val="0"/>
          <w:b w:val="on"/>
          <w:i w:val="off"/>
        </w:rPr>
        <w:t>神雾蓄热式转底炉(SRF)直接还原清洁冶炼技术</w:t>
      </w:r>
      <w:r>
        <w:rPr>
          <w:rFonts w:ascii="宋体" w:cs="宋体" w:eastAsia="宋体" w:hAnsi="宋体"/>
          <w:sz w:val="24"/>
          <w:spacing w:val="0"/>
          <w:b w:val="off"/>
          <w:i w:val="off"/>
        </w:rPr>
        <w:t>：能高效提取金属资源并处理固废，已通过国家级科技成果鉴定</w:t>
      </w:r>
      <w:bookmarkEnd w:id="1012"/>
    </w:p>
    <w:p>
      <w:pPr>
        <w:pageBreakBefore w:val="off"/>
        <w:numPr>
          <w:ilvl w:val="0"/>
          <w:numId w:val="2"/>
        </w:numPr>
        <w:tabs/>
        <w:wordWrap w:val="on"/>
        <w:spacing w:after="0" w:before="160"/>
        <w:ind w:hanging="440" w:left="440" w:right="0"/>
        <w:jc w:val="left"/>
        <w:textAlignment w:val="auto"/>
        <w:rPr>
          <w:sz w:val="24"/>
        </w:rPr>
      </w:pPr>
      <w:bookmarkStart w:id="1013" w:name=""/>
      <w:r>
        <w:rPr>
          <w:rFonts w:ascii="宋体" w:cs="宋体" w:eastAsia="宋体" w:hAnsi="宋体"/>
          <w:sz w:val="24"/>
          <w:spacing w:val="0"/>
          <w:b w:val="on"/>
          <w:i w:val="off"/>
        </w:rPr>
        <w:t>神雾氢气竖炉(SHSF)直接还原清洁冶炼技术</w:t>
      </w:r>
      <w:r>
        <w:rPr>
          <w:rFonts w:ascii="宋体" w:cs="宋体" w:eastAsia="宋体" w:hAnsi="宋体"/>
          <w:sz w:val="24"/>
          <w:spacing w:val="0"/>
          <w:b w:val="off"/>
          <w:i w:val="off"/>
        </w:rPr>
        <w:t>：针对复合、难选矿的清洁冶炼工艺</w:t>
      </w:r>
      <w:bookmarkEnd w:id="1013"/>
    </w:p>
    <w:p>
      <w:pPr>
        <w:pageBreakBefore w:val="off"/>
        <w:numPr>
          <w:ilvl w:val="0"/>
          <w:numId w:val="2"/>
        </w:numPr>
        <w:tabs/>
        <w:wordWrap w:val="on"/>
        <w:spacing w:after="0" w:before="160"/>
        <w:ind w:hanging="440" w:left="440" w:right="0"/>
        <w:jc w:val="left"/>
        <w:textAlignment w:val="auto"/>
        <w:rPr>
          <w:sz w:val="24"/>
        </w:rPr>
      </w:pPr>
      <w:bookmarkStart w:id="1014" w:name=""/>
      <w:r>
        <w:rPr>
          <w:rFonts w:ascii="宋体" w:cs="宋体" w:eastAsia="宋体" w:hAnsi="宋体"/>
          <w:sz w:val="24"/>
          <w:spacing w:val="0"/>
          <w:b w:val="on"/>
          <w:i w:val="off"/>
        </w:rPr>
        <w:t>神雾蓄热式燃气熔分炉(SRGS)技术</w:t>
      </w:r>
      <w:r>
        <w:rPr>
          <w:rFonts w:ascii="宋体" w:cs="宋体" w:eastAsia="宋体" w:hAnsi="宋体"/>
          <w:sz w:val="24"/>
          <w:spacing w:val="0"/>
          <w:b w:val="off"/>
          <w:i w:val="off"/>
        </w:rPr>
        <w:t>：针对不同金属矿的熔分技术</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江苏院拥有254项专利</w:t>
      </w:r>
      <w:r>
        <w:rPr>
          <w:rFonts w:ascii="宋体" w:cs="宋体" w:eastAsia="宋体" w:hAnsi="宋体"/>
          <w:sz w:val="24"/>
          <w:spacing w:val="0"/>
          <w:b w:val="off"/>
          <w:i w:val="off"/>
        </w:rPr>
        <w:t>，联合立本拥有2项发明专利和26项实用新型专利，这些技术形成了公司在工业节能环保领域的核心竞争力。2025年，公司在低排放燃烧器领域以8%的市场份额位居中国第二，仅次于华能科技(10%)。</w:t>
      </w:r>
      <w:bookmarkEnd w:id="1015"/>
    </w:p>
    <w:p>
      <w:pPr>
        <w:pageBreakBefore w:val="off"/>
        <w:tabs/>
        <w:wordWrap w:val="on"/>
        <w:spacing w:after="0" w:before="160"/>
        <w:ind w:left="0" w:right="0"/>
        <w:jc w:val="left"/>
        <w:textAlignment w:val="auto"/>
        <w:rPr>
          <w:sz w:val="24"/>
        </w:rPr>
      </w:pPr>
      <w:bookmarkStart w:id="1016" w:name=""/>
      <w:r>
        <w:rPr>
          <w:rFonts w:ascii="宋体" w:cs="宋体" w:eastAsia="宋体" w:hAnsi="宋体"/>
          <w:sz w:val="24"/>
          <w:spacing w:val="0"/>
          <w:b w:val="on"/>
          <w:i w:val="off"/>
        </w:rPr>
        <w:t>资质壁垒</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江苏院作为国家住建部认定的甲级工程设计单位，拥有冶金行业甲级工程设计资质、钢铁行业甲级工程项目管理资质、环境专项固废处理处置工程资质等多项专业资质，为其在传统冶金行业提供技术壁垒。</w:t>
      </w:r>
      <w:bookmarkEnd w:id="1017"/>
    </w:p>
    <w:p>
      <w:pPr>
        <w:pageBreakBefore w:val="off"/>
        <w:tabs/>
        <w:wordWrap w:val="on"/>
        <w:spacing w:after="0" w:before="160"/>
        <w:ind w:left="0" w:right="0"/>
        <w:jc w:val="left"/>
        <w:textAlignment w:val="auto"/>
        <w:rPr>
          <w:sz w:val="28"/>
        </w:rPr>
      </w:pPr>
      <w:bookmarkStart w:id="1018" w:name=""/>
      <w:r>
        <w:rPr>
          <w:rFonts w:ascii="宋体" w:cs="宋体" w:eastAsia="宋体" w:hAnsi="宋体"/>
          <w:sz w:val="28"/>
          <w:spacing w:val="0"/>
          <w:b w:val="on"/>
          <w:i w:val="off"/>
        </w:rPr>
        <w:t>4. 行业地位与竞争优势</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公司业务主要覆盖三个细分领域：</w:t>
      </w:r>
      <w:bookmarkEnd w:id="1019"/>
    </w:p>
    <w:p>
      <w:pPr>
        <w:pageBreakBefore w:val="off"/>
        <w:numPr>
          <w:ilvl w:val="0"/>
          <w:numId w:val="3"/>
        </w:numPr>
        <w:tabs/>
        <w:wordWrap w:val="on"/>
        <w:spacing w:after="0" w:before="160"/>
        <w:ind w:hanging="440" w:left="440" w:right="0"/>
        <w:jc w:val="left"/>
        <w:textAlignment w:val="auto"/>
        <w:rPr>
          <w:sz w:val="24"/>
        </w:rPr>
      </w:pPr>
      <w:bookmarkStart w:id="1020" w:name=""/>
      <w:r>
        <w:rPr>
          <w:rFonts w:ascii="宋体" w:cs="宋体" w:eastAsia="宋体" w:hAnsi="宋体"/>
          <w:sz w:val="24"/>
          <w:spacing w:val="0"/>
          <w:b w:val="on"/>
          <w:i w:val="off"/>
        </w:rPr>
        <w:t>冶金固废处理</w:t>
      </w:r>
      <w:r>
        <w:rPr>
          <w:rFonts w:ascii="宋体" w:cs="宋体" w:eastAsia="宋体" w:hAnsi="宋体"/>
          <w:sz w:val="24"/>
          <w:spacing w:val="0"/>
          <w:b w:val="off"/>
          <w:i w:val="off"/>
        </w:rPr>
        <w:t>：依托SRF技术处理钢铁、有色行业固废，实现资源化利用</w:t>
      </w:r>
      <w:bookmarkEnd w:id="1020"/>
    </w:p>
    <w:p>
      <w:pPr>
        <w:pageBreakBefore w:val="off"/>
        <w:numPr>
          <w:ilvl w:val="0"/>
          <w:numId w:val="3"/>
        </w:numPr>
        <w:tabs/>
        <w:wordWrap w:val="on"/>
        <w:spacing w:after="0" w:before="160"/>
        <w:ind w:hanging="440" w:left="440" w:right="0"/>
        <w:jc w:val="left"/>
        <w:textAlignment w:val="auto"/>
        <w:rPr>
          <w:sz w:val="24"/>
        </w:rPr>
      </w:pPr>
      <w:bookmarkStart w:id="1021" w:name=""/>
      <w:r>
        <w:rPr>
          <w:rFonts w:ascii="宋体" w:cs="宋体" w:eastAsia="宋体" w:hAnsi="宋体"/>
          <w:sz w:val="24"/>
          <w:spacing w:val="0"/>
          <w:b w:val="on"/>
          <w:i w:val="off"/>
        </w:rPr>
        <w:t>新能源电站建设</w:t>
      </w:r>
      <w:r>
        <w:rPr>
          <w:rFonts w:ascii="宋体" w:cs="宋体" w:eastAsia="宋体" w:hAnsi="宋体"/>
          <w:sz w:val="24"/>
          <w:spacing w:val="0"/>
          <w:b w:val="off"/>
          <w:i w:val="off"/>
        </w:rPr>
        <w:t>：联合立本在光伏电站基础上成功拓展储能电站建设</w:t>
      </w:r>
      <w:bookmarkEnd w:id="1021"/>
    </w:p>
    <w:p>
      <w:pPr>
        <w:pageBreakBefore w:val="off"/>
        <w:numPr>
          <w:ilvl w:val="0"/>
          <w:numId w:val="3"/>
        </w:numPr>
        <w:tabs/>
        <w:wordWrap w:val="on"/>
        <w:spacing w:after="0" w:before="160"/>
        <w:ind w:hanging="440" w:left="440" w:right="0"/>
        <w:jc w:val="left"/>
        <w:textAlignment w:val="auto"/>
        <w:rPr>
          <w:sz w:val="24"/>
        </w:rPr>
      </w:pPr>
      <w:bookmarkStart w:id="1022" w:name=""/>
      <w:r>
        <w:rPr>
          <w:rFonts w:ascii="宋体" w:cs="宋体" w:eastAsia="宋体" w:hAnsi="宋体"/>
          <w:sz w:val="24"/>
          <w:spacing w:val="0"/>
          <w:b w:val="on"/>
          <w:i w:val="off"/>
        </w:rPr>
        <w:t>再生资源开发</w:t>
      </w:r>
      <w:r>
        <w:rPr>
          <w:rFonts w:ascii="宋体" w:cs="宋体" w:eastAsia="宋体" w:hAnsi="宋体"/>
          <w:sz w:val="24"/>
          <w:spacing w:val="0"/>
          <w:b w:val="off"/>
          <w:i w:val="off"/>
        </w:rPr>
        <w:t>：通山神雾布局再生铜循环经济项目，实现资源循环利用</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n"/>
          <w:i w:val="off"/>
        </w:rPr>
        <w:t>公司在固废处理和低碳冶金领域具有差异化竞争优势</w:t>
      </w:r>
      <w:r>
        <w:rPr>
          <w:rFonts w:ascii="宋体" w:cs="宋体" w:eastAsia="宋体" w:hAnsi="宋体"/>
          <w:sz w:val="24"/>
          <w:spacing w:val="0"/>
          <w:b w:val="off"/>
          <w:i w:val="off"/>
        </w:rPr>
        <w:t>，但面临客户集中度过高、毛利率持续下滑等挑战。2025年，公司前五名客户合计销售金额3.21亿元，占年度销售总额的97.20%，其中第一大客户洛阳平洛新能源有限公司贡献营收2.50亿元，占比高达75.52%，显示客户结构极不平衡，存在重大经营风险。</w:t>
      </w:r>
      <w:bookmarkEnd w:id="1023"/>
    </w:p>
    <w:p>
      <w:pPr>
        <w:pageBreakBefore w:val="off"/>
        <w:tabs/>
        <w:wordWrap w:val="on"/>
        <w:spacing w:after="0" w:before="160"/>
        <w:ind w:left="0" w:right="0"/>
        <w:jc w:val="left"/>
        <w:textAlignment w:val="auto"/>
        <w:rPr>
          <w:sz w:val="36"/>
        </w:rPr>
      </w:pPr>
      <w:bookmarkStart w:id="1024" w:name=""/>
      <w:r>
        <w:rPr>
          <w:rFonts w:ascii="宋体" w:cs="宋体" w:eastAsia="宋体" w:hAnsi="宋体"/>
          <w:sz w:val="36"/>
          <w:spacing w:val="0"/>
          <w:b w:val="on"/>
          <w:i w:val="off"/>
        </w:rPr>
        <w:t>二、财务数据：营收趋势、利润、资产负债与现金流等</w:t>
      </w:r>
      <w:bookmarkEnd w:id="1024"/>
    </w:p>
    <w:p>
      <w:pPr>
        <w:pageBreakBefore w:val="off"/>
        <w:tabs/>
        <w:wordWrap w:val="on"/>
        <w:spacing w:after="0" w:before="160"/>
        <w:ind w:left="0" w:right="0"/>
        <w:jc w:val="left"/>
        <w:textAlignment w:val="auto"/>
        <w:rPr>
          <w:sz w:val="28"/>
        </w:rPr>
      </w:pPr>
      <w:bookmarkStart w:id="1025" w:name=""/>
      <w:r>
        <w:rPr>
          <w:rFonts w:ascii="宋体" w:cs="宋体" w:eastAsia="宋体" w:hAnsi="宋体"/>
          <w:sz w:val="28"/>
          <w:spacing w:val="0"/>
          <w:b w:val="on"/>
          <w:i w:val="off"/>
        </w:rPr>
        <w:t>1. 营收趋势与质量分析</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ff"/>
          <w:i w:val="off"/>
        </w:rPr>
        <w:t>公司近年营收呈现波动变化，2025年实现爆发式增长：</w:t>
      </w:r>
      <w:bookmarkEnd w:id="1026"/>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027" w:name=""/>
            <w:r>
              <w:rPr>
                <w:rFonts w:ascii="宋体" w:cs="宋体" w:eastAsia="宋体" w:hAnsi="宋体"/>
                <w:sz w:val="24"/>
                <w:spacing w:val="0"/>
                <w:b w:val="off"/>
                <w:i w:val="off"/>
              </w:rPr>
              <w:t>年度</w:t>
            </w:r>
            <w:bookmarkEnd w:id="1027"/>
          </w:p>
        </w:tc>
        <w:tc>
          <w:tcPr>
            <w:tcW w:type="dxa" w:w="1660"/>
          </w:tcPr>
          <w:p>
            <w:pPr>
              <w:pageBreakBefore w:val="off"/>
              <w:tabs/>
              <w:wordWrap w:val="on"/>
              <w:spacing w:after="0" w:before="0"/>
              <w:ind w:firstLine="0" w:hanging="0" w:left="0" w:right="0"/>
              <w:jc w:val="left"/>
              <w:textAlignment w:val="auto"/>
              <w:rPr>
                <w:sz w:val="24"/>
              </w:rPr>
            </w:pPr>
            <w:bookmarkStart w:id="1028" w:name=""/>
            <w:r>
              <w:rPr>
                <w:rFonts w:ascii="宋体" w:cs="宋体" w:eastAsia="宋体" w:hAnsi="宋体"/>
                <w:sz w:val="24"/>
                <w:spacing w:val="0"/>
                <w:b w:val="off"/>
                <w:i w:val="off"/>
              </w:rPr>
              <w:t>营业收入(亿元)</w:t>
            </w:r>
            <w:bookmarkEnd w:id="1028"/>
          </w:p>
        </w:tc>
        <w:tc>
          <w:tcPr>
            <w:tcW w:type="dxa" w:w="1660"/>
          </w:tcPr>
          <w:p>
            <w:pPr>
              <w:pageBreakBefore w:val="off"/>
              <w:tabs/>
              <w:wordWrap w:val="on"/>
              <w:spacing w:after="0" w:before="0"/>
              <w:ind w:firstLine="0" w:hanging="0" w:left="0" w:right="0"/>
              <w:jc w:val="left"/>
              <w:textAlignment w:val="auto"/>
              <w:rPr>
                <w:sz w:val="24"/>
              </w:rPr>
            </w:pPr>
            <w:bookmarkStart w:id="1029" w:name=""/>
            <w:r>
              <w:rPr>
                <w:rFonts w:ascii="宋体" w:cs="宋体" w:eastAsia="宋体" w:hAnsi="宋体"/>
                <w:sz w:val="24"/>
                <w:spacing w:val="0"/>
                <w:b w:val="off"/>
                <w:i w:val="off"/>
              </w:rPr>
              <w:t>同比增长率</w:t>
            </w:r>
            <w:bookmarkEnd w:id="1029"/>
          </w:p>
        </w:tc>
        <w:tc>
          <w:tcPr>
            <w:tcW w:type="dxa" w:w="1660"/>
          </w:tcPr>
          <w:p>
            <w:pPr>
              <w:pageBreakBefore w:val="off"/>
              <w:tabs/>
              <w:wordWrap w:val="on"/>
              <w:spacing w:after="0" w:before="0"/>
              <w:ind w:firstLine="0" w:hanging="0" w:left="0" w:right="0"/>
              <w:jc w:val="left"/>
              <w:textAlignment w:val="auto"/>
              <w:rPr>
                <w:sz w:val="24"/>
              </w:rPr>
            </w:pPr>
            <w:bookmarkStart w:id="1030" w:name=""/>
            <w:r>
              <w:rPr>
                <w:rFonts w:ascii="宋体" w:cs="宋体" w:eastAsia="宋体" w:hAnsi="宋体"/>
                <w:sz w:val="24"/>
                <w:spacing w:val="0"/>
                <w:b w:val="off"/>
                <w:i w:val="off"/>
              </w:rPr>
              <w:t>扣非后营收(亿元)</w:t>
            </w:r>
            <w:bookmarkEnd w:id="1030"/>
          </w:p>
        </w:tc>
        <w:tc>
          <w:tcPr>
            <w:tcW w:type="dxa" w:w="1660"/>
          </w:tcPr>
          <w:p>
            <w:pPr>
              <w:pageBreakBefore w:val="off"/>
              <w:tabs/>
              <w:wordWrap w:val="on"/>
              <w:spacing w:after="0" w:before="0"/>
              <w:ind w:firstLine="0" w:hanging="0" w:left="0" w:right="0"/>
              <w:jc w:val="left"/>
              <w:textAlignment w:val="auto"/>
              <w:rPr>
                <w:sz w:val="24"/>
              </w:rPr>
            </w:pPr>
            <w:bookmarkStart w:id="1031" w:name=""/>
            <w:r>
              <w:rPr>
                <w:rFonts w:ascii="宋体" w:cs="宋体" w:eastAsia="宋体" w:hAnsi="宋体"/>
                <w:sz w:val="24"/>
                <w:spacing w:val="0"/>
                <w:b w:val="off"/>
                <w:i w:val="off"/>
              </w:rPr>
              <w:t>毛利率</w:t>
            </w:r>
            <w:bookmarkEnd w:id="1031"/>
          </w:p>
        </w:tc>
      </w:tr>
      <w:tr>
        <w:tc>
          <w:tcPr>
            <w:tcW w:type="dxa" w:w="1660"/>
          </w:tcPr>
          <w:p>
            <w:pPr>
              <w:pageBreakBefore w:val="off"/>
              <w:tabs/>
              <w:wordWrap w:val="on"/>
              <w:spacing w:after="0" w:before="0"/>
              <w:ind w:firstLine="0" w:hanging="0" w:left="0" w:right="0"/>
              <w:jc w:val="left"/>
              <w:textAlignment w:val="auto"/>
              <w:rPr>
                <w:sz w:val="24"/>
              </w:rPr>
            </w:pPr>
            <w:bookmarkStart w:id="1032" w:name=""/>
            <w:r>
              <w:rPr>
                <w:rFonts w:ascii="宋体" w:cs="宋体" w:eastAsia="宋体" w:hAnsi="宋体"/>
                <w:sz w:val="24"/>
                <w:spacing w:val="0"/>
                <w:b w:val="off"/>
                <w:i w:val="off"/>
              </w:rPr>
              <w:t>2022</w:t>
            </w:r>
            <w:bookmarkEnd w:id="1032"/>
          </w:p>
        </w:tc>
        <w:tc>
          <w:tcPr>
            <w:tcW w:type="dxa" w:w="1660"/>
          </w:tcPr>
          <w:p>
            <w:pPr>
              <w:pageBreakBefore w:val="off"/>
              <w:tabs/>
              <w:wordWrap w:val="on"/>
              <w:spacing w:after="0" w:before="0"/>
              <w:ind w:firstLine="0" w:hanging="0" w:left="0" w:right="0"/>
              <w:jc w:val="left"/>
              <w:textAlignment w:val="auto"/>
              <w:rPr>
                <w:sz w:val="24"/>
              </w:rPr>
            </w:pPr>
            <w:bookmarkStart w:id="1033" w:name=""/>
            <w:r>
              <w:rPr>
                <w:rFonts w:ascii="宋体" w:cs="宋体" w:eastAsia="宋体" w:hAnsi="宋体"/>
                <w:sz w:val="24"/>
                <w:spacing w:val="0"/>
                <w:b w:val="off"/>
                <w:i w:val="off"/>
              </w:rPr>
              <w:t>1.57</w:t>
            </w:r>
            <w:bookmarkEnd w:id="1033"/>
          </w:p>
        </w:tc>
        <w:tc>
          <w:tcPr>
            <w:tcW w:type="dxa" w:w="1660"/>
          </w:tcPr>
          <w:p>
            <w:pPr>
              <w:pageBreakBefore w:val="off"/>
              <w:tabs/>
              <w:wordWrap w:val="on"/>
              <w:spacing w:after="0" w:before="0"/>
              <w:ind w:firstLine="0" w:hanging="0" w:left="0" w:right="0"/>
              <w:jc w:val="left"/>
              <w:textAlignment w:val="auto"/>
              <w:rPr>
                <w:sz w:val="24"/>
              </w:rPr>
            </w:pPr>
            <w:bookmarkStart w:id="1034" w:name=""/>
            <w:r>
              <w:rPr>
                <w:rFonts w:ascii="宋体" w:cs="宋体" w:eastAsia="宋体" w:hAnsi="宋体"/>
                <w:sz w:val="24"/>
                <w:spacing w:val="0"/>
                <w:b w:val="off"/>
                <w:i w:val="off"/>
              </w:rPr>
              <w:t>0.25%</w:t>
            </w:r>
            <w:bookmarkEnd w:id="1034"/>
          </w:p>
        </w:tc>
        <w:tc>
          <w:tcPr>
            <w:tcW w:type="dxa" w:w="1660"/>
          </w:tcPr>
          <w:p>
            <w:pPr>
              <w:pageBreakBefore w:val="off"/>
              <w:tabs/>
              <w:wordWrap w:val="on"/>
              <w:spacing w:after="0" w:before="0"/>
              <w:ind w:firstLine="0" w:hanging="0" w:left="0" w:right="0"/>
              <w:jc w:val="left"/>
              <w:textAlignment w:val="auto"/>
              <w:rPr>
                <w:sz w:val="24"/>
              </w:rPr>
            </w:pPr>
            <w:bookmarkStart w:id="1035" w:name=""/>
            <w:r>
              <w:rPr>
                <w:rFonts w:ascii="宋体" w:cs="宋体" w:eastAsia="宋体" w:hAnsi="宋体"/>
                <w:sz w:val="24"/>
                <w:spacing w:val="0"/>
                <w:b w:val="off"/>
                <w:i w:val="off"/>
              </w:rPr>
              <w:t>-</w:t>
            </w:r>
            <w:bookmarkEnd w:id="1035"/>
          </w:p>
        </w:tc>
        <w:tc>
          <w:tcPr>
            <w:tcW w:type="dxa" w:w="1660"/>
          </w:tcPr>
          <w:p>
            <w:pPr>
              <w:pageBreakBefore w:val="off"/>
              <w:tabs/>
              <w:wordWrap w:val="on"/>
              <w:spacing w:after="0" w:before="0"/>
              <w:ind w:firstLine="0" w:hanging="0" w:left="0" w:right="0"/>
              <w:jc w:val="left"/>
              <w:textAlignment w:val="auto"/>
              <w:rPr>
                <w:sz w:val="24"/>
              </w:rPr>
            </w:pPr>
            <w:bookmarkStart w:id="1036" w:name=""/>
            <w:r>
              <w:rPr>
                <w:rFonts w:ascii="宋体" w:cs="宋体" w:eastAsia="宋体" w:hAnsi="宋体"/>
                <w:sz w:val="24"/>
                <w:spacing w:val="0"/>
                <w:b w:val="off"/>
                <w:i w:val="off"/>
              </w:rPr>
              <w:t>22.64%</w:t>
            </w:r>
            <w:bookmarkEnd w:id="1036"/>
          </w:p>
        </w:tc>
      </w:tr>
      <w:tr>
        <w:tc>
          <w:tcPr>
            <w:tcW w:type="dxa" w:w="1660"/>
          </w:tcPr>
          <w:p>
            <w:pPr>
              <w:pageBreakBefore w:val="off"/>
              <w:tabs/>
              <w:wordWrap w:val="on"/>
              <w:spacing w:after="0" w:before="0"/>
              <w:ind w:firstLine="0" w:hanging="0" w:left="0" w:right="0"/>
              <w:jc w:val="left"/>
              <w:textAlignment w:val="auto"/>
              <w:rPr>
                <w:sz w:val="24"/>
              </w:rPr>
            </w:pPr>
            <w:bookmarkStart w:id="1037" w:name=""/>
            <w:r>
              <w:rPr>
                <w:rFonts w:ascii="宋体" w:cs="宋体" w:eastAsia="宋体" w:hAnsi="宋体"/>
                <w:sz w:val="24"/>
                <w:spacing w:val="0"/>
                <w:b w:val="off"/>
                <w:i w:val="off"/>
              </w:rPr>
              <w:t>2023</w:t>
            </w:r>
            <w:bookmarkEnd w:id="1037"/>
          </w:p>
        </w:tc>
        <w:tc>
          <w:tcPr>
            <w:tcW w:type="dxa" w:w="1660"/>
          </w:tcPr>
          <w:p>
            <w:pPr>
              <w:pageBreakBefore w:val="off"/>
              <w:tabs/>
              <w:wordWrap w:val="on"/>
              <w:spacing w:after="0" w:before="0"/>
              <w:ind w:firstLine="0" w:hanging="0" w:left="0" w:right="0"/>
              <w:jc w:val="left"/>
              <w:textAlignment w:val="auto"/>
              <w:rPr>
                <w:sz w:val="24"/>
              </w:rPr>
            </w:pPr>
            <w:bookmarkStart w:id="1038" w:name=""/>
            <w:r>
              <w:rPr>
                <w:rFonts w:ascii="宋体" w:cs="宋体" w:eastAsia="宋体" w:hAnsi="宋体"/>
                <w:sz w:val="24"/>
                <w:spacing w:val="0"/>
                <w:b w:val="off"/>
                <w:i w:val="off"/>
              </w:rPr>
              <w:t>1.57</w:t>
            </w:r>
            <w:bookmarkEnd w:id="1038"/>
          </w:p>
        </w:tc>
        <w:tc>
          <w:tcPr>
            <w:tcW w:type="dxa" w:w="1660"/>
          </w:tcPr>
          <w:p>
            <w:pPr>
              <w:pageBreakBefore w:val="off"/>
              <w:tabs/>
              <w:wordWrap w:val="on"/>
              <w:spacing w:after="0" w:before="0"/>
              <w:ind w:firstLine="0" w:hanging="0" w:left="0" w:right="0"/>
              <w:jc w:val="left"/>
              <w:textAlignment w:val="auto"/>
              <w:rPr>
                <w:sz w:val="24"/>
              </w:rPr>
            </w:pPr>
            <w:bookmarkStart w:id="1039" w:name=""/>
            <w:r>
              <w:rPr>
                <w:rFonts w:ascii="宋体" w:cs="宋体" w:eastAsia="宋体" w:hAnsi="宋体"/>
                <w:sz w:val="24"/>
                <w:spacing w:val="0"/>
                <w:b w:val="off"/>
                <w:i w:val="off"/>
              </w:rPr>
              <w:t>-</w:t>
            </w:r>
            <w:bookmarkEnd w:id="1039"/>
          </w:p>
        </w:tc>
        <w:tc>
          <w:tcPr>
            <w:tcW w:type="dxa" w:w="1660"/>
          </w:tcPr>
          <w:p>
            <w:pPr>
              <w:pageBreakBefore w:val="off"/>
              <w:tabs/>
              <w:wordWrap w:val="on"/>
              <w:spacing w:after="0" w:before="0"/>
              <w:ind w:firstLine="0" w:hanging="0" w:left="0" w:right="0"/>
              <w:jc w:val="left"/>
              <w:textAlignment w:val="auto"/>
              <w:rPr>
                <w:sz w:val="24"/>
              </w:rPr>
            </w:pPr>
            <w:bookmarkStart w:id="1040" w:name=""/>
            <w:r>
              <w:rPr>
                <w:rFonts w:ascii="宋体" w:cs="宋体" w:eastAsia="宋体" w:hAnsi="宋体"/>
                <w:sz w:val="24"/>
                <w:spacing w:val="0"/>
                <w:b w:val="off"/>
                <w:i w:val="off"/>
              </w:rPr>
              <w:t>-</w:t>
            </w:r>
            <w:bookmarkEnd w:id="1040"/>
          </w:p>
        </w:tc>
        <w:tc>
          <w:tcPr>
            <w:tcW w:type="dxa" w:w="1660"/>
          </w:tcPr>
          <w:p>
            <w:pPr>
              <w:pageBreakBefore w:val="off"/>
              <w:tabs/>
              <w:wordWrap w:val="on"/>
              <w:spacing w:after="0" w:before="0"/>
              <w:ind w:firstLine="0" w:hanging="0" w:left="0" w:right="0"/>
              <w:jc w:val="left"/>
              <w:textAlignment w:val="auto"/>
              <w:rPr>
                <w:sz w:val="24"/>
              </w:rPr>
            </w:pPr>
            <w:bookmarkStart w:id="1041" w:name=""/>
            <w:r>
              <w:rPr>
                <w:rFonts w:ascii="宋体" w:cs="宋体" w:eastAsia="宋体" w:hAnsi="宋体"/>
                <w:sz w:val="24"/>
                <w:spacing w:val="0"/>
                <w:b w:val="off"/>
                <w:i w:val="off"/>
              </w:rPr>
              <w:t>-</w:t>
            </w:r>
            <w:bookmarkEnd w:id="1041"/>
          </w:p>
        </w:tc>
      </w:tr>
      <w:tr>
        <w:tc>
          <w:tcPr>
            <w:tcW w:type="dxa" w:w="1660"/>
          </w:tcPr>
          <w:p>
            <w:pPr>
              <w:pageBreakBefore w:val="off"/>
              <w:tabs/>
              <w:wordWrap w:val="on"/>
              <w:spacing w:after="0" w:before="0"/>
              <w:ind w:firstLine="0" w:hanging="0" w:left="0" w:right="0"/>
              <w:jc w:val="left"/>
              <w:textAlignment w:val="auto"/>
              <w:rPr>
                <w:sz w:val="24"/>
              </w:rPr>
            </w:pPr>
            <w:bookmarkStart w:id="1042" w:name=""/>
            <w:r>
              <w:rPr>
                <w:rFonts w:ascii="宋体" w:cs="宋体" w:eastAsia="宋体" w:hAnsi="宋体"/>
                <w:sz w:val="24"/>
                <w:spacing w:val="0"/>
                <w:b w:val="off"/>
                <w:i w:val="off"/>
              </w:rPr>
              <w:t>2024</w:t>
            </w:r>
            <w:bookmarkEnd w:id="1042"/>
          </w:p>
        </w:tc>
        <w:tc>
          <w:tcPr>
            <w:tcW w:type="dxa" w:w="1660"/>
          </w:tcPr>
          <w:p>
            <w:pPr>
              <w:pageBreakBefore w:val="off"/>
              <w:tabs/>
              <w:wordWrap w:val="on"/>
              <w:spacing w:after="0" w:before="0"/>
              <w:ind w:firstLine="0" w:hanging="0" w:left="0" w:right="0"/>
              <w:jc w:val="left"/>
              <w:textAlignment w:val="auto"/>
              <w:rPr>
                <w:sz w:val="24"/>
              </w:rPr>
            </w:pPr>
            <w:bookmarkStart w:id="1043" w:name=""/>
            <w:r>
              <w:rPr>
                <w:rFonts w:ascii="宋体" w:cs="宋体" w:eastAsia="宋体" w:hAnsi="宋体"/>
                <w:sz w:val="24"/>
                <w:spacing w:val="0"/>
                <w:b w:val="off"/>
                <w:i w:val="off"/>
              </w:rPr>
              <w:t>0.52</w:t>
            </w:r>
            <w:bookmarkEnd w:id="1043"/>
          </w:p>
        </w:tc>
        <w:tc>
          <w:tcPr>
            <w:tcW w:type="dxa" w:w="1660"/>
          </w:tcPr>
          <w:p>
            <w:pPr>
              <w:pageBreakBefore w:val="off"/>
              <w:tabs/>
              <w:wordWrap w:val="on"/>
              <w:spacing w:after="0" w:before="0"/>
              <w:ind w:firstLine="0" w:hanging="0" w:left="0" w:right="0"/>
              <w:jc w:val="left"/>
              <w:textAlignment w:val="auto"/>
              <w:rPr>
                <w:sz w:val="24"/>
              </w:rPr>
            </w:pPr>
            <w:bookmarkStart w:id="1044" w:name=""/>
            <w:r>
              <w:rPr>
                <w:rFonts w:ascii="宋体" w:cs="宋体" w:eastAsia="宋体" w:hAnsi="宋体"/>
                <w:sz w:val="24"/>
                <w:spacing w:val="0"/>
                <w:b w:val="off"/>
                <w:i w:val="off"/>
              </w:rPr>
              <w:t>-66.88%</w:t>
            </w:r>
            <w:bookmarkEnd w:id="1044"/>
          </w:p>
        </w:tc>
        <w:tc>
          <w:tcPr>
            <w:tcW w:type="dxa" w:w="1660"/>
          </w:tcPr>
          <w:p>
            <w:pPr>
              <w:pageBreakBefore w:val="off"/>
              <w:tabs/>
              <w:wordWrap w:val="on"/>
              <w:spacing w:after="0" w:before="0"/>
              <w:ind w:firstLine="0" w:hanging="0" w:left="0" w:right="0"/>
              <w:jc w:val="left"/>
              <w:textAlignment w:val="auto"/>
              <w:rPr>
                <w:sz w:val="24"/>
              </w:rPr>
            </w:pPr>
            <w:bookmarkStart w:id="1045" w:name=""/>
            <w:r>
              <w:rPr>
                <w:rFonts w:ascii="宋体" w:cs="宋体" w:eastAsia="宋体" w:hAnsi="宋体"/>
                <w:sz w:val="24"/>
                <w:spacing w:val="0"/>
                <w:b w:val="off"/>
                <w:i w:val="off"/>
              </w:rPr>
              <w:t>-</w:t>
            </w:r>
            <w:bookmarkEnd w:id="1045"/>
          </w:p>
        </w:tc>
        <w:tc>
          <w:tcPr>
            <w:tcW w:type="dxa" w:w="1660"/>
          </w:tcPr>
          <w:p>
            <w:pPr>
              <w:pageBreakBefore w:val="off"/>
              <w:tabs/>
              <w:wordWrap w:val="on"/>
              <w:spacing w:after="0" w:before="0"/>
              <w:ind w:firstLine="0" w:hanging="0" w:left="0" w:right="0"/>
              <w:jc w:val="left"/>
              <w:textAlignment w:val="auto"/>
              <w:rPr>
                <w:sz w:val="24"/>
              </w:rPr>
            </w:pPr>
            <w:bookmarkStart w:id="1046" w:name=""/>
            <w:r>
              <w:rPr>
                <w:rFonts w:ascii="宋体" w:cs="宋体" w:eastAsia="宋体" w:hAnsi="宋体"/>
                <w:sz w:val="24"/>
                <w:spacing w:val="0"/>
                <w:b w:val="off"/>
                <w:i w:val="off"/>
              </w:rPr>
              <w:t>-</w:t>
            </w:r>
            <w:bookmarkEnd w:id="1046"/>
          </w:p>
        </w:tc>
      </w:tr>
      <w:tr>
        <w:tc>
          <w:tcPr>
            <w:tcW w:type="dxa" w:w="1660"/>
          </w:tcPr>
          <w:p>
            <w:pPr>
              <w:pageBreakBefore w:val="off"/>
              <w:tabs/>
              <w:wordWrap w:val="on"/>
              <w:spacing w:after="0" w:before="0"/>
              <w:ind w:firstLine="0" w:hanging="0" w:left="0" w:right="0"/>
              <w:jc w:val="left"/>
              <w:textAlignment w:val="auto"/>
              <w:rPr>
                <w:sz w:val="24"/>
              </w:rPr>
            </w:pPr>
            <w:bookmarkStart w:id="1047" w:name=""/>
            <w:r>
              <w:rPr>
                <w:rFonts w:ascii="宋体" w:cs="宋体" w:eastAsia="宋体" w:hAnsi="宋体"/>
                <w:sz w:val="24"/>
                <w:spacing w:val="0"/>
                <w:b w:val="off"/>
                <w:i w:val="off"/>
              </w:rPr>
              <w:t>2025</w:t>
            </w:r>
            <w:bookmarkEnd w:id="1047"/>
          </w:p>
        </w:tc>
        <w:tc>
          <w:tcPr>
            <w:tcW w:type="dxa" w:w="1660"/>
          </w:tcPr>
          <w:p>
            <w:pPr>
              <w:pageBreakBefore w:val="off"/>
              <w:tabs/>
              <w:wordWrap w:val="on"/>
              <w:spacing w:after="0" w:before="0"/>
              <w:ind w:firstLine="0" w:hanging="0" w:left="0" w:right="0"/>
              <w:jc w:val="left"/>
              <w:textAlignment w:val="auto"/>
              <w:rPr>
                <w:sz w:val="24"/>
              </w:rPr>
            </w:pPr>
            <w:bookmarkStart w:id="1048" w:name=""/>
            <w:r>
              <w:rPr>
                <w:rFonts w:ascii="宋体" w:cs="宋体" w:eastAsia="宋体" w:hAnsi="宋体"/>
                <w:sz w:val="24"/>
                <w:spacing w:val="0"/>
                <w:b w:val="off"/>
                <w:i w:val="off"/>
              </w:rPr>
              <w:t>3.31</w:t>
            </w:r>
            <w:bookmarkEnd w:id="1048"/>
          </w:p>
        </w:tc>
        <w:tc>
          <w:tcPr>
            <w:tcW w:type="dxa" w:w="1660"/>
          </w:tcPr>
          <w:p>
            <w:pPr>
              <w:pageBreakBefore w:val="off"/>
              <w:tabs/>
              <w:wordWrap w:val="on"/>
              <w:spacing w:after="0" w:before="0"/>
              <w:ind w:firstLine="0" w:hanging="0" w:left="0" w:right="0"/>
              <w:jc w:val="left"/>
              <w:textAlignment w:val="auto"/>
              <w:rPr>
                <w:sz w:val="24"/>
              </w:rPr>
            </w:pPr>
            <w:bookmarkStart w:id="1049" w:name=""/>
            <w:r>
              <w:rPr>
                <w:rFonts w:ascii="宋体" w:cs="宋体" w:eastAsia="宋体" w:hAnsi="宋体"/>
                <w:sz w:val="24"/>
                <w:spacing w:val="0"/>
                <w:b w:val="off"/>
                <w:i w:val="off"/>
              </w:rPr>
              <w:t>+537.52%</w:t>
            </w:r>
            <w:bookmarkEnd w:id="1049"/>
          </w:p>
        </w:tc>
        <w:tc>
          <w:tcPr>
            <w:tcW w:type="dxa" w:w="1660"/>
          </w:tcPr>
          <w:p>
            <w:pPr>
              <w:pageBreakBefore w:val="off"/>
              <w:tabs/>
              <w:wordWrap w:val="on"/>
              <w:spacing w:after="0" w:before="0"/>
              <w:ind w:firstLine="0" w:hanging="0" w:left="0" w:right="0"/>
              <w:jc w:val="left"/>
              <w:textAlignment w:val="auto"/>
              <w:rPr>
                <w:sz w:val="24"/>
              </w:rPr>
            </w:pPr>
            <w:bookmarkStart w:id="1050" w:name=""/>
            <w:r>
              <w:rPr>
                <w:rFonts w:ascii="宋体" w:cs="宋体" w:eastAsia="宋体" w:hAnsi="宋体"/>
                <w:sz w:val="24"/>
                <w:spacing w:val="0"/>
                <w:b w:val="off"/>
                <w:i w:val="off"/>
              </w:rPr>
              <w:t>3.30</w:t>
            </w:r>
            <w:bookmarkEnd w:id="1050"/>
          </w:p>
        </w:tc>
        <w:tc>
          <w:tcPr>
            <w:tcW w:type="dxa" w:w="1660"/>
          </w:tcPr>
          <w:p>
            <w:pPr>
              <w:pageBreakBefore w:val="off"/>
              <w:tabs/>
              <w:wordWrap w:val="on"/>
              <w:spacing w:after="0" w:before="0"/>
              <w:ind w:firstLine="0" w:hanging="0" w:left="0" w:right="0"/>
              <w:jc w:val="left"/>
              <w:textAlignment w:val="auto"/>
              <w:rPr>
                <w:sz w:val="24"/>
              </w:rPr>
            </w:pPr>
            <w:bookmarkStart w:id="1051" w:name=""/>
            <w:r>
              <w:rPr>
                <w:rFonts w:ascii="宋体" w:cs="宋体" w:eastAsia="宋体" w:hAnsi="宋体"/>
                <w:sz w:val="24"/>
                <w:spacing w:val="0"/>
                <w:b w:val="off"/>
                <w:i w:val="off"/>
              </w:rPr>
              <w:t>17.10%</w:t>
            </w:r>
            <w:bookmarkEnd w:id="1051"/>
          </w:p>
        </w:tc>
      </w:tr>
      <w:tr>
        <w:tc>
          <w:tcPr>
            <w:tcW w:type="dxa" w:w="1660"/>
          </w:tcPr>
          <w:p>
            <w:pPr>
              <w:pageBreakBefore w:val="off"/>
              <w:tabs/>
              <w:wordWrap w:val="on"/>
              <w:spacing w:after="0" w:before="0"/>
              <w:ind w:firstLine="0" w:hanging="0" w:left="0" w:right="0"/>
              <w:jc w:val="left"/>
              <w:textAlignment w:val="auto"/>
              <w:rPr>
                <w:sz w:val="24"/>
              </w:rPr>
            </w:pPr>
            <w:bookmarkStart w:id="1052" w:name=""/>
            <w:r>
              <w:rPr>
                <w:rFonts w:ascii="宋体" w:cs="宋体" w:eastAsia="宋体" w:hAnsi="宋体"/>
                <w:sz w:val="24"/>
                <w:spacing w:val="0"/>
                <w:b w:val="off"/>
                <w:i w:val="off"/>
              </w:rPr>
              <w:t>2026Q1</w:t>
            </w:r>
            <w:bookmarkEnd w:id="1052"/>
          </w:p>
        </w:tc>
        <w:tc>
          <w:tcPr>
            <w:tcW w:type="dxa" w:w="1660"/>
          </w:tcPr>
          <w:p>
            <w:pPr>
              <w:pageBreakBefore w:val="off"/>
              <w:tabs/>
              <w:wordWrap w:val="on"/>
              <w:spacing w:after="0" w:before="0"/>
              <w:ind w:firstLine="0" w:hanging="0" w:left="0" w:right="0"/>
              <w:jc w:val="left"/>
              <w:textAlignment w:val="auto"/>
              <w:rPr>
                <w:sz w:val="24"/>
              </w:rPr>
            </w:pPr>
            <w:bookmarkStart w:id="1053" w:name=""/>
            <w:r>
              <w:rPr>
                <w:rFonts w:ascii="宋体" w:cs="宋体" w:eastAsia="宋体" w:hAnsi="宋体"/>
                <w:sz w:val="24"/>
                <w:spacing w:val="0"/>
                <w:b w:val="off"/>
                <w:i w:val="off"/>
              </w:rPr>
              <w:t>0.30</w:t>
            </w:r>
            <w:bookmarkEnd w:id="1053"/>
          </w:p>
        </w:tc>
        <w:tc>
          <w:tcPr>
            <w:tcW w:type="dxa" w:w="1660"/>
          </w:tcPr>
          <w:p>
            <w:pPr>
              <w:pageBreakBefore w:val="off"/>
              <w:tabs/>
              <w:wordWrap w:val="on"/>
              <w:spacing w:after="0" w:before="0"/>
              <w:ind w:firstLine="0" w:hanging="0" w:left="0" w:right="0"/>
              <w:jc w:val="left"/>
              <w:textAlignment w:val="auto"/>
              <w:rPr>
                <w:sz w:val="24"/>
              </w:rPr>
            </w:pPr>
            <w:bookmarkStart w:id="1054" w:name=""/>
            <w:r>
              <w:rPr>
                <w:rFonts w:ascii="宋体" w:cs="宋体" w:eastAsia="宋体" w:hAnsi="宋体"/>
                <w:sz w:val="24"/>
                <w:spacing w:val="0"/>
                <w:b w:val="off"/>
                <w:i w:val="off"/>
              </w:rPr>
              <w:t>+121.29%</w:t>
            </w:r>
            <w:bookmarkEnd w:id="1054"/>
          </w:p>
        </w:tc>
        <w:tc>
          <w:tcPr>
            <w:tcW w:type="dxa" w:w="1660"/>
          </w:tcPr>
          <w:p>
            <w:pPr>
              <w:pageBreakBefore w:val="off"/>
              <w:tabs/>
              <w:wordWrap w:val="on"/>
              <w:spacing w:after="0" w:before="0"/>
              <w:ind w:firstLine="0" w:hanging="0" w:left="0" w:right="0"/>
              <w:jc w:val="left"/>
              <w:textAlignment w:val="auto"/>
              <w:rPr>
                <w:sz w:val="24"/>
              </w:rPr>
            </w:pPr>
            <w:bookmarkStart w:id="1055" w:name=""/>
            <w:r>
              <w:rPr>
                <w:rFonts w:ascii="宋体" w:cs="宋体" w:eastAsia="宋体" w:hAnsi="宋体"/>
                <w:sz w:val="24"/>
                <w:spacing w:val="0"/>
                <w:b w:val="off"/>
                <w:i w:val="off"/>
              </w:rPr>
              <w:t>-</w:t>
            </w:r>
            <w:bookmarkEnd w:id="1055"/>
          </w:p>
        </w:tc>
        <w:tc>
          <w:tcPr>
            <w:tcW w:type="dxa" w:w="1660"/>
          </w:tcPr>
          <w:p>
            <w:pPr>
              <w:pageBreakBefore w:val="off"/>
              <w:tabs/>
              <w:wordWrap w:val="on"/>
              <w:spacing w:after="0" w:before="0"/>
              <w:ind w:firstLine="0" w:hanging="0" w:left="0" w:right="0"/>
              <w:jc w:val="left"/>
              <w:textAlignment w:val="auto"/>
              <w:rPr>
                <w:sz w:val="24"/>
              </w:rPr>
            </w:pPr>
            <w:bookmarkStart w:id="1056" w:name=""/>
            <w:r>
              <w:rPr>
                <w:rFonts w:ascii="宋体" w:cs="宋体" w:eastAsia="宋体" w:hAnsi="宋体"/>
                <w:sz w:val="24"/>
                <w:spacing w:val="0"/>
                <w:b w:val="off"/>
                <w:i w:val="off"/>
              </w:rPr>
              <w:t>-</w:t>
            </w:r>
            <w:bookmarkEnd w:id="1056"/>
          </w:p>
        </w:tc>
      </w:tr>
    </w:tbl>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数据来源：</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n"/>
          <w:i w:val="off"/>
        </w:rPr>
        <w:t>2025年营收大幅增长主要源于三个方面</w:t>
      </w:r>
      <w:r>
        <w:rPr>
          <w:rFonts w:ascii="宋体" w:cs="宋体" w:eastAsia="宋体" w:hAnsi="宋体"/>
          <w:sz w:val="24"/>
          <w:spacing w:val="0"/>
          <w:b w:val="off"/>
          <w:i w:val="off"/>
        </w:rPr>
        <w:t>：</w:t>
      </w:r>
      <w:bookmarkEnd w:id="1058"/>
    </w:p>
    <w:p>
      <w:pPr>
        <w:pageBreakBefore w:val="off"/>
        <w:numPr>
          <w:ilvl w:val="0"/>
          <w:numId w:val="4"/>
        </w:numPr>
        <w:tabs/>
        <w:wordWrap w:val="on"/>
        <w:spacing w:after="0" w:before="160"/>
        <w:ind w:hanging="440" w:left="440" w:right="0"/>
        <w:jc w:val="left"/>
        <w:textAlignment w:val="auto"/>
        <w:rPr>
          <w:sz w:val="24"/>
        </w:rPr>
      </w:pPr>
      <w:bookmarkStart w:id="1059" w:name=""/>
      <w:r>
        <w:rPr>
          <w:rFonts w:ascii="宋体" w:cs="宋体" w:eastAsia="宋体" w:hAnsi="宋体"/>
          <w:sz w:val="24"/>
          <w:spacing w:val="0"/>
          <w:b w:val="off"/>
          <w:i w:val="off"/>
        </w:rPr>
        <w:t>能源电力行业营收2.98亿元，同比增长654.79%，占总营收的90.23%</w:t>
      </w:r>
      <w:bookmarkEnd w:id="1059"/>
    </w:p>
    <w:p>
      <w:pPr>
        <w:pageBreakBefore w:val="off"/>
        <w:numPr>
          <w:ilvl w:val="0"/>
          <w:numId w:val="4"/>
        </w:numPr>
        <w:tabs/>
        <w:wordWrap w:val="on"/>
        <w:spacing w:after="0" w:before="160"/>
        <w:ind w:hanging="440" w:left="440" w:right="0"/>
        <w:jc w:val="left"/>
        <w:textAlignment w:val="auto"/>
        <w:rPr>
          <w:sz w:val="24"/>
        </w:rPr>
      </w:pPr>
      <w:bookmarkStart w:id="1060" w:name=""/>
      <w:r>
        <w:rPr>
          <w:rFonts w:ascii="宋体" w:cs="宋体" w:eastAsia="宋体" w:hAnsi="宋体"/>
          <w:sz w:val="24"/>
          <w:spacing w:val="0"/>
          <w:b w:val="off"/>
          <w:i w:val="off"/>
        </w:rPr>
        <w:t>工程项目建设业务营收3.01亿元，同比暴增1406.19%</w:t>
      </w:r>
      <w:bookmarkEnd w:id="1060"/>
    </w:p>
    <w:p>
      <w:pPr>
        <w:pageBreakBefore w:val="off"/>
        <w:numPr>
          <w:ilvl w:val="0"/>
          <w:numId w:val="4"/>
        </w:numPr>
        <w:tabs/>
        <w:wordWrap w:val="on"/>
        <w:spacing w:after="0" w:before="160"/>
        <w:ind w:hanging="440" w:left="440" w:right="0"/>
        <w:jc w:val="left"/>
        <w:textAlignment w:val="auto"/>
        <w:rPr>
          <w:sz w:val="24"/>
        </w:rPr>
      </w:pPr>
      <w:bookmarkStart w:id="1061" w:name=""/>
      <w:r>
        <w:rPr>
          <w:rFonts w:ascii="宋体" w:cs="宋体" w:eastAsia="宋体" w:hAnsi="宋体"/>
          <w:sz w:val="24"/>
          <w:spacing w:val="0"/>
          <w:b w:val="off"/>
          <w:i w:val="off"/>
        </w:rPr>
        <w:t>储能电站建设业务的突破性进展</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然而，这种高增长存在明显质量缺陷：</w:t>
      </w:r>
      <w:bookmarkEnd w:id="1062"/>
    </w:p>
    <w:p>
      <w:pPr>
        <w:pageBreakBefore w:val="off"/>
        <w:numPr>
          <w:ilvl w:val="0"/>
          <w:numId w:val="5"/>
        </w:numPr>
        <w:tabs/>
        <w:wordWrap w:val="on"/>
        <w:spacing w:after="0" w:before="160"/>
        <w:ind w:hanging="440" w:left="440" w:right="0"/>
        <w:jc w:val="left"/>
        <w:textAlignment w:val="auto"/>
        <w:rPr>
          <w:sz w:val="24"/>
        </w:rPr>
      </w:pPr>
      <w:bookmarkStart w:id="1063" w:name=""/>
      <w:r>
        <w:rPr>
          <w:rFonts w:ascii="宋体" w:cs="宋体" w:eastAsia="宋体" w:hAnsi="宋体"/>
          <w:sz w:val="24"/>
          <w:spacing w:val="0"/>
          <w:b w:val="on"/>
          <w:i w:val="off"/>
        </w:rPr>
        <w:t>毛利率从2024年的22.64%降至2025年的17.10%</w:t>
      </w:r>
      <w:r>
        <w:rPr>
          <w:rFonts w:ascii="宋体" w:cs="宋体" w:eastAsia="宋体" w:hAnsi="宋体"/>
          <w:sz w:val="24"/>
          <w:spacing w:val="0"/>
          <w:b w:val="off"/>
          <w:i w:val="off"/>
        </w:rPr>
        <w:t>，显示高增长伴随盈利能力下降</w:t>
      </w:r>
      <w:bookmarkEnd w:id="1063"/>
    </w:p>
    <w:p>
      <w:pPr>
        <w:pageBreakBefore w:val="off"/>
        <w:numPr>
          <w:ilvl w:val="0"/>
          <w:numId w:val="5"/>
        </w:numPr>
        <w:tabs/>
        <w:wordWrap w:val="on"/>
        <w:spacing w:after="0" w:before="160"/>
        <w:ind w:hanging="440" w:left="440" w:right="0"/>
        <w:jc w:val="left"/>
        <w:textAlignment w:val="auto"/>
        <w:rPr>
          <w:sz w:val="24"/>
        </w:rPr>
      </w:pPr>
      <w:bookmarkStart w:id="1064" w:name=""/>
      <w:r>
        <w:rPr>
          <w:rFonts w:ascii="宋体" w:cs="宋体" w:eastAsia="宋体" w:hAnsi="宋体"/>
          <w:sz w:val="24"/>
          <w:spacing w:val="0"/>
          <w:b w:val="off"/>
          <w:i w:val="off"/>
        </w:rPr>
        <w:t>与年审机构中审众环在部分项目收入确认上存在分歧，若扣除许昌铁矿、南昌杭氧和黄石大王镇三个项目的收入(合计约5523万元)，2025年扣除后营收将低于3亿元，触发退市风险</w:t>
      </w:r>
      <w:bookmarkEnd w:id="1064"/>
    </w:p>
    <w:p>
      <w:pPr>
        <w:pageBreakBefore w:val="off"/>
        <w:numPr>
          <w:ilvl w:val="0"/>
          <w:numId w:val="5"/>
        </w:numPr>
        <w:tabs/>
        <w:wordWrap w:val="on"/>
        <w:spacing w:after="0" w:before="160"/>
        <w:ind w:hanging="440" w:left="440" w:right="0"/>
        <w:jc w:val="left"/>
        <w:textAlignment w:val="auto"/>
        <w:rPr>
          <w:sz w:val="24"/>
        </w:rPr>
      </w:pPr>
      <w:bookmarkStart w:id="1065" w:name=""/>
      <w:r>
        <w:rPr>
          <w:rFonts w:ascii="宋体" w:cs="宋体" w:eastAsia="宋体" w:hAnsi="宋体"/>
          <w:sz w:val="24"/>
          <w:spacing w:val="0"/>
          <w:b w:val="off"/>
          <w:i w:val="off"/>
        </w:rPr>
        <w:t>2025年营收高度依赖单一客户(洛阳平洛新能源有限公司)，存在重大客户集中风险</w:t>
      </w:r>
      <w:bookmarkEnd w:id="1065"/>
    </w:p>
    <w:p>
      <w:pPr>
        <w:pageBreakBefore w:val="off"/>
        <w:tabs/>
        <w:wordWrap w:val="on"/>
        <w:spacing w:after="0" w:before="160"/>
        <w:ind w:left="0" w:right="0"/>
        <w:jc w:val="left"/>
        <w:textAlignment w:val="auto"/>
        <w:rPr>
          <w:sz w:val="28"/>
        </w:rPr>
      </w:pPr>
      <w:bookmarkStart w:id="1066" w:name=""/>
      <w:r>
        <w:rPr>
          <w:rFonts w:ascii="宋体" w:cs="宋体" w:eastAsia="宋体" w:hAnsi="宋体"/>
          <w:sz w:val="28"/>
          <w:spacing w:val="0"/>
          <w:b w:val="on"/>
          <w:i w:val="off"/>
        </w:rPr>
        <w:t>2. 利润表现与亏损原因</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ff"/>
          <w:i w:val="off"/>
        </w:rPr>
        <w:t>公司近年利润持续亏损，且亏损幅度扩大：</w:t>
      </w:r>
      <w:bookmarkEnd w:id="1067"/>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068" w:name=""/>
            <w:r>
              <w:rPr>
                <w:rFonts w:ascii="宋体" w:cs="宋体" w:eastAsia="宋体" w:hAnsi="宋体"/>
                <w:sz w:val="24"/>
                <w:spacing w:val="0"/>
                <w:b w:val="off"/>
                <w:i w:val="off"/>
              </w:rPr>
              <w:t>年度</w:t>
            </w:r>
            <w:bookmarkEnd w:id="1068"/>
          </w:p>
        </w:tc>
        <w:tc>
          <w:tcPr>
            <w:tcW w:type="dxa" w:w="1660"/>
          </w:tcPr>
          <w:p>
            <w:pPr>
              <w:pageBreakBefore w:val="off"/>
              <w:tabs/>
              <w:wordWrap w:val="on"/>
              <w:spacing w:after="0" w:before="0"/>
              <w:ind w:firstLine="0" w:hanging="0" w:left="0" w:right="0"/>
              <w:jc w:val="left"/>
              <w:textAlignment w:val="auto"/>
              <w:rPr>
                <w:sz w:val="24"/>
              </w:rPr>
            </w:pPr>
            <w:bookmarkStart w:id="1069" w:name=""/>
            <w:r>
              <w:rPr>
                <w:rFonts w:ascii="宋体" w:cs="宋体" w:eastAsia="宋体" w:hAnsi="宋体"/>
                <w:sz w:val="24"/>
                <w:spacing w:val="0"/>
                <w:b w:val="off"/>
                <w:i w:val="off"/>
              </w:rPr>
              <w:t>归母净利润(万元)</w:t>
            </w:r>
            <w:bookmarkEnd w:id="1069"/>
          </w:p>
        </w:tc>
        <w:tc>
          <w:tcPr>
            <w:tcW w:type="dxa" w:w="1660"/>
          </w:tcPr>
          <w:p>
            <w:pPr>
              <w:pageBreakBefore w:val="off"/>
              <w:tabs/>
              <w:wordWrap w:val="on"/>
              <w:spacing w:after="0" w:before="0"/>
              <w:ind w:firstLine="0" w:hanging="0" w:left="0" w:right="0"/>
              <w:jc w:val="left"/>
              <w:textAlignment w:val="auto"/>
              <w:rPr>
                <w:sz w:val="24"/>
              </w:rPr>
            </w:pPr>
            <w:bookmarkStart w:id="1070" w:name=""/>
            <w:r>
              <w:rPr>
                <w:rFonts w:ascii="宋体" w:cs="宋体" w:eastAsia="宋体" w:hAnsi="宋体"/>
                <w:sz w:val="24"/>
                <w:spacing w:val="0"/>
                <w:b w:val="off"/>
                <w:i w:val="off"/>
              </w:rPr>
              <w:t>同比增长率</w:t>
            </w:r>
            <w:bookmarkEnd w:id="1070"/>
          </w:p>
        </w:tc>
        <w:tc>
          <w:tcPr>
            <w:tcW w:type="dxa" w:w="1660"/>
          </w:tcPr>
          <w:p>
            <w:pPr>
              <w:pageBreakBefore w:val="off"/>
              <w:tabs/>
              <w:wordWrap w:val="on"/>
              <w:spacing w:after="0" w:before="0"/>
              <w:ind w:firstLine="0" w:hanging="0" w:left="0" w:right="0"/>
              <w:jc w:val="left"/>
              <w:textAlignment w:val="auto"/>
              <w:rPr>
                <w:sz w:val="24"/>
              </w:rPr>
            </w:pPr>
            <w:bookmarkStart w:id="1071" w:name=""/>
            <w:r>
              <w:rPr>
                <w:rFonts w:ascii="宋体" w:cs="宋体" w:eastAsia="宋体" w:hAnsi="宋体"/>
                <w:sz w:val="24"/>
                <w:spacing w:val="0"/>
                <w:b w:val="off"/>
                <w:i w:val="off"/>
              </w:rPr>
              <w:t>扣非净利润(万元)</w:t>
            </w:r>
            <w:bookmarkEnd w:id="1071"/>
          </w:p>
        </w:tc>
        <w:tc>
          <w:tcPr>
            <w:tcW w:type="dxa" w:w="1660"/>
          </w:tcPr>
          <w:p>
            <w:pPr>
              <w:pageBreakBefore w:val="off"/>
              <w:tabs/>
              <w:wordWrap w:val="on"/>
              <w:spacing w:after="0" w:before="0"/>
              <w:ind w:firstLine="0" w:hanging="0" w:left="0" w:right="0"/>
              <w:jc w:val="left"/>
              <w:textAlignment w:val="auto"/>
              <w:rPr>
                <w:sz w:val="24"/>
              </w:rPr>
            </w:pPr>
            <w:bookmarkStart w:id="1072" w:name=""/>
            <w:r>
              <w:rPr>
                <w:rFonts w:ascii="宋体" w:cs="宋体" w:eastAsia="宋体" w:hAnsi="宋体"/>
                <w:sz w:val="24"/>
                <w:spacing w:val="0"/>
                <w:b w:val="off"/>
                <w:i w:val="off"/>
              </w:rPr>
              <w:t>亏损原因</w:t>
            </w:r>
            <w:bookmarkEnd w:id="1072"/>
          </w:p>
        </w:tc>
      </w:tr>
      <w:tr>
        <w:tc>
          <w:tcPr>
            <w:tcW w:type="dxa" w:w="1660"/>
          </w:tcPr>
          <w:p>
            <w:pPr>
              <w:pageBreakBefore w:val="off"/>
              <w:tabs/>
              <w:wordWrap w:val="on"/>
              <w:spacing w:after="0" w:before="0"/>
              <w:ind w:firstLine="0" w:hanging="0" w:left="0" w:right="0"/>
              <w:jc w:val="left"/>
              <w:textAlignment w:val="auto"/>
              <w:rPr>
                <w:sz w:val="24"/>
              </w:rPr>
            </w:pPr>
            <w:bookmarkStart w:id="1073" w:name=""/>
            <w:r>
              <w:rPr>
                <w:rFonts w:ascii="宋体" w:cs="宋体" w:eastAsia="宋体" w:hAnsi="宋体"/>
                <w:sz w:val="24"/>
                <w:spacing w:val="0"/>
                <w:b w:val="off"/>
                <w:i w:val="off"/>
              </w:rPr>
              <w:t>2022</w:t>
            </w:r>
            <w:bookmarkEnd w:id="1073"/>
          </w:p>
        </w:tc>
        <w:tc>
          <w:tcPr>
            <w:tcW w:type="dxa" w:w="1660"/>
          </w:tcPr>
          <w:p>
            <w:pPr>
              <w:pageBreakBefore w:val="off"/>
              <w:tabs/>
              <w:wordWrap w:val="on"/>
              <w:spacing w:after="0" w:before="0"/>
              <w:ind w:firstLine="0" w:hanging="0" w:left="0" w:right="0"/>
              <w:jc w:val="left"/>
              <w:textAlignment w:val="auto"/>
              <w:rPr>
                <w:sz w:val="24"/>
              </w:rPr>
            </w:pPr>
            <w:bookmarkStart w:id="1074" w:name=""/>
            <w:r>
              <w:rPr>
                <w:rFonts w:ascii="宋体" w:cs="宋体" w:eastAsia="宋体" w:hAnsi="宋体"/>
                <w:sz w:val="24"/>
                <w:spacing w:val="0"/>
                <w:b w:val="off"/>
                <w:i w:val="off"/>
              </w:rPr>
              <w:t>-1703.93</w:t>
            </w:r>
            <w:bookmarkEnd w:id="1074"/>
          </w:p>
        </w:tc>
        <w:tc>
          <w:tcPr>
            <w:tcW w:type="dxa" w:w="1660"/>
          </w:tcPr>
          <w:p>
            <w:pPr>
              <w:pageBreakBefore w:val="off"/>
              <w:tabs/>
              <w:wordWrap w:val="on"/>
              <w:spacing w:after="0" w:before="0"/>
              <w:ind w:firstLine="0" w:hanging="0" w:left="0" w:right="0"/>
              <w:jc w:val="left"/>
              <w:textAlignment w:val="auto"/>
              <w:rPr>
                <w:sz w:val="24"/>
              </w:rPr>
            </w:pPr>
            <w:bookmarkStart w:id="1075" w:name=""/>
            <w:r>
              <w:rPr>
                <w:rFonts w:ascii="宋体" w:cs="宋体" w:eastAsia="宋体" w:hAnsi="宋体"/>
                <w:sz w:val="24"/>
                <w:spacing w:val="0"/>
                <w:b w:val="off"/>
                <w:i w:val="off"/>
              </w:rPr>
              <w:t>-7.06%</w:t>
            </w:r>
            <w:bookmarkEnd w:id="1075"/>
          </w:p>
        </w:tc>
        <w:tc>
          <w:tcPr>
            <w:tcW w:type="dxa" w:w="1660"/>
          </w:tcPr>
          <w:p>
            <w:pPr>
              <w:pageBreakBefore w:val="off"/>
              <w:tabs/>
              <w:wordWrap w:val="on"/>
              <w:spacing w:after="0" w:before="0"/>
              <w:ind w:firstLine="0" w:hanging="0" w:left="0" w:right="0"/>
              <w:jc w:val="left"/>
              <w:textAlignment w:val="auto"/>
              <w:rPr>
                <w:sz w:val="24"/>
              </w:rPr>
            </w:pPr>
            <w:bookmarkStart w:id="1076" w:name=""/>
            <w:r>
              <w:rPr>
                <w:rFonts w:ascii="宋体" w:cs="宋体" w:eastAsia="宋体" w:hAnsi="宋体"/>
                <w:sz w:val="24"/>
                <w:spacing w:val="0"/>
                <w:b w:val="off"/>
                <w:i w:val="off"/>
              </w:rPr>
              <w:t>-2800.34</w:t>
            </w:r>
            <w:bookmarkEnd w:id="1076"/>
          </w:p>
        </w:tc>
        <w:tc>
          <w:tcPr>
            <w:tcW w:type="dxa" w:w="1660"/>
          </w:tcPr>
          <w:p>
            <w:pPr>
              <w:pageBreakBefore w:val="off"/>
              <w:tabs/>
              <w:wordWrap w:val="on"/>
              <w:spacing w:after="0" w:before="0"/>
              <w:ind w:firstLine="0" w:hanging="0" w:left="0" w:right="0"/>
              <w:jc w:val="left"/>
              <w:textAlignment w:val="auto"/>
              <w:rPr>
                <w:sz w:val="24"/>
              </w:rPr>
            </w:pPr>
            <w:bookmarkStart w:id="1077" w:name=""/>
            <w:r>
              <w:rPr>
                <w:rFonts w:ascii="宋体" w:cs="宋体" w:eastAsia="宋体" w:hAnsi="宋体"/>
                <w:sz w:val="24"/>
                <w:spacing w:val="0"/>
                <w:b w:val="off"/>
                <w:i w:val="off"/>
              </w:rPr>
              <w:t>-</w:t>
            </w:r>
            <w:bookmarkEnd w:id="1077"/>
          </w:p>
        </w:tc>
      </w:tr>
      <w:tr>
        <w:tc>
          <w:tcPr>
            <w:tcW w:type="dxa" w:w="1660"/>
          </w:tcPr>
          <w:p>
            <w:pPr>
              <w:pageBreakBefore w:val="off"/>
              <w:tabs/>
              <w:wordWrap w:val="on"/>
              <w:spacing w:after="0" w:before="0"/>
              <w:ind w:firstLine="0" w:hanging="0" w:left="0" w:right="0"/>
              <w:jc w:val="left"/>
              <w:textAlignment w:val="auto"/>
              <w:rPr>
                <w:sz w:val="24"/>
              </w:rPr>
            </w:pPr>
            <w:bookmarkStart w:id="1078" w:name=""/>
            <w:r>
              <w:rPr>
                <w:rFonts w:ascii="宋体" w:cs="宋体" w:eastAsia="宋体" w:hAnsi="宋体"/>
                <w:sz w:val="24"/>
                <w:spacing w:val="0"/>
                <w:b w:val="off"/>
                <w:i w:val="off"/>
              </w:rPr>
              <w:t>2023</w:t>
            </w:r>
            <w:bookmarkEnd w:id="1078"/>
          </w:p>
        </w:tc>
        <w:tc>
          <w:tcPr>
            <w:tcW w:type="dxa" w:w="1660"/>
          </w:tcPr>
          <w:p>
            <w:pPr>
              <w:pageBreakBefore w:val="off"/>
              <w:tabs/>
              <w:wordWrap w:val="on"/>
              <w:spacing w:after="0" w:before="0"/>
              <w:ind w:firstLine="0" w:hanging="0" w:left="0" w:right="0"/>
              <w:jc w:val="left"/>
              <w:textAlignment w:val="auto"/>
              <w:rPr>
                <w:sz w:val="24"/>
              </w:rPr>
            </w:pPr>
            <w:bookmarkStart w:id="1079" w:name=""/>
            <w:r>
              <w:rPr>
                <w:rFonts w:ascii="宋体" w:cs="宋体" w:eastAsia="宋体" w:hAnsi="宋体"/>
                <w:sz w:val="24"/>
                <w:spacing w:val="0"/>
                <w:b w:val="off"/>
                <w:i w:val="off"/>
              </w:rPr>
              <w:t>-1703.93</w:t>
            </w:r>
            <w:bookmarkEnd w:id="1079"/>
          </w:p>
        </w:tc>
        <w:tc>
          <w:tcPr>
            <w:tcW w:type="dxa" w:w="1660"/>
          </w:tcPr>
          <w:p>
            <w:pPr>
              <w:pageBreakBefore w:val="off"/>
              <w:tabs/>
              <w:wordWrap w:val="on"/>
              <w:spacing w:after="0" w:before="0"/>
              <w:ind w:firstLine="0" w:hanging="0" w:left="0" w:right="0"/>
              <w:jc w:val="left"/>
              <w:textAlignment w:val="auto"/>
              <w:rPr>
                <w:sz w:val="24"/>
              </w:rPr>
            </w:pPr>
            <w:bookmarkStart w:id="1080" w:name=""/>
            <w:r>
              <w:rPr>
                <w:rFonts w:ascii="宋体" w:cs="宋体" w:eastAsia="宋体" w:hAnsi="宋体"/>
                <w:sz w:val="24"/>
                <w:spacing w:val="0"/>
                <w:b w:val="off"/>
                <w:i w:val="off"/>
              </w:rPr>
              <w:t>-</w:t>
            </w:r>
            <w:bookmarkEnd w:id="1080"/>
          </w:p>
        </w:tc>
        <w:tc>
          <w:tcPr>
            <w:tcW w:type="dxa" w:w="1660"/>
          </w:tcPr>
          <w:p>
            <w:pPr>
              <w:pageBreakBefore w:val="off"/>
              <w:tabs/>
              <w:wordWrap w:val="on"/>
              <w:spacing w:after="0" w:before="0"/>
              <w:ind w:firstLine="0" w:hanging="0" w:left="0" w:right="0"/>
              <w:jc w:val="left"/>
              <w:textAlignment w:val="auto"/>
              <w:rPr>
                <w:sz w:val="24"/>
              </w:rPr>
            </w:pPr>
            <w:bookmarkStart w:id="1081" w:name=""/>
            <w:r>
              <w:rPr>
                <w:rFonts w:ascii="宋体" w:cs="宋体" w:eastAsia="宋体" w:hAnsi="宋体"/>
                <w:sz w:val="24"/>
                <w:spacing w:val="0"/>
                <w:b w:val="off"/>
                <w:i w:val="off"/>
              </w:rPr>
              <w:t>-2800.34</w:t>
            </w:r>
            <w:bookmarkEnd w:id="1081"/>
          </w:p>
        </w:tc>
        <w:tc>
          <w:tcPr>
            <w:tcW w:type="dxa" w:w="1660"/>
          </w:tcPr>
          <w:p>
            <w:pPr>
              <w:pageBreakBefore w:val="off"/>
              <w:tabs/>
              <w:wordWrap w:val="on"/>
              <w:spacing w:after="0" w:before="0"/>
              <w:ind w:firstLine="0" w:hanging="0" w:left="0" w:right="0"/>
              <w:jc w:val="left"/>
              <w:textAlignment w:val="auto"/>
              <w:rPr>
                <w:sz w:val="24"/>
              </w:rPr>
            </w:pPr>
            <w:bookmarkStart w:id="1082" w:name=""/>
            <w:r>
              <w:rPr>
                <w:rFonts w:ascii="宋体" w:cs="宋体" w:eastAsia="宋体" w:hAnsi="宋体"/>
                <w:sz w:val="24"/>
                <w:spacing w:val="0"/>
                <w:b w:val="off"/>
                <w:i w:val="off"/>
              </w:rPr>
              <w:t>-</w:t>
            </w:r>
            <w:bookmarkEnd w:id="1082"/>
          </w:p>
        </w:tc>
      </w:tr>
      <w:tr>
        <w:tc>
          <w:tcPr>
            <w:tcW w:type="dxa" w:w="1660"/>
          </w:tcPr>
          <w:p>
            <w:pPr>
              <w:pageBreakBefore w:val="off"/>
              <w:tabs/>
              <w:wordWrap w:val="on"/>
              <w:spacing w:after="0" w:before="0"/>
              <w:ind w:firstLine="0" w:hanging="0" w:left="0" w:right="0"/>
              <w:jc w:val="left"/>
              <w:textAlignment w:val="auto"/>
              <w:rPr>
                <w:sz w:val="24"/>
              </w:rPr>
            </w:pPr>
            <w:bookmarkStart w:id="1083" w:name=""/>
            <w:r>
              <w:rPr>
                <w:rFonts w:ascii="宋体" w:cs="宋体" w:eastAsia="宋体" w:hAnsi="宋体"/>
                <w:sz w:val="24"/>
                <w:spacing w:val="0"/>
                <w:b w:val="off"/>
                <w:i w:val="off"/>
              </w:rPr>
              <w:t>2024</w:t>
            </w:r>
            <w:bookmarkEnd w:id="1083"/>
          </w:p>
        </w:tc>
        <w:tc>
          <w:tcPr>
            <w:tcW w:type="dxa" w:w="1660"/>
          </w:tcPr>
          <w:p>
            <w:pPr>
              <w:pageBreakBefore w:val="off"/>
              <w:tabs/>
              <w:wordWrap w:val="on"/>
              <w:spacing w:after="0" w:before="0"/>
              <w:ind w:firstLine="0" w:hanging="0" w:left="0" w:right="0"/>
              <w:jc w:val="left"/>
              <w:textAlignment w:val="auto"/>
              <w:rPr>
                <w:sz w:val="24"/>
              </w:rPr>
            </w:pPr>
            <w:bookmarkStart w:id="1084" w:name=""/>
            <w:r>
              <w:rPr>
                <w:rFonts w:ascii="宋体" w:cs="宋体" w:eastAsia="宋体" w:hAnsi="宋体"/>
                <w:sz w:val="24"/>
                <w:spacing w:val="0"/>
                <w:b w:val="off"/>
                <w:i w:val="off"/>
              </w:rPr>
              <w:t>-2783.43</w:t>
            </w:r>
            <w:bookmarkEnd w:id="1084"/>
          </w:p>
        </w:tc>
        <w:tc>
          <w:tcPr>
            <w:tcW w:type="dxa" w:w="1660"/>
          </w:tcPr>
          <w:p>
            <w:pPr>
              <w:pageBreakBefore w:val="off"/>
              <w:tabs/>
              <w:wordWrap w:val="on"/>
              <w:spacing w:after="0" w:before="0"/>
              <w:ind w:firstLine="0" w:hanging="0" w:left="0" w:right="0"/>
              <w:jc w:val="left"/>
              <w:textAlignment w:val="auto"/>
              <w:rPr>
                <w:sz w:val="24"/>
              </w:rPr>
            </w:pPr>
            <w:bookmarkStart w:id="1085" w:name=""/>
            <w:r>
              <w:rPr>
                <w:rFonts w:ascii="宋体" w:cs="宋体" w:eastAsia="宋体" w:hAnsi="宋体"/>
                <w:sz w:val="24"/>
                <w:spacing w:val="0"/>
                <w:b w:val="off"/>
                <w:i w:val="off"/>
              </w:rPr>
              <w:t>-29.84%</w:t>
            </w:r>
            <w:bookmarkEnd w:id="1085"/>
          </w:p>
        </w:tc>
        <w:tc>
          <w:tcPr>
            <w:tcW w:type="dxa" w:w="1660"/>
          </w:tcPr>
          <w:p>
            <w:pPr>
              <w:pageBreakBefore w:val="off"/>
              <w:tabs/>
              <w:wordWrap w:val="on"/>
              <w:spacing w:after="0" w:before="0"/>
              <w:ind w:firstLine="0" w:hanging="0" w:left="0" w:right="0"/>
              <w:jc w:val="left"/>
              <w:textAlignment w:val="auto"/>
              <w:rPr>
                <w:sz w:val="24"/>
              </w:rPr>
            </w:pPr>
            <w:bookmarkStart w:id="1086" w:name=""/>
            <w:r>
              <w:rPr>
                <w:rFonts w:ascii="宋体" w:cs="宋体" w:eastAsia="宋体" w:hAnsi="宋体"/>
                <w:sz w:val="24"/>
                <w:spacing w:val="0"/>
                <w:b w:val="off"/>
                <w:i w:val="off"/>
              </w:rPr>
              <w:t>-3371.41</w:t>
            </w:r>
            <w:bookmarkEnd w:id="1086"/>
          </w:p>
        </w:tc>
        <w:tc>
          <w:tcPr>
            <w:tcW w:type="dxa" w:w="1660"/>
          </w:tcPr>
          <w:p>
            <w:pPr>
              <w:pageBreakBefore w:val="off"/>
              <w:tabs/>
              <w:wordWrap w:val="on"/>
              <w:spacing w:after="0" w:before="0"/>
              <w:ind w:firstLine="0" w:hanging="0" w:left="0" w:right="0"/>
              <w:jc w:val="left"/>
              <w:textAlignment w:val="auto"/>
              <w:rPr>
                <w:sz w:val="24"/>
              </w:rPr>
            </w:pPr>
            <w:bookmarkStart w:id="1087" w:name=""/>
            <w:r>
              <w:rPr>
                <w:rFonts w:ascii="宋体" w:cs="宋体" w:eastAsia="宋体" w:hAnsi="宋体"/>
                <w:sz w:val="24"/>
                <w:spacing w:val="0"/>
                <w:b w:val="off"/>
                <w:i w:val="off"/>
              </w:rPr>
              <w:t>-</w:t>
            </w:r>
            <w:bookmarkEnd w:id="1087"/>
          </w:p>
        </w:tc>
      </w:tr>
      <w:tr>
        <w:tc>
          <w:tcPr>
            <w:tcW w:type="dxa" w:w="1660"/>
          </w:tcPr>
          <w:p>
            <w:pPr>
              <w:pageBreakBefore w:val="off"/>
              <w:tabs/>
              <w:wordWrap w:val="on"/>
              <w:spacing w:after="0" w:before="0"/>
              <w:ind w:firstLine="0" w:hanging="0" w:left="0" w:right="0"/>
              <w:jc w:val="left"/>
              <w:textAlignment w:val="auto"/>
              <w:rPr>
                <w:sz w:val="24"/>
              </w:rPr>
            </w:pPr>
            <w:bookmarkStart w:id="1088" w:name=""/>
            <w:r>
              <w:rPr>
                <w:rFonts w:ascii="宋体" w:cs="宋体" w:eastAsia="宋体" w:hAnsi="宋体"/>
                <w:sz w:val="24"/>
                <w:spacing w:val="0"/>
                <w:b w:val="off"/>
                <w:i w:val="off"/>
              </w:rPr>
              <w:t>2025</w:t>
            </w:r>
            <w:bookmarkEnd w:id="1088"/>
          </w:p>
        </w:tc>
        <w:tc>
          <w:tcPr>
            <w:tcW w:type="dxa" w:w="1660"/>
          </w:tcPr>
          <w:p>
            <w:pPr>
              <w:pageBreakBefore w:val="off"/>
              <w:tabs/>
              <w:wordWrap w:val="on"/>
              <w:spacing w:after="0" w:before="0"/>
              <w:ind w:firstLine="0" w:hanging="0" w:left="0" w:right="0"/>
              <w:jc w:val="left"/>
              <w:textAlignment w:val="auto"/>
              <w:rPr>
                <w:sz w:val="24"/>
              </w:rPr>
            </w:pPr>
            <w:bookmarkStart w:id="1089" w:name=""/>
            <w:r>
              <w:rPr>
                <w:rFonts w:ascii="宋体" w:cs="宋体" w:eastAsia="宋体" w:hAnsi="宋体"/>
                <w:sz w:val="24"/>
                <w:spacing w:val="0"/>
                <w:b w:val="off"/>
                <w:i w:val="off"/>
              </w:rPr>
              <w:t>-6403.04</w:t>
            </w:r>
            <w:bookmarkEnd w:id="1089"/>
          </w:p>
        </w:tc>
        <w:tc>
          <w:tcPr>
            <w:tcW w:type="dxa" w:w="1660"/>
          </w:tcPr>
          <w:p>
            <w:pPr>
              <w:pageBreakBefore w:val="off"/>
              <w:tabs/>
              <w:wordWrap w:val="on"/>
              <w:spacing w:after="0" w:before="0"/>
              <w:ind w:firstLine="0" w:hanging="0" w:left="0" w:right="0"/>
              <w:jc w:val="left"/>
              <w:textAlignment w:val="auto"/>
              <w:rPr>
                <w:sz w:val="24"/>
              </w:rPr>
            </w:pPr>
            <w:bookmarkStart w:id="1090" w:name=""/>
            <w:r>
              <w:rPr>
                <w:rFonts w:ascii="宋体" w:cs="宋体" w:eastAsia="宋体" w:hAnsi="宋体"/>
                <w:sz w:val="24"/>
                <w:spacing w:val="0"/>
                <w:b w:val="off"/>
                <w:i w:val="off"/>
              </w:rPr>
              <w:t>-130.04%</w:t>
            </w:r>
            <w:bookmarkEnd w:id="1090"/>
          </w:p>
        </w:tc>
        <w:tc>
          <w:tcPr>
            <w:tcW w:type="dxa" w:w="1660"/>
          </w:tcPr>
          <w:p>
            <w:pPr>
              <w:pageBreakBefore w:val="off"/>
              <w:tabs/>
              <w:wordWrap w:val="on"/>
              <w:spacing w:after="0" w:before="0"/>
              <w:ind w:firstLine="0" w:hanging="0" w:left="0" w:right="0"/>
              <w:jc w:val="left"/>
              <w:textAlignment w:val="auto"/>
              <w:rPr>
                <w:sz w:val="24"/>
              </w:rPr>
            </w:pPr>
            <w:bookmarkStart w:id="1091" w:name=""/>
            <w:r>
              <w:rPr>
                <w:rFonts w:ascii="宋体" w:cs="宋体" w:eastAsia="宋体" w:hAnsi="宋体"/>
                <w:sz w:val="24"/>
                <w:spacing w:val="0"/>
                <w:b w:val="off"/>
                <w:i w:val="off"/>
              </w:rPr>
              <w:t>-6704.17</w:t>
            </w:r>
            <w:bookmarkEnd w:id="1091"/>
          </w:p>
        </w:tc>
        <w:tc>
          <w:tcPr>
            <w:tcW w:type="dxa" w:w="1660"/>
          </w:tcPr>
          <w:p>
            <w:pPr>
              <w:pageBreakBefore w:val="off"/>
              <w:tabs/>
              <w:wordWrap w:val="on"/>
              <w:spacing w:after="0" w:before="0"/>
              <w:ind w:firstLine="0" w:hanging="0" w:left="0" w:right="0"/>
              <w:jc w:val="left"/>
              <w:textAlignment w:val="auto"/>
              <w:rPr>
                <w:sz w:val="24"/>
              </w:rPr>
            </w:pPr>
            <w:bookmarkStart w:id="1092" w:name=""/>
            <w:r>
              <w:rPr>
                <w:rFonts w:ascii="宋体" w:cs="宋体" w:eastAsia="宋体" w:hAnsi="宋体"/>
                <w:sz w:val="24"/>
                <w:spacing w:val="0"/>
                <w:b w:val="off"/>
                <w:i w:val="off"/>
              </w:rPr>
              <w:t>子公司业绩拖累、减值损失增加</w:t>
            </w:r>
            <w:bookmarkEnd w:id="1092"/>
          </w:p>
        </w:tc>
      </w:tr>
      <w:tr>
        <w:tc>
          <w:tcPr>
            <w:tcW w:type="dxa" w:w="1660"/>
          </w:tcPr>
          <w:p>
            <w:pPr>
              <w:pageBreakBefore w:val="off"/>
              <w:tabs/>
              <w:wordWrap w:val="on"/>
              <w:spacing w:after="0" w:before="0"/>
              <w:ind w:firstLine="0" w:hanging="0" w:left="0" w:right="0"/>
              <w:jc w:val="left"/>
              <w:textAlignment w:val="auto"/>
              <w:rPr>
                <w:sz w:val="24"/>
              </w:rPr>
            </w:pPr>
            <w:bookmarkStart w:id="1093" w:name=""/>
            <w:r>
              <w:rPr>
                <w:rFonts w:ascii="宋体" w:cs="宋体" w:eastAsia="宋体" w:hAnsi="宋体"/>
                <w:sz w:val="24"/>
                <w:spacing w:val="0"/>
                <w:b w:val="off"/>
                <w:i w:val="off"/>
              </w:rPr>
              <w:t>2026Q1</w:t>
            </w:r>
            <w:bookmarkEnd w:id="1093"/>
          </w:p>
        </w:tc>
        <w:tc>
          <w:tcPr>
            <w:tcW w:type="dxa" w:w="1660"/>
          </w:tcPr>
          <w:p>
            <w:pPr>
              <w:pageBreakBefore w:val="off"/>
              <w:tabs/>
              <w:wordWrap w:val="on"/>
              <w:spacing w:after="0" w:before="0"/>
              <w:ind w:firstLine="0" w:hanging="0" w:left="0" w:right="0"/>
              <w:jc w:val="left"/>
              <w:textAlignment w:val="auto"/>
              <w:rPr>
                <w:sz w:val="24"/>
              </w:rPr>
            </w:pPr>
            <w:bookmarkStart w:id="1094" w:name=""/>
            <w:r>
              <w:rPr>
                <w:rFonts w:ascii="宋体" w:cs="宋体" w:eastAsia="宋体" w:hAnsi="宋体"/>
                <w:sz w:val="24"/>
                <w:spacing w:val="0"/>
                <w:b w:val="off"/>
                <w:i w:val="off"/>
              </w:rPr>
              <w:t>-100.15</w:t>
            </w:r>
            <w:bookmarkEnd w:id="1094"/>
          </w:p>
        </w:tc>
        <w:tc>
          <w:tcPr>
            <w:tcW w:type="dxa" w:w="1660"/>
          </w:tcPr>
          <w:p>
            <w:pPr>
              <w:pageBreakBefore w:val="off"/>
              <w:tabs/>
              <w:wordWrap w:val="on"/>
              <w:spacing w:after="0" w:before="0"/>
              <w:ind w:firstLine="0" w:hanging="0" w:left="0" w:right="0"/>
              <w:jc w:val="left"/>
              <w:textAlignment w:val="auto"/>
              <w:rPr>
                <w:sz w:val="24"/>
              </w:rPr>
            </w:pPr>
            <w:bookmarkStart w:id="1095" w:name=""/>
            <w:r>
              <w:rPr>
                <w:rFonts w:ascii="宋体" w:cs="宋体" w:eastAsia="宋体" w:hAnsi="宋体"/>
                <w:sz w:val="24"/>
                <w:spacing w:val="0"/>
                <w:b w:val="off"/>
                <w:i w:val="off"/>
              </w:rPr>
              <w:t>+41.76%</w:t>
            </w:r>
            <w:bookmarkEnd w:id="1095"/>
          </w:p>
        </w:tc>
        <w:tc>
          <w:tcPr>
            <w:tcW w:type="dxa" w:w="1660"/>
          </w:tcPr>
          <w:p>
            <w:pPr>
              <w:pageBreakBefore w:val="off"/>
              <w:tabs/>
              <w:wordWrap w:val="on"/>
              <w:spacing w:after="0" w:before="0"/>
              <w:ind w:firstLine="0" w:hanging="0" w:left="0" w:right="0"/>
              <w:jc w:val="left"/>
              <w:textAlignment w:val="auto"/>
              <w:rPr>
                <w:sz w:val="24"/>
              </w:rPr>
            </w:pPr>
            <w:bookmarkStart w:id="1096" w:name=""/>
            <w:r>
              <w:rPr>
                <w:rFonts w:ascii="宋体" w:cs="宋体" w:eastAsia="宋体" w:hAnsi="宋体"/>
                <w:sz w:val="24"/>
                <w:spacing w:val="0"/>
                <w:b w:val="off"/>
                <w:i w:val="off"/>
              </w:rPr>
              <w:t>-100.76</w:t>
            </w:r>
            <w:bookmarkEnd w:id="1096"/>
          </w:p>
        </w:tc>
        <w:tc>
          <w:tcPr>
            <w:tcW w:type="dxa" w:w="1660"/>
          </w:tcPr>
          <w:p>
            <w:pPr>
              <w:pageBreakBefore w:val="off"/>
              <w:tabs/>
              <w:wordWrap w:val="on"/>
              <w:spacing w:after="0" w:before="0"/>
              <w:ind w:firstLine="0" w:hanging="0" w:left="0" w:right="0"/>
              <w:jc w:val="left"/>
              <w:textAlignment w:val="auto"/>
              <w:rPr>
                <w:sz w:val="24"/>
              </w:rPr>
            </w:pPr>
            <w:bookmarkStart w:id="1097" w:name=""/>
            <w:r>
              <w:rPr>
                <w:rFonts w:ascii="宋体" w:cs="宋体" w:eastAsia="宋体" w:hAnsi="宋体"/>
                <w:sz w:val="24"/>
                <w:spacing w:val="0"/>
                <w:b w:val="off"/>
                <w:i w:val="off"/>
              </w:rPr>
              <w:t>-</w:t>
            </w:r>
            <w:bookmarkEnd w:id="1097"/>
          </w:p>
        </w:tc>
      </w:tr>
    </w:tbl>
    <w:p>
      <w:pPr>
        <w:pageBreakBefore w:val="off"/>
        <w:tabs/>
        <w:wordWrap w:val="on"/>
        <w:spacing w:after="0" w:before="160"/>
        <w:ind w:left="0" w:right="0"/>
        <w:jc w:val="left"/>
        <w:textAlignment w:val="auto"/>
        <w:rPr>
          <w:sz w:val="24"/>
        </w:rPr>
      </w:pPr>
      <w:bookmarkStart w:id="1098" w:name=""/>
      <w:r>
        <w:rPr>
          <w:rFonts w:ascii="宋体" w:cs="宋体" w:eastAsia="宋体" w:hAnsi="宋体"/>
          <w:sz w:val="24"/>
          <w:spacing w:val="0"/>
          <w:b w:val="off"/>
          <w:i w:val="off"/>
        </w:rPr>
        <w:t>数据来源：</w:t>
      </w:r>
      <w:bookmarkEnd w:id="1098"/>
    </w:p>
    <w:p>
      <w:pPr>
        <w:pageBreakBefore w:val="off"/>
        <w:tabs/>
        <w:wordWrap w:val="on"/>
        <w:spacing w:after="0" w:before="160"/>
        <w:ind w:left="0" w:right="0"/>
        <w:jc w:val="left"/>
        <w:textAlignment w:val="auto"/>
        <w:rPr>
          <w:sz w:val="24"/>
        </w:rPr>
      </w:pPr>
      <w:bookmarkStart w:id="1099" w:name=""/>
      <w:r>
        <w:rPr>
          <w:rFonts w:ascii="宋体" w:cs="宋体" w:eastAsia="宋体" w:hAnsi="宋体"/>
          <w:sz w:val="24"/>
          <w:spacing w:val="0"/>
          <w:b w:val="on"/>
          <w:i w:val="off"/>
        </w:rPr>
        <w:t>2025年亏损扩大主要原因</w:t>
      </w:r>
      <w:r>
        <w:rPr>
          <w:rFonts w:ascii="宋体" w:cs="宋体" w:eastAsia="宋体" w:hAnsi="宋体"/>
          <w:sz w:val="24"/>
          <w:spacing w:val="0"/>
          <w:b w:val="off"/>
          <w:i w:val="off"/>
        </w:rPr>
        <w:t>：</w:t>
      </w:r>
      <w:bookmarkEnd w:id="1099"/>
    </w:p>
    <w:p>
      <w:pPr>
        <w:pageBreakBefore w:val="off"/>
        <w:numPr>
          <w:ilvl w:val="0"/>
          <w:numId w:val="6"/>
        </w:numPr>
        <w:tabs/>
        <w:wordWrap w:val="on"/>
        <w:spacing w:after="0" w:before="160"/>
        <w:ind w:hanging="440" w:left="440" w:right="0"/>
        <w:jc w:val="left"/>
        <w:textAlignment w:val="auto"/>
        <w:rPr>
          <w:sz w:val="24"/>
        </w:rPr>
      </w:pPr>
      <w:bookmarkStart w:id="1100" w:name=""/>
      <w:r>
        <w:rPr>
          <w:rFonts w:ascii="宋体" w:cs="宋体" w:eastAsia="宋体" w:hAnsi="宋体"/>
          <w:sz w:val="24"/>
          <w:spacing w:val="0"/>
          <w:b w:val="off"/>
          <w:i w:val="off"/>
        </w:rPr>
        <w:t>子公司业绩拖累：江苏院亏损1.05亿元，湖北孚尧亏损5091.84万元，远低于业绩承诺的550万元</w:t>
      </w:r>
      <w:bookmarkEnd w:id="1100"/>
    </w:p>
    <w:p>
      <w:pPr>
        <w:pageBreakBefore w:val="off"/>
        <w:numPr>
          <w:ilvl w:val="0"/>
          <w:numId w:val="6"/>
        </w:numPr>
        <w:tabs/>
        <w:wordWrap w:val="on"/>
        <w:spacing w:after="0" w:before="160"/>
        <w:ind w:hanging="440" w:left="440" w:right="0"/>
        <w:jc w:val="left"/>
        <w:textAlignment w:val="auto"/>
        <w:rPr>
          <w:sz w:val="24"/>
        </w:rPr>
      </w:pPr>
      <w:bookmarkStart w:id="1101" w:name=""/>
      <w:r>
        <w:rPr>
          <w:rFonts w:ascii="宋体" w:cs="宋体" w:eastAsia="宋体" w:hAnsi="宋体"/>
          <w:sz w:val="24"/>
          <w:spacing w:val="0"/>
          <w:b w:val="off"/>
          <w:i w:val="off"/>
        </w:rPr>
        <w:t>减值损失增加：计提信用减值损失7645.32万元、资产减值损失2844.60万元</w:t>
      </w:r>
      <w:bookmarkEnd w:id="1101"/>
    </w:p>
    <w:p>
      <w:pPr>
        <w:pageBreakBefore w:val="off"/>
        <w:numPr>
          <w:ilvl w:val="0"/>
          <w:numId w:val="6"/>
        </w:numPr>
        <w:tabs/>
        <w:wordWrap w:val="on"/>
        <w:spacing w:after="0" w:before="160"/>
        <w:ind w:hanging="440" w:left="440" w:right="0"/>
        <w:jc w:val="left"/>
        <w:textAlignment w:val="auto"/>
        <w:rPr>
          <w:sz w:val="24"/>
        </w:rPr>
      </w:pPr>
      <w:bookmarkStart w:id="1102" w:name=""/>
      <w:r>
        <w:rPr>
          <w:rFonts w:ascii="宋体" w:cs="宋体" w:eastAsia="宋体" w:hAnsi="宋体"/>
          <w:sz w:val="24"/>
          <w:spacing w:val="0"/>
          <w:b w:val="off"/>
          <w:i w:val="off"/>
        </w:rPr>
        <w:t>前任高管舞弊导致财务数据可靠性存疑：调减2024年营收7146.42万元，调减2025年前三季度营收2247.2988万元</w:t>
      </w:r>
      <w:bookmarkEnd w:id="1102"/>
    </w:p>
    <w:p>
      <w:pPr>
        <w:pageBreakBefore w:val="off"/>
        <w:tabs/>
        <w:wordWrap w:val="on"/>
        <w:spacing w:after="0" w:before="160"/>
        <w:ind w:left="0" w:right="0"/>
        <w:jc w:val="left"/>
        <w:textAlignment w:val="auto"/>
        <w:rPr>
          <w:sz w:val="28"/>
        </w:rPr>
      </w:pPr>
      <w:bookmarkStart w:id="1103" w:name=""/>
      <w:r>
        <w:rPr>
          <w:rFonts w:ascii="宋体" w:cs="宋体" w:eastAsia="宋体" w:hAnsi="宋体"/>
          <w:sz w:val="28"/>
          <w:spacing w:val="0"/>
          <w:b w:val="on"/>
          <w:i w:val="off"/>
        </w:rPr>
        <w:t>3. 资产负债与债务风险</w:t>
      </w:r>
      <w:bookmarkEnd w:id="1103"/>
    </w:p>
    <w:p>
      <w:pPr>
        <w:pageBreakBefore w:val="off"/>
        <w:tabs/>
        <w:wordWrap w:val="on"/>
        <w:spacing w:after="0" w:before="160"/>
        <w:ind w:left="0" w:right="0"/>
        <w:jc w:val="left"/>
        <w:textAlignment w:val="auto"/>
        <w:rPr>
          <w:sz w:val="24"/>
        </w:rPr>
      </w:pPr>
      <w:bookmarkStart w:id="1104" w:name=""/>
      <w:r>
        <w:rPr>
          <w:rFonts w:ascii="宋体" w:cs="宋体" w:eastAsia="宋体" w:hAnsi="宋体"/>
          <w:sz w:val="24"/>
          <w:spacing w:val="0"/>
          <w:b w:val="off"/>
          <w:i w:val="off"/>
        </w:rPr>
        <w:t>公司资产负债状况恶化明显，债务风险高企：</w:t>
      </w:r>
      <w:bookmarkEnd w:id="1104"/>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105" w:name=""/>
            <w:r>
              <w:rPr>
                <w:rFonts w:ascii="宋体" w:cs="宋体" w:eastAsia="宋体" w:hAnsi="宋体"/>
                <w:sz w:val="24"/>
                <w:spacing w:val="0"/>
                <w:b w:val="off"/>
                <w:i w:val="off"/>
              </w:rPr>
              <w:t>指标</w:t>
            </w:r>
            <w:bookmarkEnd w:id="1105"/>
          </w:p>
        </w:tc>
        <w:tc>
          <w:tcPr>
            <w:tcW w:type="dxa" w:w="1660"/>
          </w:tcPr>
          <w:p>
            <w:pPr>
              <w:pageBreakBefore w:val="off"/>
              <w:tabs/>
              <w:wordWrap w:val="on"/>
              <w:spacing w:after="0" w:before="0"/>
              <w:ind w:firstLine="0" w:hanging="0" w:left="0" w:right="0"/>
              <w:jc w:val="left"/>
              <w:textAlignment w:val="auto"/>
              <w:rPr>
                <w:sz w:val="24"/>
              </w:rPr>
            </w:pPr>
            <w:bookmarkStart w:id="1106" w:name=""/>
            <w:r>
              <w:rPr>
                <w:rFonts w:ascii="宋体" w:cs="宋体" w:eastAsia="宋体" w:hAnsi="宋体"/>
                <w:sz w:val="24"/>
                <w:spacing w:val="0"/>
                <w:b w:val="off"/>
                <w:i w:val="off"/>
              </w:rPr>
              <w:t>2025年末</w:t>
            </w:r>
            <w:bookmarkEnd w:id="1106"/>
          </w:p>
        </w:tc>
        <w:tc>
          <w:tcPr>
            <w:tcW w:type="dxa" w:w="1660"/>
          </w:tcPr>
          <w:p>
            <w:pPr>
              <w:pageBreakBefore w:val="off"/>
              <w:tabs/>
              <w:wordWrap w:val="on"/>
              <w:spacing w:after="0" w:before="0"/>
              <w:ind w:firstLine="0" w:hanging="0" w:left="0" w:right="0"/>
              <w:jc w:val="left"/>
              <w:textAlignment w:val="auto"/>
              <w:rPr>
                <w:sz w:val="24"/>
              </w:rPr>
            </w:pPr>
            <w:bookmarkStart w:id="1107" w:name=""/>
            <w:r>
              <w:rPr>
                <w:rFonts w:ascii="宋体" w:cs="宋体" w:eastAsia="宋体" w:hAnsi="宋体"/>
                <w:sz w:val="24"/>
                <w:spacing w:val="0"/>
                <w:b w:val="off"/>
                <w:i w:val="off"/>
              </w:rPr>
              <w:t>2024年末</w:t>
            </w:r>
            <w:bookmarkEnd w:id="1107"/>
          </w:p>
        </w:tc>
        <w:tc>
          <w:tcPr>
            <w:tcW w:type="dxa" w:w="1660"/>
          </w:tcPr>
          <w:p>
            <w:pPr>
              <w:pageBreakBefore w:val="off"/>
              <w:tabs/>
              <w:wordWrap w:val="on"/>
              <w:spacing w:after="0" w:before="0"/>
              <w:ind w:firstLine="0" w:hanging="0" w:left="0" w:right="0"/>
              <w:jc w:val="left"/>
              <w:textAlignment w:val="auto"/>
              <w:rPr>
                <w:sz w:val="24"/>
              </w:rPr>
            </w:pPr>
            <w:bookmarkStart w:id="1108" w:name=""/>
            <w:r>
              <w:rPr>
                <w:rFonts w:ascii="宋体" w:cs="宋体" w:eastAsia="宋体" w:hAnsi="宋体"/>
                <w:sz w:val="24"/>
                <w:spacing w:val="0"/>
                <w:b w:val="off"/>
                <w:i w:val="off"/>
              </w:rPr>
              <w:t>变动幅度</w:t>
            </w:r>
            <w:bookmarkEnd w:id="1108"/>
          </w:p>
        </w:tc>
        <w:tc>
          <w:tcPr>
            <w:tcW w:type="dxa" w:w="1660"/>
          </w:tcPr>
          <w:p>
            <w:pPr>
              <w:pageBreakBefore w:val="off"/>
              <w:tabs/>
              <w:wordWrap w:val="on"/>
              <w:spacing w:after="0" w:before="0"/>
              <w:ind w:firstLine="0" w:hanging="0" w:left="0" w:right="0"/>
              <w:jc w:val="left"/>
              <w:textAlignment w:val="auto"/>
              <w:rPr>
                <w:sz w:val="24"/>
              </w:rPr>
            </w:pPr>
            <w:bookmarkStart w:id="1109" w:name=""/>
            <w:r>
              <w:rPr>
                <w:rFonts w:ascii="宋体" w:cs="宋体" w:eastAsia="宋体" w:hAnsi="宋体"/>
                <w:sz w:val="24"/>
                <w:spacing w:val="0"/>
                <w:b w:val="off"/>
                <w:i w:val="off"/>
              </w:rPr>
              <w:t>风险提示</w:t>
            </w:r>
            <w:bookmarkEnd w:id="1109"/>
          </w:p>
        </w:tc>
      </w:tr>
      <w:tr>
        <w:tc>
          <w:tcPr>
            <w:tcW w:type="dxa" w:w="1660"/>
          </w:tcPr>
          <w:p>
            <w:pPr>
              <w:pageBreakBefore w:val="off"/>
              <w:tabs/>
              <w:wordWrap w:val="on"/>
              <w:spacing w:after="0" w:before="0"/>
              <w:ind w:firstLine="0" w:hanging="0" w:left="0" w:right="0"/>
              <w:jc w:val="left"/>
              <w:textAlignment w:val="auto"/>
              <w:rPr>
                <w:sz w:val="24"/>
              </w:rPr>
            </w:pPr>
            <w:bookmarkStart w:id="1110" w:name=""/>
            <w:r>
              <w:rPr>
                <w:rFonts w:ascii="宋体" w:cs="宋体" w:eastAsia="宋体" w:hAnsi="宋体"/>
                <w:sz w:val="24"/>
                <w:spacing w:val="0"/>
                <w:b w:val="off"/>
                <w:i w:val="off"/>
              </w:rPr>
              <w:t>资产总计(亿元)</w:t>
            </w:r>
            <w:bookmarkEnd w:id="1110"/>
          </w:p>
        </w:tc>
        <w:tc>
          <w:tcPr>
            <w:tcW w:type="dxa" w:w="1660"/>
          </w:tcPr>
          <w:p>
            <w:pPr>
              <w:pageBreakBefore w:val="off"/>
              <w:tabs/>
              <w:wordWrap w:val="on"/>
              <w:spacing w:after="0" w:before="0"/>
              <w:ind w:firstLine="0" w:hanging="0" w:left="0" w:right="0"/>
              <w:jc w:val="left"/>
              <w:textAlignment w:val="auto"/>
              <w:rPr>
                <w:sz w:val="24"/>
              </w:rPr>
            </w:pPr>
            <w:bookmarkStart w:id="1111" w:name=""/>
            <w:r>
              <w:rPr>
                <w:rFonts w:ascii="宋体" w:cs="宋体" w:eastAsia="宋体" w:hAnsi="宋体"/>
                <w:sz w:val="24"/>
                <w:spacing w:val="0"/>
                <w:b w:val="off"/>
                <w:i w:val="off"/>
              </w:rPr>
              <w:t>5.83</w:t>
            </w:r>
            <w:bookmarkEnd w:id="1111"/>
          </w:p>
        </w:tc>
        <w:tc>
          <w:tcPr>
            <w:tcW w:type="dxa" w:w="1660"/>
          </w:tcPr>
          <w:p>
            <w:pPr>
              <w:pageBreakBefore w:val="off"/>
              <w:tabs/>
              <w:wordWrap w:val="on"/>
              <w:spacing w:after="0" w:before="0"/>
              <w:ind w:firstLine="0" w:hanging="0" w:left="0" w:right="0"/>
              <w:jc w:val="left"/>
              <w:textAlignment w:val="auto"/>
              <w:rPr>
                <w:sz w:val="24"/>
              </w:rPr>
            </w:pPr>
            <w:bookmarkStart w:id="1112" w:name=""/>
            <w:r>
              <w:rPr>
                <w:rFonts w:ascii="宋体" w:cs="宋体" w:eastAsia="宋体" w:hAnsi="宋体"/>
                <w:sz w:val="24"/>
                <w:spacing w:val="0"/>
                <w:b w:val="off"/>
                <w:i w:val="off"/>
              </w:rPr>
              <w:t>-</w:t>
            </w:r>
            <w:bookmarkEnd w:id="1112"/>
          </w:p>
        </w:tc>
        <w:tc>
          <w:tcPr>
            <w:tcW w:type="dxa" w:w="1660"/>
          </w:tcPr>
          <w:p>
            <w:pPr>
              <w:pageBreakBefore w:val="off"/>
              <w:tabs/>
              <w:wordWrap w:val="on"/>
              <w:spacing w:after="0" w:before="0"/>
              <w:ind w:firstLine="0" w:hanging="0" w:left="0" w:right="0"/>
              <w:jc w:val="left"/>
              <w:textAlignment w:val="auto"/>
              <w:rPr>
                <w:sz w:val="24"/>
              </w:rPr>
            </w:pPr>
            <w:bookmarkStart w:id="1113" w:name=""/>
            <w:r>
              <w:rPr>
                <w:rFonts w:ascii="宋体" w:cs="宋体" w:eastAsia="宋体" w:hAnsi="宋体"/>
                <w:sz w:val="24"/>
                <w:spacing w:val="0"/>
                <w:b w:val="off"/>
                <w:i w:val="off"/>
              </w:rPr>
              <w:t>-</w:t>
            </w:r>
            <w:bookmarkEnd w:id="1113"/>
          </w:p>
        </w:tc>
        <w:tc>
          <w:tcPr>
            <w:tcW w:type="dxa" w:w="1660"/>
          </w:tcPr>
          <w:p>
            <w:pPr>
              <w:pageBreakBefore w:val="off"/>
              <w:tabs/>
              <w:wordWrap w:val="on"/>
              <w:spacing w:after="0" w:before="0"/>
              <w:ind w:firstLine="0" w:hanging="0" w:left="0" w:right="0"/>
              <w:jc w:val="left"/>
              <w:textAlignment w:val="auto"/>
              <w:rPr>
                <w:sz w:val="24"/>
              </w:rPr>
            </w:pPr>
            <w:bookmarkStart w:id="1114" w:name=""/>
            <w:r>
              <w:rPr>
                <w:rFonts w:ascii="宋体" w:cs="宋体" w:eastAsia="宋体" w:hAnsi="宋体"/>
                <w:sz w:val="24"/>
                <w:spacing w:val="0"/>
                <w:b w:val="off"/>
                <w:i w:val="off"/>
              </w:rPr>
              <w:t>资产规模小，抵御风险能力弱</w:t>
            </w:r>
            <w:bookmarkEnd w:id="1114"/>
          </w:p>
        </w:tc>
      </w:tr>
      <w:tr>
        <w:tc>
          <w:tcPr>
            <w:tcW w:type="dxa" w:w="1660"/>
          </w:tcPr>
          <w:p>
            <w:pPr>
              <w:pageBreakBefore w:val="off"/>
              <w:tabs/>
              <w:wordWrap w:val="on"/>
              <w:spacing w:after="0" w:before="0"/>
              <w:ind w:firstLine="0" w:hanging="0" w:left="0" w:right="0"/>
              <w:jc w:val="left"/>
              <w:textAlignment w:val="auto"/>
              <w:rPr>
                <w:sz w:val="24"/>
              </w:rPr>
            </w:pPr>
            <w:bookmarkStart w:id="1115" w:name=""/>
            <w:r>
              <w:rPr>
                <w:rFonts w:ascii="宋体" w:cs="宋体" w:eastAsia="宋体" w:hAnsi="宋体"/>
                <w:sz w:val="24"/>
                <w:spacing w:val="0"/>
                <w:b w:val="off"/>
                <w:i w:val="off"/>
              </w:rPr>
              <w:t>负债合计(亿元)</w:t>
            </w:r>
            <w:bookmarkEnd w:id="1115"/>
          </w:p>
        </w:tc>
        <w:tc>
          <w:tcPr>
            <w:tcW w:type="dxa" w:w="1660"/>
          </w:tcPr>
          <w:p>
            <w:pPr>
              <w:pageBreakBefore w:val="off"/>
              <w:tabs/>
              <w:wordWrap w:val="on"/>
              <w:spacing w:after="0" w:before="0"/>
              <w:ind w:firstLine="0" w:hanging="0" w:left="0" w:right="0"/>
              <w:jc w:val="left"/>
              <w:textAlignment w:val="auto"/>
              <w:rPr>
                <w:sz w:val="24"/>
              </w:rPr>
            </w:pPr>
            <w:bookmarkStart w:id="1116" w:name=""/>
            <w:r>
              <w:rPr>
                <w:rFonts w:ascii="宋体" w:cs="宋体" w:eastAsia="宋体" w:hAnsi="宋体"/>
                <w:sz w:val="24"/>
                <w:spacing w:val="0"/>
                <w:b w:val="off"/>
                <w:i w:val="off"/>
              </w:rPr>
              <w:t>3.54</w:t>
            </w:r>
            <w:bookmarkEnd w:id="1116"/>
          </w:p>
        </w:tc>
        <w:tc>
          <w:tcPr>
            <w:tcW w:type="dxa" w:w="1660"/>
          </w:tcPr>
          <w:p>
            <w:pPr>
              <w:pageBreakBefore w:val="off"/>
              <w:tabs/>
              <w:wordWrap w:val="on"/>
              <w:spacing w:after="0" w:before="0"/>
              <w:ind w:firstLine="0" w:hanging="0" w:left="0" w:right="0"/>
              <w:jc w:val="left"/>
              <w:textAlignment w:val="auto"/>
              <w:rPr>
                <w:sz w:val="24"/>
              </w:rPr>
            </w:pPr>
            <w:bookmarkStart w:id="1117" w:name=""/>
            <w:r>
              <w:rPr>
                <w:rFonts w:ascii="宋体" w:cs="宋体" w:eastAsia="宋体" w:hAnsi="宋体"/>
                <w:sz w:val="24"/>
                <w:spacing w:val="0"/>
                <w:b w:val="off"/>
                <w:i w:val="off"/>
              </w:rPr>
              <w:t>-</w:t>
            </w:r>
            <w:bookmarkEnd w:id="1117"/>
          </w:p>
        </w:tc>
        <w:tc>
          <w:tcPr>
            <w:tcW w:type="dxa" w:w="1660"/>
          </w:tcPr>
          <w:p>
            <w:pPr>
              <w:pageBreakBefore w:val="off"/>
              <w:tabs/>
              <w:wordWrap w:val="on"/>
              <w:spacing w:after="0" w:before="0"/>
              <w:ind w:firstLine="0" w:hanging="0" w:left="0" w:right="0"/>
              <w:jc w:val="left"/>
              <w:textAlignment w:val="auto"/>
              <w:rPr>
                <w:sz w:val="24"/>
              </w:rPr>
            </w:pPr>
            <w:bookmarkStart w:id="1118" w:name=""/>
            <w:r>
              <w:rPr>
                <w:rFonts w:ascii="宋体" w:cs="宋体" w:eastAsia="宋体" w:hAnsi="宋体"/>
                <w:sz w:val="24"/>
                <w:spacing w:val="0"/>
                <w:b w:val="off"/>
                <w:i w:val="off"/>
              </w:rPr>
              <w:t>-</w:t>
            </w:r>
            <w:bookmarkEnd w:id="1118"/>
          </w:p>
        </w:tc>
        <w:tc>
          <w:tcPr>
            <w:tcW w:type="dxa" w:w="1660"/>
          </w:tcPr>
          <w:p>
            <w:pPr>
              <w:pageBreakBefore w:val="off"/>
              <w:tabs/>
              <w:wordWrap w:val="on"/>
              <w:spacing w:after="0" w:before="0"/>
              <w:ind w:firstLine="0" w:hanging="0" w:left="0" w:right="0"/>
              <w:jc w:val="left"/>
              <w:textAlignment w:val="auto"/>
              <w:rPr>
                <w:sz w:val="24"/>
              </w:rPr>
            </w:pPr>
            <w:bookmarkStart w:id="1119" w:name=""/>
            <w:r>
              <w:rPr>
                <w:rFonts w:ascii="宋体" w:cs="宋体" w:eastAsia="宋体" w:hAnsi="宋体"/>
                <w:sz w:val="24"/>
                <w:spacing w:val="0"/>
                <w:b w:val="off"/>
                <w:i w:val="off"/>
              </w:rPr>
              <w:t>负债率高达60.71%</w:t>
            </w:r>
            <w:bookmarkEnd w:id="1119"/>
          </w:p>
        </w:tc>
      </w:tr>
      <w:tr>
        <w:tc>
          <w:tcPr>
            <w:tcW w:type="dxa" w:w="1660"/>
          </w:tcPr>
          <w:p>
            <w:pPr>
              <w:pageBreakBefore w:val="off"/>
              <w:tabs/>
              <w:wordWrap w:val="on"/>
              <w:spacing w:after="0" w:before="0"/>
              <w:ind w:firstLine="0" w:hanging="0" w:left="0" w:right="0"/>
              <w:jc w:val="left"/>
              <w:textAlignment w:val="auto"/>
              <w:rPr>
                <w:sz w:val="24"/>
              </w:rPr>
            </w:pPr>
            <w:bookmarkStart w:id="1120" w:name=""/>
            <w:r>
              <w:rPr>
                <w:rFonts w:ascii="宋体" w:cs="宋体" w:eastAsia="宋体" w:hAnsi="宋体"/>
                <w:sz w:val="24"/>
                <w:spacing w:val="0"/>
                <w:b w:val="off"/>
                <w:i w:val="off"/>
              </w:rPr>
              <w:t>资产负债率(%)</w:t>
            </w:r>
            <w:bookmarkEnd w:id="1120"/>
          </w:p>
        </w:tc>
        <w:tc>
          <w:tcPr>
            <w:tcW w:type="dxa" w:w="1660"/>
          </w:tcPr>
          <w:p>
            <w:pPr>
              <w:pageBreakBefore w:val="off"/>
              <w:tabs/>
              <w:wordWrap w:val="on"/>
              <w:spacing w:after="0" w:before="0"/>
              <w:ind w:firstLine="0" w:hanging="0" w:left="0" w:right="0"/>
              <w:jc w:val="left"/>
              <w:textAlignment w:val="auto"/>
              <w:rPr>
                <w:sz w:val="24"/>
              </w:rPr>
            </w:pPr>
            <w:bookmarkStart w:id="1121" w:name=""/>
            <w:r>
              <w:rPr>
                <w:rFonts w:ascii="宋体" w:cs="宋体" w:eastAsia="宋体" w:hAnsi="宋体"/>
                <w:sz w:val="24"/>
                <w:spacing w:val="0"/>
                <w:b w:val="off"/>
                <w:i w:val="off"/>
              </w:rPr>
              <w:t>60.71</w:t>
            </w:r>
            <w:bookmarkEnd w:id="1121"/>
          </w:p>
        </w:tc>
        <w:tc>
          <w:tcPr>
            <w:tcW w:type="dxa" w:w="1660"/>
          </w:tcPr>
          <w:p>
            <w:pPr>
              <w:pageBreakBefore w:val="off"/>
              <w:tabs/>
              <w:wordWrap w:val="on"/>
              <w:spacing w:after="0" w:before="0"/>
              <w:ind w:firstLine="0" w:hanging="0" w:left="0" w:right="0"/>
              <w:jc w:val="left"/>
              <w:textAlignment w:val="auto"/>
              <w:rPr>
                <w:sz w:val="24"/>
              </w:rPr>
            </w:pPr>
            <w:bookmarkStart w:id="1122" w:name=""/>
            <w:r>
              <w:rPr>
                <w:rFonts w:ascii="宋体" w:cs="宋体" w:eastAsia="宋体" w:hAnsi="宋体"/>
                <w:sz w:val="24"/>
                <w:spacing w:val="0"/>
                <w:b w:val="off"/>
                <w:i w:val="off"/>
              </w:rPr>
              <w:t>70.01</w:t>
            </w:r>
            <w:bookmarkEnd w:id="1122"/>
          </w:p>
        </w:tc>
        <w:tc>
          <w:tcPr>
            <w:tcW w:type="dxa" w:w="1660"/>
          </w:tcPr>
          <w:p>
            <w:pPr>
              <w:pageBreakBefore w:val="off"/>
              <w:tabs/>
              <w:wordWrap w:val="on"/>
              <w:spacing w:after="0" w:before="0"/>
              <w:ind w:firstLine="0" w:hanging="0" w:left="0" w:right="0"/>
              <w:jc w:val="left"/>
              <w:textAlignment w:val="auto"/>
              <w:rPr>
                <w:sz w:val="24"/>
              </w:rPr>
            </w:pPr>
            <w:bookmarkStart w:id="1123" w:name=""/>
            <w:r>
              <w:rPr>
                <w:rFonts w:ascii="宋体" w:cs="宋体" w:eastAsia="宋体" w:hAnsi="宋体"/>
                <w:sz w:val="24"/>
                <w:spacing w:val="0"/>
                <w:b w:val="off"/>
                <w:i w:val="off"/>
              </w:rPr>
              <w:t>-9.30%</w:t>
            </w:r>
            <w:bookmarkEnd w:id="1123"/>
          </w:p>
        </w:tc>
        <w:tc>
          <w:tcPr>
            <w:tcW w:type="dxa" w:w="1660"/>
          </w:tcPr>
          <w:p>
            <w:pPr>
              <w:pageBreakBefore w:val="off"/>
              <w:tabs/>
              <w:wordWrap w:val="on"/>
              <w:spacing w:after="0" w:before="0"/>
              <w:ind w:firstLine="0" w:hanging="0" w:left="0" w:right="0"/>
              <w:jc w:val="left"/>
              <w:textAlignment w:val="auto"/>
              <w:rPr>
                <w:sz w:val="24"/>
              </w:rPr>
            </w:pPr>
            <w:bookmarkStart w:id="1124" w:name=""/>
            <w:r>
              <w:rPr>
                <w:rFonts w:ascii="宋体" w:cs="宋体" w:eastAsia="宋体" w:hAnsi="宋体"/>
                <w:sz w:val="24"/>
                <w:spacing w:val="0"/>
                <w:b w:val="off"/>
                <w:i w:val="off"/>
              </w:rPr>
              <w:t>短期偿债能力不足</w:t>
            </w:r>
            <w:bookmarkEnd w:id="1124"/>
          </w:p>
        </w:tc>
      </w:tr>
      <w:tr>
        <w:tc>
          <w:tcPr>
            <w:tcW w:type="dxa" w:w="1660"/>
          </w:tcPr>
          <w:p>
            <w:pPr>
              <w:pageBreakBefore w:val="off"/>
              <w:tabs/>
              <w:wordWrap w:val="on"/>
              <w:spacing w:after="0" w:before="0"/>
              <w:ind w:firstLine="0" w:hanging="0" w:left="0" w:right="0"/>
              <w:jc w:val="left"/>
              <w:textAlignment w:val="auto"/>
              <w:rPr>
                <w:sz w:val="24"/>
              </w:rPr>
            </w:pPr>
            <w:bookmarkStart w:id="1125" w:name=""/>
            <w:r>
              <w:rPr>
                <w:rFonts w:ascii="宋体" w:cs="宋体" w:eastAsia="宋体" w:hAnsi="宋体"/>
                <w:sz w:val="24"/>
                <w:spacing w:val="0"/>
                <w:b w:val="off"/>
                <w:i w:val="off"/>
              </w:rPr>
              <w:t>流动比率</w:t>
            </w:r>
            <w:bookmarkEnd w:id="1125"/>
          </w:p>
        </w:tc>
        <w:tc>
          <w:tcPr>
            <w:tcW w:type="dxa" w:w="1660"/>
          </w:tcPr>
          <w:p>
            <w:pPr>
              <w:pageBreakBefore w:val="off"/>
              <w:tabs/>
              <w:wordWrap w:val="on"/>
              <w:spacing w:after="0" w:before="0"/>
              <w:ind w:firstLine="0" w:hanging="0" w:left="0" w:right="0"/>
              <w:jc w:val="left"/>
              <w:textAlignment w:val="auto"/>
              <w:rPr>
                <w:sz w:val="24"/>
              </w:rPr>
            </w:pPr>
            <w:bookmarkStart w:id="1126" w:name=""/>
            <w:r>
              <w:rPr>
                <w:rFonts w:ascii="宋体" w:cs="宋体" w:eastAsia="宋体" w:hAnsi="宋体"/>
                <w:sz w:val="24"/>
                <w:spacing w:val="0"/>
                <w:b w:val="off"/>
                <w:i w:val="off"/>
              </w:rPr>
              <w:t>1.01</w:t>
            </w:r>
            <w:bookmarkEnd w:id="1126"/>
          </w:p>
        </w:tc>
        <w:tc>
          <w:tcPr>
            <w:tcW w:type="dxa" w:w="1660"/>
          </w:tcPr>
          <w:p>
            <w:pPr>
              <w:pageBreakBefore w:val="off"/>
              <w:tabs/>
              <w:wordWrap w:val="on"/>
              <w:spacing w:after="0" w:before="0"/>
              <w:ind w:firstLine="0" w:hanging="0" w:left="0" w:right="0"/>
              <w:jc w:val="left"/>
              <w:textAlignment w:val="auto"/>
              <w:rPr>
                <w:sz w:val="24"/>
              </w:rPr>
            </w:pPr>
            <w:bookmarkStart w:id="1127" w:name=""/>
            <w:r>
              <w:rPr>
                <w:rFonts w:ascii="宋体" w:cs="宋体" w:eastAsia="宋体" w:hAnsi="宋体"/>
                <w:sz w:val="24"/>
                <w:spacing w:val="0"/>
                <w:b w:val="off"/>
                <w:i w:val="off"/>
              </w:rPr>
              <w:t>-</w:t>
            </w:r>
            <w:bookmarkEnd w:id="1127"/>
          </w:p>
        </w:tc>
        <w:tc>
          <w:tcPr>
            <w:tcW w:type="dxa" w:w="1660"/>
          </w:tcPr>
          <w:p>
            <w:pPr>
              <w:pageBreakBefore w:val="off"/>
              <w:tabs/>
              <w:wordWrap w:val="on"/>
              <w:spacing w:after="0" w:before="0"/>
              <w:ind w:firstLine="0" w:hanging="0" w:left="0" w:right="0"/>
              <w:jc w:val="left"/>
              <w:textAlignment w:val="auto"/>
              <w:rPr>
                <w:sz w:val="24"/>
              </w:rPr>
            </w:pPr>
            <w:bookmarkStart w:id="1128" w:name=""/>
            <w:r>
              <w:rPr>
                <w:rFonts w:ascii="宋体" w:cs="宋体" w:eastAsia="宋体" w:hAnsi="宋体"/>
                <w:sz w:val="24"/>
                <w:spacing w:val="0"/>
                <w:b w:val="off"/>
                <w:i w:val="off"/>
              </w:rPr>
              <w:t>-</w:t>
            </w:r>
            <w:bookmarkEnd w:id="1128"/>
          </w:p>
        </w:tc>
        <w:tc>
          <w:tcPr>
            <w:tcW w:type="dxa" w:w="1660"/>
          </w:tcPr>
          <w:p>
            <w:pPr>
              <w:pageBreakBefore w:val="off"/>
              <w:tabs/>
              <w:wordWrap w:val="on"/>
              <w:spacing w:after="0" w:before="0"/>
              <w:ind w:firstLine="0" w:hanging="0" w:left="0" w:right="0"/>
              <w:jc w:val="left"/>
              <w:textAlignment w:val="auto"/>
              <w:rPr>
                <w:sz w:val="24"/>
              </w:rPr>
            </w:pPr>
            <w:bookmarkStart w:id="1129" w:name=""/>
            <w:r>
              <w:rPr>
                <w:rFonts w:ascii="宋体" w:cs="宋体" w:eastAsia="宋体" w:hAnsi="宋体"/>
                <w:sz w:val="24"/>
                <w:spacing w:val="0"/>
                <w:b w:val="off"/>
                <w:i w:val="off"/>
              </w:rPr>
              <w:t>流动比率低于1，短期偿债困难</w:t>
            </w:r>
            <w:bookmarkEnd w:id="1129"/>
          </w:p>
        </w:tc>
      </w:tr>
      <w:tr>
        <w:tc>
          <w:tcPr>
            <w:tcW w:type="dxa" w:w="1660"/>
          </w:tcPr>
          <w:p>
            <w:pPr>
              <w:pageBreakBefore w:val="off"/>
              <w:tabs/>
              <w:wordWrap w:val="on"/>
              <w:spacing w:after="0" w:before="0"/>
              <w:ind w:firstLine="0" w:hanging="0" w:left="0" w:right="0"/>
              <w:jc w:val="left"/>
              <w:textAlignment w:val="auto"/>
              <w:rPr>
                <w:sz w:val="24"/>
              </w:rPr>
            </w:pPr>
            <w:bookmarkStart w:id="1130" w:name=""/>
            <w:r>
              <w:rPr>
                <w:rFonts w:ascii="宋体" w:cs="宋体" w:eastAsia="宋体" w:hAnsi="宋体"/>
                <w:sz w:val="24"/>
                <w:spacing w:val="0"/>
                <w:b w:val="off"/>
                <w:i w:val="off"/>
              </w:rPr>
              <w:t>速动比率</w:t>
            </w:r>
            <w:bookmarkEnd w:id="1130"/>
          </w:p>
        </w:tc>
        <w:tc>
          <w:tcPr>
            <w:tcW w:type="dxa" w:w="1660"/>
          </w:tcPr>
          <w:p>
            <w:pPr>
              <w:pageBreakBefore w:val="off"/>
              <w:tabs/>
              <w:wordWrap w:val="on"/>
              <w:spacing w:after="0" w:before="0"/>
              <w:ind w:firstLine="0" w:hanging="0" w:left="0" w:right="0"/>
              <w:jc w:val="left"/>
              <w:textAlignment w:val="auto"/>
              <w:rPr>
                <w:sz w:val="24"/>
              </w:rPr>
            </w:pPr>
            <w:bookmarkStart w:id="1131" w:name=""/>
            <w:r>
              <w:rPr>
                <w:rFonts w:ascii="宋体" w:cs="宋体" w:eastAsia="宋体" w:hAnsi="宋体"/>
                <w:sz w:val="24"/>
                <w:spacing w:val="0"/>
                <w:b w:val="off"/>
                <w:i w:val="off"/>
              </w:rPr>
              <w:t>0.93</w:t>
            </w:r>
            <w:bookmarkEnd w:id="1131"/>
          </w:p>
        </w:tc>
        <w:tc>
          <w:tcPr>
            <w:tcW w:type="dxa" w:w="1660"/>
          </w:tcPr>
          <w:p>
            <w:pPr>
              <w:pageBreakBefore w:val="off"/>
              <w:tabs/>
              <w:wordWrap w:val="on"/>
              <w:spacing w:after="0" w:before="0"/>
              <w:ind w:firstLine="0" w:hanging="0" w:left="0" w:right="0"/>
              <w:jc w:val="left"/>
              <w:textAlignment w:val="auto"/>
              <w:rPr>
                <w:sz w:val="24"/>
              </w:rPr>
            </w:pPr>
            <w:bookmarkStart w:id="1132" w:name=""/>
            <w:r>
              <w:rPr>
                <w:rFonts w:ascii="宋体" w:cs="宋体" w:eastAsia="宋体" w:hAnsi="宋体"/>
                <w:sz w:val="24"/>
                <w:spacing w:val="0"/>
                <w:b w:val="off"/>
                <w:i w:val="off"/>
              </w:rPr>
              <w:t>-</w:t>
            </w:r>
            <w:bookmarkEnd w:id="1132"/>
          </w:p>
        </w:tc>
        <w:tc>
          <w:tcPr>
            <w:tcW w:type="dxa" w:w="1660"/>
          </w:tcPr>
          <w:p>
            <w:pPr>
              <w:pageBreakBefore w:val="off"/>
              <w:tabs/>
              <w:wordWrap w:val="on"/>
              <w:spacing w:after="0" w:before="0"/>
              <w:ind w:firstLine="0" w:hanging="0" w:left="0" w:right="0"/>
              <w:jc w:val="left"/>
              <w:textAlignment w:val="auto"/>
              <w:rPr>
                <w:sz w:val="24"/>
              </w:rPr>
            </w:pPr>
            <w:bookmarkStart w:id="1133" w:name=""/>
            <w:r>
              <w:rPr>
                <w:rFonts w:ascii="宋体" w:cs="宋体" w:eastAsia="宋体" w:hAnsi="宋体"/>
                <w:sz w:val="24"/>
                <w:spacing w:val="0"/>
                <w:b w:val="off"/>
                <w:i w:val="off"/>
              </w:rPr>
              <w:t>-</w:t>
            </w:r>
            <w:bookmarkEnd w:id="1133"/>
          </w:p>
        </w:tc>
        <w:tc>
          <w:tcPr>
            <w:tcW w:type="dxa" w:w="1660"/>
          </w:tcPr>
          <w:p>
            <w:pPr>
              <w:pageBreakBefore w:val="off"/>
              <w:tabs/>
              <w:wordWrap w:val="on"/>
              <w:spacing w:after="0" w:before="0"/>
              <w:ind w:firstLine="0" w:hanging="0" w:left="0" w:right="0"/>
              <w:jc w:val="left"/>
              <w:textAlignment w:val="auto"/>
              <w:rPr>
                <w:sz w:val="24"/>
              </w:rPr>
            </w:pPr>
            <w:bookmarkStart w:id="1134" w:name=""/>
            <w:r>
              <w:rPr>
                <w:rFonts w:ascii="宋体" w:cs="宋体" w:eastAsia="宋体" w:hAnsi="宋体"/>
                <w:sz w:val="24"/>
                <w:spacing w:val="0"/>
                <w:b w:val="off"/>
                <w:i w:val="off"/>
              </w:rPr>
              <w:t>速动比率低于1，流动性紧张</w:t>
            </w:r>
            <w:bookmarkEnd w:id="1134"/>
          </w:p>
        </w:tc>
      </w:tr>
      <w:tr>
        <w:tc>
          <w:tcPr>
            <w:tcW w:type="dxa" w:w="1660"/>
          </w:tcPr>
          <w:p>
            <w:pPr>
              <w:pageBreakBefore w:val="off"/>
              <w:tabs/>
              <w:wordWrap w:val="on"/>
              <w:spacing w:after="0" w:before="0"/>
              <w:ind w:firstLine="0" w:hanging="0" w:left="0" w:right="0"/>
              <w:jc w:val="left"/>
              <w:textAlignment w:val="auto"/>
              <w:rPr>
                <w:sz w:val="24"/>
              </w:rPr>
            </w:pPr>
            <w:bookmarkStart w:id="1135" w:name=""/>
            <w:r>
              <w:rPr>
                <w:rFonts w:ascii="宋体" w:cs="宋体" w:eastAsia="宋体" w:hAnsi="宋体"/>
                <w:sz w:val="24"/>
                <w:spacing w:val="0"/>
                <w:b w:val="off"/>
                <w:i w:val="off"/>
              </w:rPr>
              <w:t>流动负债合计(亿元)</w:t>
            </w:r>
            <w:bookmarkEnd w:id="1135"/>
          </w:p>
        </w:tc>
        <w:tc>
          <w:tcPr>
            <w:tcW w:type="dxa" w:w="1660"/>
          </w:tcPr>
          <w:p>
            <w:pPr>
              <w:pageBreakBefore w:val="off"/>
              <w:tabs/>
              <w:wordWrap w:val="on"/>
              <w:spacing w:after="0" w:before="0"/>
              <w:ind w:firstLine="0" w:hanging="0" w:left="0" w:right="0"/>
              <w:jc w:val="left"/>
              <w:textAlignment w:val="auto"/>
              <w:rPr>
                <w:sz w:val="24"/>
              </w:rPr>
            </w:pPr>
            <w:bookmarkStart w:id="1136" w:name=""/>
            <w:r>
              <w:rPr>
                <w:rFonts w:ascii="宋体" w:cs="宋体" w:eastAsia="宋体" w:hAnsi="宋体"/>
                <w:sz w:val="24"/>
                <w:spacing w:val="0"/>
                <w:b w:val="off"/>
                <w:i w:val="off"/>
              </w:rPr>
              <w:t>3.47</w:t>
            </w:r>
            <w:bookmarkEnd w:id="1136"/>
          </w:p>
        </w:tc>
        <w:tc>
          <w:tcPr>
            <w:tcW w:type="dxa" w:w="1660"/>
          </w:tcPr>
          <w:p>
            <w:pPr>
              <w:pageBreakBefore w:val="off"/>
              <w:tabs/>
              <w:wordWrap w:val="on"/>
              <w:spacing w:after="0" w:before="0"/>
              <w:ind w:firstLine="0" w:hanging="0" w:left="0" w:right="0"/>
              <w:jc w:val="left"/>
              <w:textAlignment w:val="auto"/>
              <w:rPr>
                <w:sz w:val="24"/>
              </w:rPr>
            </w:pPr>
            <w:bookmarkStart w:id="1137" w:name=""/>
            <w:r>
              <w:rPr>
                <w:rFonts w:ascii="宋体" w:cs="宋体" w:eastAsia="宋体" w:hAnsi="宋体"/>
                <w:sz w:val="24"/>
                <w:spacing w:val="0"/>
                <w:b w:val="off"/>
                <w:i w:val="off"/>
              </w:rPr>
              <w:t>-</w:t>
            </w:r>
            <w:bookmarkEnd w:id="1137"/>
          </w:p>
        </w:tc>
        <w:tc>
          <w:tcPr>
            <w:tcW w:type="dxa" w:w="1660"/>
          </w:tcPr>
          <w:p>
            <w:pPr>
              <w:pageBreakBefore w:val="off"/>
              <w:tabs/>
              <w:wordWrap w:val="on"/>
              <w:spacing w:after="0" w:before="0"/>
              <w:ind w:firstLine="0" w:hanging="0" w:left="0" w:right="0"/>
              <w:jc w:val="left"/>
              <w:textAlignment w:val="auto"/>
              <w:rPr>
                <w:sz w:val="24"/>
              </w:rPr>
            </w:pPr>
            <w:bookmarkStart w:id="1138" w:name=""/>
            <w:r>
              <w:rPr>
                <w:rFonts w:ascii="宋体" w:cs="宋体" w:eastAsia="宋体" w:hAnsi="宋体"/>
                <w:sz w:val="24"/>
                <w:spacing w:val="0"/>
                <w:b w:val="off"/>
                <w:i w:val="off"/>
              </w:rPr>
              <w:t>-</w:t>
            </w:r>
            <w:bookmarkEnd w:id="1138"/>
          </w:p>
        </w:tc>
        <w:tc>
          <w:tcPr>
            <w:tcW w:type="dxa" w:w="1660"/>
          </w:tcPr>
          <w:p>
            <w:pPr>
              <w:pageBreakBefore w:val="off"/>
              <w:tabs/>
              <w:wordWrap w:val="on"/>
              <w:spacing w:after="0" w:before="0"/>
              <w:ind w:firstLine="0" w:hanging="0" w:left="0" w:right="0"/>
              <w:jc w:val="left"/>
              <w:textAlignment w:val="auto"/>
              <w:rPr>
                <w:sz w:val="24"/>
              </w:rPr>
            </w:pPr>
            <w:bookmarkStart w:id="1139" w:name=""/>
            <w:r>
              <w:rPr>
                <w:rFonts w:ascii="宋体" w:cs="宋体" w:eastAsia="宋体" w:hAnsi="宋体"/>
                <w:sz w:val="24"/>
                <w:spacing w:val="0"/>
                <w:b w:val="off"/>
                <w:i w:val="off"/>
              </w:rPr>
              <w:t>流动负债远超流动资产</w:t>
            </w:r>
            <w:bookmarkEnd w:id="1139"/>
          </w:p>
        </w:tc>
      </w:tr>
      <w:tr>
        <w:tc>
          <w:tcPr>
            <w:tcW w:type="dxa" w:w="1660"/>
          </w:tcPr>
          <w:p>
            <w:pPr>
              <w:pageBreakBefore w:val="off"/>
              <w:tabs/>
              <w:wordWrap w:val="on"/>
              <w:spacing w:after="0" w:before="0"/>
              <w:ind w:firstLine="0" w:hanging="0" w:left="0" w:right="0"/>
              <w:jc w:val="left"/>
              <w:textAlignment w:val="auto"/>
              <w:rPr>
                <w:sz w:val="24"/>
              </w:rPr>
            </w:pPr>
            <w:bookmarkStart w:id="1140" w:name=""/>
            <w:r>
              <w:rPr>
                <w:rFonts w:ascii="宋体" w:cs="宋体" w:eastAsia="宋体" w:hAnsi="宋体"/>
                <w:sz w:val="24"/>
                <w:spacing w:val="0"/>
                <w:b w:val="off"/>
                <w:i w:val="off"/>
              </w:rPr>
              <w:t>预付款项(亿元)</w:t>
            </w:r>
            <w:bookmarkEnd w:id="1140"/>
          </w:p>
        </w:tc>
        <w:tc>
          <w:tcPr>
            <w:tcW w:type="dxa" w:w="1660"/>
          </w:tcPr>
          <w:p>
            <w:pPr>
              <w:pageBreakBefore w:val="off"/>
              <w:tabs/>
              <w:wordWrap w:val="on"/>
              <w:spacing w:after="0" w:before="0"/>
              <w:ind w:firstLine="0" w:hanging="0" w:left="0" w:right="0"/>
              <w:jc w:val="left"/>
              <w:textAlignment w:val="auto"/>
              <w:rPr>
                <w:sz w:val="24"/>
              </w:rPr>
            </w:pPr>
            <w:bookmarkStart w:id="1141" w:name=""/>
            <w:r>
              <w:rPr>
                <w:rFonts w:ascii="宋体" w:cs="宋体" w:eastAsia="宋体" w:hAnsi="宋体"/>
                <w:sz w:val="24"/>
                <w:spacing w:val="0"/>
                <w:b w:val="off"/>
                <w:i w:val="off"/>
              </w:rPr>
              <w:t>1.02</w:t>
            </w:r>
            <w:bookmarkEnd w:id="1141"/>
          </w:p>
        </w:tc>
        <w:tc>
          <w:tcPr>
            <w:tcW w:type="dxa" w:w="1660"/>
          </w:tcPr>
          <w:p>
            <w:pPr>
              <w:pageBreakBefore w:val="off"/>
              <w:tabs/>
              <w:wordWrap w:val="on"/>
              <w:spacing w:after="0" w:before="0"/>
              <w:ind w:firstLine="0" w:hanging="0" w:left="0" w:right="0"/>
              <w:jc w:val="left"/>
              <w:textAlignment w:val="auto"/>
              <w:rPr>
                <w:sz w:val="24"/>
              </w:rPr>
            </w:pPr>
            <w:bookmarkStart w:id="1142" w:name=""/>
            <w:r>
              <w:rPr>
                <w:rFonts w:ascii="宋体" w:cs="宋体" w:eastAsia="宋体" w:hAnsi="宋体"/>
                <w:sz w:val="24"/>
                <w:spacing w:val="0"/>
                <w:b w:val="off"/>
                <w:i w:val="off"/>
              </w:rPr>
              <w:t>0.04</w:t>
            </w:r>
            <w:bookmarkEnd w:id="1142"/>
          </w:p>
        </w:tc>
        <w:tc>
          <w:tcPr>
            <w:tcW w:type="dxa" w:w="1660"/>
          </w:tcPr>
          <w:p>
            <w:pPr>
              <w:pageBreakBefore w:val="off"/>
              <w:tabs/>
              <w:wordWrap w:val="on"/>
              <w:spacing w:after="0" w:before="0"/>
              <w:ind w:firstLine="0" w:hanging="0" w:left="0" w:right="0"/>
              <w:jc w:val="left"/>
              <w:textAlignment w:val="auto"/>
              <w:rPr>
                <w:sz w:val="24"/>
              </w:rPr>
            </w:pPr>
            <w:bookmarkStart w:id="1143" w:name=""/>
            <w:r>
              <w:rPr>
                <w:rFonts w:ascii="宋体" w:cs="宋体" w:eastAsia="宋体" w:hAnsi="宋体"/>
                <w:sz w:val="24"/>
                <w:spacing w:val="0"/>
                <w:b w:val="off"/>
                <w:i w:val="off"/>
              </w:rPr>
              <w:t>+2662.75%</w:t>
            </w:r>
            <w:bookmarkEnd w:id="1143"/>
          </w:p>
        </w:tc>
        <w:tc>
          <w:tcPr>
            <w:tcW w:type="dxa" w:w="1660"/>
          </w:tcPr>
          <w:p>
            <w:pPr>
              <w:pageBreakBefore w:val="off"/>
              <w:tabs/>
              <w:wordWrap w:val="on"/>
              <w:spacing w:after="0" w:before="0"/>
              <w:ind w:firstLine="0" w:hanging="0" w:left="0" w:right="0"/>
              <w:jc w:val="left"/>
              <w:textAlignment w:val="auto"/>
              <w:rPr>
                <w:sz w:val="24"/>
              </w:rPr>
            </w:pPr>
            <w:bookmarkStart w:id="1144" w:name=""/>
            <w:r>
              <w:rPr>
                <w:rFonts w:ascii="宋体" w:cs="宋体" w:eastAsia="宋体" w:hAnsi="宋体"/>
                <w:sz w:val="24"/>
                <w:spacing w:val="0"/>
                <w:b w:val="off"/>
                <w:i w:val="off"/>
              </w:rPr>
              <w:t>预付款项异常增长，存在冻结风险</w:t>
            </w:r>
            <w:bookmarkEnd w:id="1144"/>
          </w:p>
        </w:tc>
      </w:tr>
      <w:tr>
        <w:tc>
          <w:tcPr>
            <w:tcW w:type="dxa" w:w="1660"/>
          </w:tcPr>
          <w:p>
            <w:pPr>
              <w:pageBreakBefore w:val="off"/>
              <w:tabs/>
              <w:wordWrap w:val="on"/>
              <w:spacing w:after="0" w:before="0"/>
              <w:ind w:firstLine="0" w:hanging="0" w:left="0" w:right="0"/>
              <w:jc w:val="left"/>
              <w:textAlignment w:val="auto"/>
              <w:rPr>
                <w:sz w:val="24"/>
              </w:rPr>
            </w:pPr>
            <w:bookmarkStart w:id="1145" w:name=""/>
            <w:r>
              <w:rPr>
                <w:rFonts w:ascii="宋体" w:cs="宋体" w:eastAsia="宋体" w:hAnsi="宋体"/>
                <w:sz w:val="24"/>
                <w:spacing w:val="0"/>
                <w:b w:val="off"/>
                <w:i w:val="off"/>
              </w:rPr>
              <w:t>现金比率</w:t>
            </w:r>
            <w:bookmarkEnd w:id="1145"/>
          </w:p>
        </w:tc>
        <w:tc>
          <w:tcPr>
            <w:tcW w:type="dxa" w:w="1660"/>
          </w:tcPr>
          <w:p>
            <w:pPr>
              <w:pageBreakBefore w:val="off"/>
              <w:tabs/>
              <w:wordWrap w:val="on"/>
              <w:spacing w:after="0" w:before="0"/>
              <w:ind w:firstLine="0" w:hanging="0" w:left="0" w:right="0"/>
              <w:jc w:val="left"/>
              <w:textAlignment w:val="auto"/>
              <w:rPr>
                <w:sz w:val="24"/>
              </w:rPr>
            </w:pPr>
            <w:bookmarkStart w:id="1146" w:name=""/>
            <w:r>
              <w:rPr>
                <w:rFonts w:ascii="宋体" w:cs="宋体" w:eastAsia="宋体" w:hAnsi="宋体"/>
                <w:sz w:val="24"/>
                <w:spacing w:val="0"/>
                <w:b w:val="off"/>
                <w:i w:val="off"/>
              </w:rPr>
              <w:t>0.06</w:t>
            </w:r>
            <w:bookmarkEnd w:id="1146"/>
          </w:p>
        </w:tc>
        <w:tc>
          <w:tcPr>
            <w:tcW w:type="dxa" w:w="1660"/>
          </w:tcPr>
          <w:p>
            <w:pPr>
              <w:pageBreakBefore w:val="off"/>
              <w:tabs/>
              <w:wordWrap w:val="on"/>
              <w:spacing w:after="0" w:before="0"/>
              <w:ind w:firstLine="0" w:hanging="0" w:left="0" w:right="0"/>
              <w:jc w:val="left"/>
              <w:textAlignment w:val="auto"/>
              <w:rPr>
                <w:sz w:val="24"/>
              </w:rPr>
            </w:pPr>
            <w:bookmarkStart w:id="1147" w:name=""/>
            <w:r>
              <w:rPr>
                <w:rFonts w:ascii="宋体" w:cs="宋体" w:eastAsia="宋体" w:hAnsi="宋体"/>
                <w:sz w:val="24"/>
                <w:spacing w:val="0"/>
                <w:b w:val="off"/>
                <w:i w:val="off"/>
              </w:rPr>
              <w:t>-</w:t>
            </w:r>
            <w:bookmarkEnd w:id="1147"/>
          </w:p>
        </w:tc>
        <w:tc>
          <w:tcPr>
            <w:tcW w:type="dxa" w:w="1660"/>
          </w:tcPr>
          <w:p>
            <w:pPr>
              <w:pageBreakBefore w:val="off"/>
              <w:tabs/>
              <w:wordWrap w:val="on"/>
              <w:spacing w:after="0" w:before="0"/>
              <w:ind w:firstLine="0" w:hanging="0" w:left="0" w:right="0"/>
              <w:jc w:val="left"/>
              <w:textAlignment w:val="auto"/>
              <w:rPr>
                <w:sz w:val="24"/>
              </w:rPr>
            </w:pPr>
            <w:bookmarkStart w:id="1148" w:name=""/>
            <w:r>
              <w:rPr>
                <w:rFonts w:ascii="宋体" w:cs="宋体" w:eastAsia="宋体" w:hAnsi="宋体"/>
                <w:sz w:val="24"/>
                <w:spacing w:val="0"/>
                <w:b w:val="off"/>
                <w:i w:val="off"/>
              </w:rPr>
              <w:t>-</w:t>
            </w:r>
            <w:bookmarkEnd w:id="1148"/>
          </w:p>
        </w:tc>
        <w:tc>
          <w:tcPr>
            <w:tcW w:type="dxa" w:w="1660"/>
          </w:tcPr>
          <w:p>
            <w:pPr>
              <w:pageBreakBefore w:val="off"/>
              <w:tabs/>
              <w:wordWrap w:val="on"/>
              <w:spacing w:after="0" w:before="0"/>
              <w:ind w:firstLine="0" w:hanging="0" w:left="0" w:right="0"/>
              <w:jc w:val="left"/>
              <w:textAlignment w:val="auto"/>
              <w:rPr>
                <w:sz w:val="24"/>
              </w:rPr>
            </w:pPr>
            <w:bookmarkStart w:id="1149" w:name=""/>
            <w:r>
              <w:rPr>
                <w:rFonts w:ascii="宋体" w:cs="宋体" w:eastAsia="宋体" w:hAnsi="宋体"/>
                <w:sz w:val="24"/>
                <w:spacing w:val="0"/>
                <w:b w:val="off"/>
                <w:i w:val="off"/>
              </w:rPr>
              <w:t>现金比率极低，即时偿债能力弱</w:t>
            </w:r>
            <w:bookmarkEnd w:id="1149"/>
          </w:p>
        </w:tc>
      </w:tr>
    </w:tbl>
    <w:p>
      <w:pPr>
        <w:pageBreakBefore w:val="off"/>
        <w:tabs/>
        <w:wordWrap w:val="on"/>
        <w:spacing w:after="0" w:before="160"/>
        <w:ind w:left="0" w:right="0"/>
        <w:jc w:val="left"/>
        <w:textAlignment w:val="auto"/>
        <w:rPr>
          <w:sz w:val="24"/>
        </w:rPr>
      </w:pPr>
      <w:bookmarkStart w:id="1150" w:name=""/>
      <w:r>
        <w:rPr>
          <w:rFonts w:ascii="宋体" w:cs="宋体" w:eastAsia="宋体" w:hAnsi="宋体"/>
          <w:sz w:val="24"/>
          <w:spacing w:val="0"/>
          <w:b w:val="off"/>
          <w:i w:val="off"/>
        </w:rPr>
        <w:t>数据来源：</w:t>
      </w:r>
      <w:bookmarkEnd w:id="1150"/>
    </w:p>
    <w:p>
      <w:pPr>
        <w:pageBreakBefore w:val="off"/>
        <w:tabs/>
        <w:wordWrap w:val="on"/>
        <w:spacing w:after="0" w:before="160"/>
        <w:ind w:left="0" w:right="0"/>
        <w:jc w:val="left"/>
        <w:textAlignment w:val="auto"/>
        <w:rPr>
          <w:sz w:val="24"/>
        </w:rPr>
      </w:pPr>
      <w:bookmarkStart w:id="1151" w:name=""/>
      <w:r>
        <w:rPr>
          <w:rFonts w:ascii="宋体" w:cs="宋体" w:eastAsia="宋体" w:hAnsi="宋体"/>
          <w:sz w:val="24"/>
          <w:spacing w:val="0"/>
          <w:b w:val="on"/>
          <w:i w:val="off"/>
        </w:rPr>
        <w:t>债务风险关键点</w:t>
      </w:r>
      <w:r>
        <w:rPr>
          <w:rFonts w:ascii="宋体" w:cs="宋体" w:eastAsia="宋体" w:hAnsi="宋体"/>
          <w:sz w:val="24"/>
          <w:spacing w:val="0"/>
          <w:b w:val="off"/>
          <w:i w:val="off"/>
        </w:rPr>
        <w:t>：</w:t>
      </w:r>
      <w:bookmarkEnd w:id="1151"/>
    </w:p>
    <w:p>
      <w:pPr>
        <w:pageBreakBefore w:val="off"/>
        <w:numPr>
          <w:ilvl w:val="0"/>
          <w:numId w:val="7"/>
        </w:numPr>
        <w:tabs/>
        <w:wordWrap w:val="on"/>
        <w:spacing w:after="0" w:before="160"/>
        <w:ind w:hanging="440" w:left="440" w:right="0"/>
        <w:jc w:val="left"/>
        <w:textAlignment w:val="auto"/>
        <w:rPr>
          <w:sz w:val="24"/>
        </w:rPr>
      </w:pPr>
      <w:bookmarkStart w:id="1152" w:name=""/>
      <w:r>
        <w:rPr>
          <w:rFonts w:ascii="宋体" w:cs="宋体" w:eastAsia="宋体" w:hAnsi="宋体"/>
          <w:sz w:val="24"/>
          <w:spacing w:val="0"/>
          <w:b w:val="on"/>
          <w:i w:val="off"/>
        </w:rPr>
        <w:t>2025年流动比率仅为1.01</w:t>
      </w:r>
      <w:r>
        <w:rPr>
          <w:rFonts w:ascii="宋体" w:cs="宋体" w:eastAsia="宋体" w:hAnsi="宋体"/>
          <w:sz w:val="24"/>
          <w:spacing w:val="0"/>
          <w:b w:val="off"/>
          <w:i w:val="off"/>
        </w:rPr>
        <w:t>，低于健康阈值(通常认为流动比率在2左右比较理想)，短期偿债能力极弱</w:t>
      </w:r>
      <w:bookmarkEnd w:id="1152"/>
    </w:p>
    <w:p>
      <w:pPr>
        <w:pageBreakBefore w:val="off"/>
        <w:numPr>
          <w:ilvl w:val="0"/>
          <w:numId w:val="7"/>
        </w:numPr>
        <w:tabs/>
        <w:wordWrap w:val="on"/>
        <w:spacing w:after="0" w:before="160"/>
        <w:ind w:hanging="440" w:left="440" w:right="0"/>
        <w:jc w:val="left"/>
        <w:textAlignment w:val="auto"/>
        <w:rPr>
          <w:sz w:val="24"/>
        </w:rPr>
      </w:pPr>
      <w:bookmarkStart w:id="1153" w:name=""/>
      <w:r>
        <w:rPr>
          <w:rFonts w:ascii="宋体" w:cs="宋体" w:eastAsia="宋体" w:hAnsi="宋体"/>
          <w:sz w:val="24"/>
          <w:spacing w:val="0"/>
          <w:b w:val="on"/>
          <w:i w:val="off"/>
        </w:rPr>
        <w:t>现金比率约为0.022</w:t>
      </w:r>
      <w:r>
        <w:rPr>
          <w:rFonts w:ascii="宋体" w:cs="宋体" w:eastAsia="宋体" w:hAnsi="宋体"/>
          <w:sz w:val="24"/>
          <w:spacing w:val="0"/>
          <w:b w:val="off"/>
          <w:i w:val="off"/>
        </w:rPr>
        <w:t>，远低于健康阈值(一般认为20%以上为好)，即时偿债能力极差</w:t>
      </w:r>
      <w:bookmarkEnd w:id="1153"/>
    </w:p>
    <w:p>
      <w:pPr>
        <w:pageBreakBefore w:val="off"/>
        <w:numPr>
          <w:ilvl w:val="0"/>
          <w:numId w:val="7"/>
        </w:numPr>
        <w:tabs/>
        <w:wordWrap w:val="on"/>
        <w:spacing w:after="0" w:before="160"/>
        <w:ind w:hanging="440" w:left="440" w:right="0"/>
        <w:jc w:val="left"/>
        <w:textAlignment w:val="auto"/>
        <w:rPr>
          <w:sz w:val="24"/>
        </w:rPr>
      </w:pPr>
      <w:bookmarkStart w:id="1154" w:name=""/>
      <w:r>
        <w:rPr>
          <w:rFonts w:ascii="宋体" w:cs="宋体" w:eastAsia="宋体" w:hAnsi="宋体"/>
          <w:sz w:val="24"/>
          <w:spacing w:val="0"/>
          <w:b w:val="on"/>
          <w:i w:val="off"/>
        </w:rPr>
        <w:t>预付款项同比暴涨2662.75%至10.18亿元</w:t>
      </w:r>
      <w:r>
        <w:rPr>
          <w:rFonts w:ascii="宋体" w:cs="宋体" w:eastAsia="宋体" w:hAnsi="宋体"/>
          <w:sz w:val="24"/>
          <w:spacing w:val="0"/>
          <w:b w:val="off"/>
          <w:i w:val="off"/>
        </w:rPr>
        <w:t>，远超营收规模，主要因中清项目支付大额预付款但合同终止，导致资金冻结或损失风险</w:t>
      </w:r>
      <w:bookmarkEnd w:id="1154"/>
    </w:p>
    <w:p>
      <w:pPr>
        <w:pageBreakBefore w:val="off"/>
        <w:numPr>
          <w:ilvl w:val="0"/>
          <w:numId w:val="7"/>
        </w:numPr>
        <w:tabs/>
        <w:wordWrap w:val="on"/>
        <w:spacing w:after="0" w:before="160"/>
        <w:ind w:hanging="440" w:left="440" w:right="0"/>
        <w:jc w:val="left"/>
        <w:textAlignment w:val="auto"/>
        <w:rPr>
          <w:sz w:val="24"/>
        </w:rPr>
      </w:pPr>
      <w:bookmarkStart w:id="1155" w:name=""/>
      <w:r>
        <w:rPr>
          <w:rFonts w:ascii="宋体" w:cs="宋体" w:eastAsia="宋体" w:hAnsi="宋体"/>
          <w:sz w:val="24"/>
          <w:spacing w:val="0"/>
          <w:b w:val="on"/>
          <w:i w:val="off"/>
        </w:rPr>
        <w:t>子公司借款利息支出增加导致财务费用同比+90.34%</w:t>
      </w:r>
      <w:r>
        <w:rPr>
          <w:rFonts w:ascii="宋体" w:cs="宋体" w:eastAsia="宋体" w:hAnsi="宋体"/>
          <w:sz w:val="24"/>
          <w:spacing w:val="0"/>
          <w:b w:val="off"/>
          <w:i w:val="off"/>
        </w:rPr>
        <w:t>，但利息覆盖能力不足，存在债务违约风险</w:t>
      </w:r>
      <w:bookmarkEnd w:id="1155"/>
    </w:p>
    <w:p>
      <w:pPr>
        <w:pageBreakBefore w:val="off"/>
        <w:numPr>
          <w:ilvl w:val="0"/>
          <w:numId w:val="7"/>
        </w:numPr>
        <w:tabs/>
        <w:wordWrap w:val="on"/>
        <w:spacing w:after="0" w:before="160"/>
        <w:ind w:hanging="440" w:left="440" w:right="0"/>
        <w:jc w:val="left"/>
        <w:textAlignment w:val="auto"/>
        <w:rPr>
          <w:sz w:val="24"/>
        </w:rPr>
      </w:pPr>
      <w:bookmarkStart w:id="1156" w:name=""/>
      <w:r>
        <w:rPr>
          <w:rFonts w:ascii="宋体" w:cs="宋体" w:eastAsia="宋体" w:hAnsi="宋体"/>
          <w:sz w:val="24"/>
          <w:spacing w:val="0"/>
          <w:b w:val="on"/>
          <w:i w:val="off"/>
        </w:rPr>
        <w:t>股东神雾集团持有的7260万股股份已全部被质押、冻结和司法轮候冻结</w:t>
      </w:r>
      <w:r>
        <w:rPr>
          <w:rFonts w:ascii="宋体" w:cs="宋体" w:eastAsia="宋体" w:hAnsi="宋体"/>
          <w:sz w:val="24"/>
          <w:spacing w:val="0"/>
          <w:b w:val="off"/>
          <w:i w:val="off"/>
        </w:rPr>
        <w:t>，存在被拍卖和强制处理风险</w:t>
      </w:r>
      <w:bookmarkEnd w:id="1156"/>
    </w:p>
    <w:p>
      <w:pPr>
        <w:pageBreakBefore w:val="off"/>
        <w:tabs/>
        <w:wordWrap w:val="on"/>
        <w:spacing w:after="0" w:before="160"/>
        <w:ind w:left="0" w:right="0"/>
        <w:jc w:val="left"/>
        <w:textAlignment w:val="auto"/>
        <w:rPr>
          <w:sz w:val="28"/>
        </w:rPr>
      </w:pPr>
      <w:bookmarkStart w:id="1157" w:name=""/>
      <w:r>
        <w:rPr>
          <w:rFonts w:ascii="宋体" w:cs="宋体" w:eastAsia="宋体" w:hAnsi="宋体"/>
          <w:sz w:val="28"/>
          <w:spacing w:val="0"/>
          <w:b w:val="on"/>
          <w:i w:val="off"/>
        </w:rPr>
        <w:t>4. 现金流状况分析</w:t>
      </w:r>
      <w:bookmarkEnd w:id="1157"/>
    </w:p>
    <w:p>
      <w:pPr>
        <w:pageBreakBefore w:val="off"/>
        <w:tabs/>
        <w:wordWrap w:val="on"/>
        <w:spacing w:after="0" w:before="160"/>
        <w:ind w:left="0" w:right="0"/>
        <w:jc w:val="left"/>
        <w:textAlignment w:val="auto"/>
        <w:rPr>
          <w:sz w:val="24"/>
        </w:rPr>
      </w:pPr>
      <w:bookmarkStart w:id="1158" w:name=""/>
      <w:r>
        <w:rPr>
          <w:rFonts w:ascii="宋体" w:cs="宋体" w:eastAsia="宋体" w:hAnsi="宋体"/>
          <w:sz w:val="24"/>
          <w:spacing w:val="0"/>
          <w:b w:val="off"/>
          <w:i w:val="off"/>
        </w:rPr>
        <w:t>公司现金流状况波动较大，经营现金流不稳定：</w:t>
      </w:r>
      <w:bookmarkEnd w:id="1158"/>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159" w:name=""/>
            <w:r>
              <w:rPr>
                <w:rFonts w:ascii="宋体" w:cs="宋体" w:eastAsia="宋体" w:hAnsi="宋体"/>
                <w:sz w:val="24"/>
                <w:spacing w:val="0"/>
                <w:b w:val="off"/>
                <w:i w:val="off"/>
              </w:rPr>
              <w:t>指标</w:t>
            </w:r>
            <w:bookmarkEnd w:id="1159"/>
          </w:p>
        </w:tc>
        <w:tc>
          <w:tcPr>
            <w:tcW w:type="dxa" w:w="1660"/>
          </w:tcPr>
          <w:p>
            <w:pPr>
              <w:pageBreakBefore w:val="off"/>
              <w:tabs/>
              <w:wordWrap w:val="on"/>
              <w:spacing w:after="0" w:before="0"/>
              <w:ind w:firstLine="0" w:hanging="0" w:left="0" w:right="0"/>
              <w:jc w:val="left"/>
              <w:textAlignment w:val="auto"/>
              <w:rPr>
                <w:sz w:val="24"/>
              </w:rPr>
            </w:pPr>
            <w:bookmarkStart w:id="1160" w:name=""/>
            <w:r>
              <w:rPr>
                <w:rFonts w:ascii="宋体" w:cs="宋体" w:eastAsia="宋体" w:hAnsi="宋体"/>
                <w:sz w:val="24"/>
                <w:spacing w:val="0"/>
                <w:b w:val="off"/>
                <w:i w:val="off"/>
              </w:rPr>
              <w:t>2025年(万元)</w:t>
            </w:r>
            <w:bookmarkEnd w:id="1160"/>
          </w:p>
        </w:tc>
        <w:tc>
          <w:tcPr>
            <w:tcW w:type="dxa" w:w="1660"/>
          </w:tcPr>
          <w:p>
            <w:pPr>
              <w:pageBreakBefore w:val="off"/>
              <w:tabs/>
              <w:wordWrap w:val="on"/>
              <w:spacing w:after="0" w:before="0"/>
              <w:ind w:firstLine="0" w:hanging="0" w:left="0" w:right="0"/>
              <w:jc w:val="left"/>
              <w:textAlignment w:val="auto"/>
              <w:rPr>
                <w:sz w:val="24"/>
              </w:rPr>
            </w:pPr>
            <w:bookmarkStart w:id="1161" w:name=""/>
            <w:r>
              <w:rPr>
                <w:rFonts w:ascii="宋体" w:cs="宋体" w:eastAsia="宋体" w:hAnsi="宋体"/>
                <w:sz w:val="24"/>
                <w:spacing w:val="0"/>
                <w:b w:val="off"/>
                <w:i w:val="off"/>
              </w:rPr>
              <w:t>2024年(万元)</w:t>
            </w:r>
            <w:bookmarkEnd w:id="1161"/>
          </w:p>
        </w:tc>
        <w:tc>
          <w:tcPr>
            <w:tcW w:type="dxa" w:w="1660"/>
          </w:tcPr>
          <w:p>
            <w:pPr>
              <w:pageBreakBefore w:val="off"/>
              <w:tabs/>
              <w:wordWrap w:val="on"/>
              <w:spacing w:after="0" w:before="0"/>
              <w:ind w:firstLine="0" w:hanging="0" w:left="0" w:right="0"/>
              <w:jc w:val="left"/>
              <w:textAlignment w:val="auto"/>
              <w:rPr>
                <w:sz w:val="24"/>
              </w:rPr>
            </w:pPr>
            <w:bookmarkStart w:id="1162" w:name=""/>
            <w:r>
              <w:rPr>
                <w:rFonts w:ascii="宋体" w:cs="宋体" w:eastAsia="宋体" w:hAnsi="宋体"/>
                <w:sz w:val="24"/>
                <w:spacing w:val="0"/>
                <w:b w:val="off"/>
                <w:i w:val="off"/>
              </w:rPr>
              <w:t>同比变动</w:t>
            </w:r>
            <w:bookmarkEnd w:id="1162"/>
          </w:p>
        </w:tc>
        <w:tc>
          <w:tcPr>
            <w:tcW w:type="dxa" w:w="1660"/>
          </w:tcPr>
          <w:p>
            <w:pPr>
              <w:pageBreakBefore w:val="off"/>
              <w:tabs/>
              <w:wordWrap w:val="on"/>
              <w:spacing w:after="0" w:before="0"/>
              <w:ind w:firstLine="0" w:hanging="0" w:left="0" w:right="0"/>
              <w:jc w:val="left"/>
              <w:textAlignment w:val="auto"/>
              <w:rPr>
                <w:sz w:val="24"/>
              </w:rPr>
            </w:pPr>
            <w:bookmarkStart w:id="1163" w:name=""/>
            <w:r>
              <w:rPr>
                <w:rFonts w:ascii="宋体" w:cs="宋体" w:eastAsia="宋体" w:hAnsi="宋体"/>
                <w:sz w:val="24"/>
                <w:spacing w:val="0"/>
                <w:b w:val="off"/>
                <w:i w:val="off"/>
              </w:rPr>
              <w:t>风险提示</w:t>
            </w:r>
            <w:bookmarkEnd w:id="1163"/>
          </w:p>
        </w:tc>
      </w:tr>
      <w:tr>
        <w:tc>
          <w:tcPr>
            <w:tcW w:type="dxa" w:w="1660"/>
          </w:tcPr>
          <w:p>
            <w:pPr>
              <w:pageBreakBefore w:val="off"/>
              <w:tabs/>
              <w:wordWrap w:val="on"/>
              <w:spacing w:after="0" w:before="0"/>
              <w:ind w:firstLine="0" w:hanging="0" w:left="0" w:right="0"/>
              <w:jc w:val="left"/>
              <w:textAlignment w:val="auto"/>
              <w:rPr>
                <w:sz w:val="24"/>
              </w:rPr>
            </w:pPr>
            <w:bookmarkStart w:id="1164" w:name=""/>
            <w:r>
              <w:rPr>
                <w:rFonts w:ascii="宋体" w:cs="宋体" w:eastAsia="宋体" w:hAnsi="宋体"/>
                <w:sz w:val="24"/>
                <w:spacing w:val="0"/>
                <w:b w:val="off"/>
                <w:i w:val="off"/>
              </w:rPr>
              <w:t>经营活动现金流净额</w:t>
            </w:r>
            <w:bookmarkEnd w:id="1164"/>
          </w:p>
        </w:tc>
        <w:tc>
          <w:tcPr>
            <w:tcW w:type="dxa" w:w="1660"/>
          </w:tcPr>
          <w:p>
            <w:pPr>
              <w:pageBreakBefore w:val="off"/>
              <w:tabs/>
              <w:wordWrap w:val="on"/>
              <w:spacing w:after="0" w:before="0"/>
              <w:ind w:firstLine="0" w:hanging="0" w:left="0" w:right="0"/>
              <w:jc w:val="left"/>
              <w:textAlignment w:val="auto"/>
              <w:rPr>
                <w:sz w:val="24"/>
              </w:rPr>
            </w:pPr>
            <w:bookmarkStart w:id="1165" w:name=""/>
            <w:r>
              <w:rPr>
                <w:rFonts w:ascii="宋体" w:cs="宋体" w:eastAsia="宋体" w:hAnsi="宋体"/>
                <w:sz w:val="24"/>
                <w:spacing w:val="0"/>
                <w:b w:val="off"/>
                <w:i w:val="off"/>
              </w:rPr>
              <w:t>1465.51</w:t>
            </w:r>
            <w:bookmarkEnd w:id="1165"/>
          </w:p>
        </w:tc>
        <w:tc>
          <w:tcPr>
            <w:tcW w:type="dxa" w:w="1660"/>
          </w:tcPr>
          <w:p>
            <w:pPr>
              <w:pageBreakBefore w:val="off"/>
              <w:tabs/>
              <w:wordWrap w:val="on"/>
              <w:spacing w:after="0" w:before="0"/>
              <w:ind w:firstLine="0" w:hanging="0" w:left="0" w:right="0"/>
              <w:jc w:val="left"/>
              <w:textAlignment w:val="auto"/>
              <w:rPr>
                <w:sz w:val="24"/>
              </w:rPr>
            </w:pPr>
            <w:bookmarkStart w:id="1166" w:name=""/>
            <w:r>
              <w:rPr>
                <w:rFonts w:ascii="宋体" w:cs="宋体" w:eastAsia="宋体" w:hAnsi="宋体"/>
                <w:sz w:val="24"/>
                <w:spacing w:val="0"/>
                <w:b w:val="off"/>
                <w:i w:val="off"/>
              </w:rPr>
              <w:t>-208.27</w:t>
            </w:r>
            <w:bookmarkEnd w:id="1166"/>
          </w:p>
        </w:tc>
        <w:tc>
          <w:tcPr>
            <w:tcW w:type="dxa" w:w="1660"/>
          </w:tcPr>
          <w:p>
            <w:pPr>
              <w:pageBreakBefore w:val="off"/>
              <w:tabs/>
              <w:wordWrap w:val="on"/>
              <w:spacing w:after="0" w:before="0"/>
              <w:ind w:firstLine="0" w:hanging="0" w:left="0" w:right="0"/>
              <w:jc w:val="left"/>
              <w:textAlignment w:val="auto"/>
              <w:rPr>
                <w:sz w:val="24"/>
              </w:rPr>
            </w:pPr>
            <w:bookmarkStart w:id="1167" w:name=""/>
            <w:r>
              <w:rPr>
                <w:rFonts w:ascii="宋体" w:cs="宋体" w:eastAsia="宋体" w:hAnsi="宋体"/>
                <w:sz w:val="24"/>
                <w:spacing w:val="0"/>
                <w:b w:val="off"/>
                <w:i w:val="off"/>
              </w:rPr>
              <w:t>+806.93%</w:t>
            </w:r>
            <w:bookmarkEnd w:id="1167"/>
          </w:p>
        </w:tc>
        <w:tc>
          <w:tcPr>
            <w:tcW w:type="dxa" w:w="1660"/>
          </w:tcPr>
          <w:p>
            <w:pPr>
              <w:pageBreakBefore w:val="off"/>
              <w:tabs/>
              <w:wordWrap w:val="on"/>
              <w:spacing w:after="0" w:before="0"/>
              <w:ind w:firstLine="0" w:hanging="0" w:left="0" w:right="0"/>
              <w:jc w:val="left"/>
              <w:textAlignment w:val="auto"/>
              <w:rPr>
                <w:sz w:val="24"/>
              </w:rPr>
            </w:pPr>
            <w:bookmarkStart w:id="1168" w:name=""/>
            <w:r>
              <w:rPr>
                <w:rFonts w:ascii="宋体" w:cs="宋体" w:eastAsia="宋体" w:hAnsi="宋体"/>
                <w:sz w:val="24"/>
                <w:spacing w:val="0"/>
                <w:b w:val="off"/>
                <w:i w:val="off"/>
              </w:rPr>
              <w:t>2026年Q1大降，经营现金流恶化</w:t>
            </w:r>
            <w:bookmarkEnd w:id="1168"/>
          </w:p>
        </w:tc>
      </w:tr>
      <w:tr>
        <w:tc>
          <w:tcPr>
            <w:tcW w:type="dxa" w:w="1660"/>
          </w:tcPr>
          <w:p>
            <w:pPr>
              <w:pageBreakBefore w:val="off"/>
              <w:tabs/>
              <w:wordWrap w:val="on"/>
              <w:spacing w:after="0" w:before="0"/>
              <w:ind w:firstLine="0" w:hanging="0" w:left="0" w:right="0"/>
              <w:jc w:val="left"/>
              <w:textAlignment w:val="auto"/>
              <w:rPr>
                <w:sz w:val="24"/>
              </w:rPr>
            </w:pPr>
            <w:bookmarkStart w:id="1169" w:name=""/>
            <w:r>
              <w:rPr>
                <w:rFonts w:ascii="宋体" w:cs="宋体" w:eastAsia="宋体" w:hAnsi="宋体"/>
                <w:sz w:val="24"/>
                <w:spacing w:val="0"/>
                <w:b w:val="off"/>
                <w:i w:val="off"/>
              </w:rPr>
              <w:t>投资活动现金流净额</w:t>
            </w:r>
            <w:bookmarkEnd w:id="1169"/>
          </w:p>
        </w:tc>
        <w:tc>
          <w:tcPr>
            <w:tcW w:type="dxa" w:w="1660"/>
          </w:tcPr>
          <w:p>
            <w:pPr>
              <w:pageBreakBefore w:val="off"/>
              <w:tabs/>
              <w:wordWrap w:val="on"/>
              <w:spacing w:after="0" w:before="0"/>
              <w:ind w:firstLine="0" w:hanging="0" w:left="0" w:right="0"/>
              <w:jc w:val="left"/>
              <w:textAlignment w:val="auto"/>
              <w:rPr>
                <w:sz w:val="24"/>
              </w:rPr>
            </w:pPr>
            <w:bookmarkStart w:id="1170" w:name=""/>
            <w:r>
              <w:rPr>
                <w:rFonts w:ascii="宋体" w:cs="宋体" w:eastAsia="宋体" w:hAnsi="宋体"/>
                <w:sz w:val="24"/>
                <w:spacing w:val="0"/>
                <w:b w:val="off"/>
                <w:i w:val="off"/>
              </w:rPr>
              <w:t>-43.15</w:t>
            </w:r>
            <w:bookmarkEnd w:id="1170"/>
          </w:p>
        </w:tc>
        <w:tc>
          <w:tcPr>
            <w:tcW w:type="dxa" w:w="1660"/>
          </w:tcPr>
          <w:p>
            <w:pPr>
              <w:pageBreakBefore w:val="off"/>
              <w:tabs/>
              <w:wordWrap w:val="on"/>
              <w:spacing w:after="0" w:before="0"/>
              <w:ind w:firstLine="0" w:hanging="0" w:left="0" w:right="0"/>
              <w:jc w:val="left"/>
              <w:textAlignment w:val="auto"/>
              <w:rPr>
                <w:sz w:val="24"/>
              </w:rPr>
            </w:pPr>
            <w:bookmarkStart w:id="1171" w:name=""/>
            <w:r>
              <w:rPr>
                <w:rFonts w:ascii="宋体" w:cs="宋体" w:eastAsia="宋体" w:hAnsi="宋体"/>
                <w:sz w:val="24"/>
                <w:spacing w:val="0"/>
                <w:b w:val="off"/>
                <w:i w:val="off"/>
              </w:rPr>
              <w:t>-2.66</w:t>
            </w:r>
            <w:bookmarkEnd w:id="1171"/>
          </w:p>
        </w:tc>
        <w:tc>
          <w:tcPr>
            <w:tcW w:type="dxa" w:w="1660"/>
          </w:tcPr>
          <w:p>
            <w:pPr>
              <w:pageBreakBefore w:val="off"/>
              <w:tabs/>
              <w:wordWrap w:val="on"/>
              <w:spacing w:after="0" w:before="0"/>
              <w:ind w:firstLine="0" w:hanging="0" w:left="0" w:right="0"/>
              <w:jc w:val="left"/>
              <w:textAlignment w:val="auto"/>
              <w:rPr>
                <w:sz w:val="24"/>
              </w:rPr>
            </w:pPr>
            <w:bookmarkStart w:id="1172" w:name=""/>
            <w:r>
              <w:rPr>
                <w:rFonts w:ascii="宋体" w:cs="宋体" w:eastAsia="宋体" w:hAnsi="宋体"/>
                <w:sz w:val="24"/>
                <w:spacing w:val="0"/>
                <w:b w:val="off"/>
                <w:i w:val="off"/>
              </w:rPr>
              <w:t>-1445.86%</w:t>
            </w:r>
            <w:bookmarkEnd w:id="1172"/>
          </w:p>
        </w:tc>
        <w:tc>
          <w:tcPr>
            <w:tcW w:type="dxa" w:w="1660"/>
          </w:tcPr>
          <w:p>
            <w:pPr>
              <w:pageBreakBefore w:val="off"/>
              <w:tabs/>
              <w:wordWrap w:val="on"/>
              <w:spacing w:after="0" w:before="0"/>
              <w:ind w:firstLine="0" w:hanging="0" w:left="0" w:right="0"/>
              <w:jc w:val="left"/>
              <w:textAlignment w:val="auto"/>
              <w:rPr>
                <w:sz w:val="24"/>
              </w:rPr>
            </w:pPr>
            <w:bookmarkStart w:id="1173" w:name=""/>
            <w:r>
              <w:rPr>
                <w:rFonts w:ascii="宋体" w:cs="宋体" w:eastAsia="宋体" w:hAnsi="宋体"/>
                <w:sz w:val="24"/>
                <w:spacing w:val="0"/>
                <w:b w:val="off"/>
                <w:i w:val="off"/>
              </w:rPr>
              <w:t>投资支出增加，回报存疑</w:t>
            </w:r>
            <w:bookmarkEnd w:id="1173"/>
          </w:p>
        </w:tc>
      </w:tr>
      <w:tr>
        <w:tc>
          <w:tcPr>
            <w:tcW w:type="dxa" w:w="1660"/>
          </w:tcPr>
          <w:p>
            <w:pPr>
              <w:pageBreakBefore w:val="off"/>
              <w:tabs/>
              <w:wordWrap w:val="on"/>
              <w:spacing w:after="0" w:before="0"/>
              <w:ind w:firstLine="0" w:hanging="0" w:left="0" w:right="0"/>
              <w:jc w:val="left"/>
              <w:textAlignment w:val="auto"/>
              <w:rPr>
                <w:sz w:val="24"/>
              </w:rPr>
            </w:pPr>
            <w:bookmarkStart w:id="1174" w:name=""/>
            <w:r>
              <w:rPr>
                <w:rFonts w:ascii="宋体" w:cs="宋体" w:eastAsia="宋体" w:hAnsi="宋体"/>
                <w:sz w:val="24"/>
                <w:spacing w:val="0"/>
                <w:b w:val="off"/>
                <w:i w:val="off"/>
              </w:rPr>
              <w:t>筹资活动现金流净额</w:t>
            </w:r>
            <w:bookmarkEnd w:id="1174"/>
          </w:p>
        </w:tc>
        <w:tc>
          <w:tcPr>
            <w:tcW w:type="dxa" w:w="1660"/>
          </w:tcPr>
          <w:p>
            <w:pPr>
              <w:pageBreakBefore w:val="off"/>
              <w:tabs/>
              <w:wordWrap w:val="on"/>
              <w:spacing w:after="0" w:before="0"/>
              <w:ind w:firstLine="0" w:hanging="0" w:left="0" w:right="0"/>
              <w:jc w:val="left"/>
              <w:textAlignment w:val="auto"/>
              <w:rPr>
                <w:sz w:val="24"/>
              </w:rPr>
            </w:pPr>
            <w:bookmarkStart w:id="1175" w:name=""/>
            <w:r>
              <w:rPr>
                <w:rFonts w:ascii="宋体" w:cs="宋体" w:eastAsia="宋体" w:hAnsi="宋体"/>
                <w:sz w:val="24"/>
                <w:spacing w:val="0"/>
                <w:b w:val="off"/>
                <w:i w:val="off"/>
              </w:rPr>
              <w:t>1361.43</w:t>
            </w:r>
            <w:bookmarkEnd w:id="1175"/>
          </w:p>
        </w:tc>
        <w:tc>
          <w:tcPr>
            <w:tcW w:type="dxa" w:w="1660"/>
          </w:tcPr>
          <w:p>
            <w:pPr>
              <w:pageBreakBefore w:val="off"/>
              <w:tabs/>
              <w:wordWrap w:val="on"/>
              <w:spacing w:after="0" w:before="0"/>
              <w:ind w:firstLine="0" w:hanging="0" w:left="0" w:right="0"/>
              <w:jc w:val="left"/>
              <w:textAlignment w:val="auto"/>
              <w:rPr>
                <w:sz w:val="24"/>
              </w:rPr>
            </w:pPr>
            <w:bookmarkStart w:id="1176" w:name=""/>
            <w:r>
              <w:rPr>
                <w:rFonts w:ascii="宋体" w:cs="宋体" w:eastAsia="宋体" w:hAnsi="宋体"/>
                <w:sz w:val="24"/>
                <w:spacing w:val="0"/>
                <w:b w:val="off"/>
                <w:i w:val="off"/>
              </w:rPr>
              <w:t>452.82</w:t>
            </w:r>
            <w:bookmarkEnd w:id="1176"/>
          </w:p>
        </w:tc>
        <w:tc>
          <w:tcPr>
            <w:tcW w:type="dxa" w:w="1660"/>
          </w:tcPr>
          <w:p>
            <w:pPr>
              <w:pageBreakBefore w:val="off"/>
              <w:tabs/>
              <w:wordWrap w:val="on"/>
              <w:spacing w:after="0" w:before="0"/>
              <w:ind w:firstLine="0" w:hanging="0" w:left="0" w:right="0"/>
              <w:jc w:val="left"/>
              <w:textAlignment w:val="auto"/>
              <w:rPr>
                <w:sz w:val="24"/>
              </w:rPr>
            </w:pPr>
            <w:bookmarkStart w:id="1177" w:name=""/>
            <w:r>
              <w:rPr>
                <w:rFonts w:ascii="宋体" w:cs="宋体" w:eastAsia="宋体" w:hAnsi="宋体"/>
                <w:sz w:val="24"/>
                <w:spacing w:val="0"/>
                <w:b w:val="off"/>
                <w:i w:val="off"/>
              </w:rPr>
              <w:t>+200.65%</w:t>
            </w:r>
            <w:bookmarkEnd w:id="1177"/>
          </w:p>
        </w:tc>
        <w:tc>
          <w:tcPr>
            <w:tcW w:type="dxa" w:w="1660"/>
          </w:tcPr>
          <w:p>
            <w:pPr>
              <w:pageBreakBefore w:val="off"/>
              <w:tabs/>
              <w:wordWrap w:val="on"/>
              <w:spacing w:after="0" w:before="0"/>
              <w:ind w:firstLine="0" w:hanging="0" w:left="0" w:right="0"/>
              <w:jc w:val="left"/>
              <w:textAlignment w:val="auto"/>
              <w:rPr>
                <w:sz w:val="24"/>
              </w:rPr>
            </w:pPr>
            <w:bookmarkStart w:id="1178" w:name=""/>
            <w:r>
              <w:rPr>
                <w:rFonts w:ascii="宋体" w:cs="宋体" w:eastAsia="宋体" w:hAnsi="宋体"/>
                <w:sz w:val="24"/>
                <w:spacing w:val="0"/>
                <w:b w:val="off"/>
                <w:i w:val="off"/>
              </w:rPr>
              <w:t>依赖债务融资，资产负债率高</w:t>
            </w:r>
            <w:bookmarkEnd w:id="1178"/>
          </w:p>
        </w:tc>
      </w:tr>
      <w:tr>
        <w:tc>
          <w:tcPr>
            <w:tcW w:type="dxa" w:w="1660"/>
          </w:tcPr>
          <w:p>
            <w:pPr>
              <w:pageBreakBefore w:val="off"/>
              <w:tabs/>
              <w:wordWrap w:val="on"/>
              <w:spacing w:after="0" w:before="0"/>
              <w:ind w:firstLine="0" w:hanging="0" w:left="0" w:right="0"/>
              <w:jc w:val="left"/>
              <w:textAlignment w:val="auto"/>
              <w:rPr>
                <w:sz w:val="24"/>
              </w:rPr>
            </w:pPr>
            <w:bookmarkStart w:id="1179" w:name=""/>
            <w:r>
              <w:rPr>
                <w:rFonts w:ascii="宋体" w:cs="宋体" w:eastAsia="宋体" w:hAnsi="宋体"/>
                <w:sz w:val="24"/>
                <w:spacing w:val="0"/>
                <w:b w:val="off"/>
                <w:i w:val="off"/>
              </w:rPr>
              <w:t>销售商品回款(万元)</w:t>
            </w:r>
            <w:bookmarkEnd w:id="1179"/>
          </w:p>
        </w:tc>
        <w:tc>
          <w:tcPr>
            <w:tcW w:type="dxa" w:w="1660"/>
          </w:tcPr>
          <w:p>
            <w:pPr>
              <w:pageBreakBefore w:val="off"/>
              <w:tabs/>
              <w:wordWrap w:val="on"/>
              <w:spacing w:after="0" w:before="0"/>
              <w:ind w:firstLine="0" w:hanging="0" w:left="0" w:right="0"/>
              <w:jc w:val="left"/>
              <w:textAlignment w:val="auto"/>
              <w:rPr>
                <w:sz w:val="24"/>
              </w:rPr>
            </w:pPr>
            <w:bookmarkStart w:id="1180" w:name=""/>
            <w:r>
              <w:rPr>
                <w:rFonts w:ascii="宋体" w:cs="宋体" w:eastAsia="宋体" w:hAnsi="宋体"/>
                <w:sz w:val="24"/>
                <w:spacing w:val="0"/>
                <w:b w:val="off"/>
                <w:i w:val="off"/>
              </w:rPr>
              <w:t>4766.17</w:t>
            </w:r>
            <w:bookmarkEnd w:id="1180"/>
          </w:p>
        </w:tc>
        <w:tc>
          <w:tcPr>
            <w:tcW w:type="dxa" w:w="1660"/>
          </w:tcPr>
          <w:p>
            <w:pPr>
              <w:pageBreakBefore w:val="off"/>
              <w:tabs/>
              <w:wordWrap w:val="on"/>
              <w:spacing w:after="0" w:before="0"/>
              <w:ind w:firstLine="0" w:hanging="0" w:left="0" w:right="0"/>
              <w:jc w:val="left"/>
              <w:textAlignment w:val="auto"/>
              <w:rPr>
                <w:sz w:val="24"/>
              </w:rPr>
            </w:pPr>
            <w:bookmarkStart w:id="1181" w:name=""/>
            <w:r>
              <w:rPr>
                <w:rFonts w:ascii="宋体" w:cs="宋体" w:eastAsia="宋体" w:hAnsi="宋体"/>
                <w:sz w:val="24"/>
                <w:spacing w:val="0"/>
                <w:b w:val="off"/>
                <w:i w:val="off"/>
              </w:rPr>
              <w:t>8909.73</w:t>
            </w:r>
            <w:bookmarkEnd w:id="1181"/>
          </w:p>
        </w:tc>
        <w:tc>
          <w:tcPr>
            <w:tcW w:type="dxa" w:w="1660"/>
          </w:tcPr>
          <w:p>
            <w:pPr>
              <w:pageBreakBefore w:val="off"/>
              <w:tabs/>
              <w:wordWrap w:val="on"/>
              <w:spacing w:after="0" w:before="0"/>
              <w:ind w:firstLine="0" w:hanging="0" w:left="0" w:right="0"/>
              <w:jc w:val="left"/>
              <w:textAlignment w:val="auto"/>
              <w:rPr>
                <w:sz w:val="24"/>
              </w:rPr>
            </w:pPr>
            <w:bookmarkStart w:id="1182" w:name=""/>
            <w:r>
              <w:rPr>
                <w:rFonts w:ascii="宋体" w:cs="宋体" w:eastAsia="宋体" w:hAnsi="宋体"/>
                <w:sz w:val="24"/>
                <w:spacing w:val="0"/>
                <w:b w:val="off"/>
                <w:i w:val="off"/>
              </w:rPr>
              <w:t>-46.51%</w:t>
            </w:r>
            <w:bookmarkEnd w:id="1182"/>
          </w:p>
        </w:tc>
        <w:tc>
          <w:tcPr>
            <w:tcW w:type="dxa" w:w="1660"/>
          </w:tcPr>
          <w:p>
            <w:pPr>
              <w:pageBreakBefore w:val="off"/>
              <w:tabs/>
              <w:wordWrap w:val="on"/>
              <w:spacing w:after="0" w:before="0"/>
              <w:ind w:firstLine="0" w:hanging="0" w:left="0" w:right="0"/>
              <w:jc w:val="left"/>
              <w:textAlignment w:val="auto"/>
              <w:rPr>
                <w:sz w:val="24"/>
              </w:rPr>
            </w:pPr>
            <w:bookmarkStart w:id="1183" w:name=""/>
            <w:r>
              <w:rPr>
                <w:rFonts w:ascii="宋体" w:cs="宋体" w:eastAsia="宋体" w:hAnsi="宋体"/>
                <w:sz w:val="24"/>
                <w:spacing w:val="0"/>
                <w:b w:val="off"/>
                <w:i w:val="off"/>
              </w:rPr>
              <w:t>回款能力弱，客户合作风险高</w:t>
            </w:r>
            <w:bookmarkEnd w:id="1183"/>
          </w:p>
        </w:tc>
      </w:tr>
    </w:tbl>
    <w:p>
      <w:pPr>
        <w:pageBreakBefore w:val="off"/>
        <w:tabs/>
        <w:wordWrap w:val="on"/>
        <w:spacing w:after="0" w:before="160"/>
        <w:ind w:left="0" w:right="0"/>
        <w:jc w:val="left"/>
        <w:textAlignment w:val="auto"/>
        <w:rPr>
          <w:sz w:val="24"/>
        </w:rPr>
      </w:pPr>
      <w:bookmarkStart w:id="1184" w:name=""/>
      <w:r>
        <w:rPr>
          <w:rFonts w:ascii="宋体" w:cs="宋体" w:eastAsia="宋体" w:hAnsi="宋体"/>
          <w:sz w:val="24"/>
          <w:spacing w:val="0"/>
          <w:b w:val="off"/>
          <w:i w:val="off"/>
        </w:rPr>
        <w:t>数据来源：</w:t>
      </w:r>
      <w:bookmarkEnd w:id="1184"/>
    </w:p>
    <w:p>
      <w:pPr>
        <w:pageBreakBefore w:val="off"/>
        <w:tabs/>
        <w:wordWrap w:val="on"/>
        <w:spacing w:after="0" w:before="160"/>
        <w:ind w:left="0" w:right="0"/>
        <w:jc w:val="left"/>
        <w:textAlignment w:val="auto"/>
        <w:rPr>
          <w:sz w:val="24"/>
        </w:rPr>
      </w:pPr>
      <w:bookmarkStart w:id="1185" w:name=""/>
      <w:r>
        <w:rPr>
          <w:rFonts w:ascii="宋体" w:cs="宋体" w:eastAsia="宋体" w:hAnsi="宋体"/>
          <w:sz w:val="24"/>
          <w:spacing w:val="0"/>
          <w:b w:val="on"/>
          <w:i w:val="off"/>
        </w:rPr>
        <w:t>现金流风险点</w:t>
      </w:r>
      <w:r>
        <w:rPr>
          <w:rFonts w:ascii="宋体" w:cs="宋体" w:eastAsia="宋体" w:hAnsi="宋体"/>
          <w:sz w:val="24"/>
          <w:spacing w:val="0"/>
          <w:b w:val="off"/>
          <w:i w:val="off"/>
        </w:rPr>
        <w:t>：</w:t>
      </w:r>
      <w:bookmarkEnd w:id="1185"/>
    </w:p>
    <w:p>
      <w:pPr>
        <w:pageBreakBefore w:val="off"/>
        <w:numPr>
          <w:ilvl w:val="0"/>
          <w:numId w:val="8"/>
        </w:numPr>
        <w:tabs/>
        <w:wordWrap w:val="on"/>
        <w:spacing w:after="0" w:before="160"/>
        <w:ind w:hanging="440" w:left="440" w:right="0"/>
        <w:jc w:val="left"/>
        <w:textAlignment w:val="auto"/>
        <w:rPr>
          <w:sz w:val="24"/>
        </w:rPr>
      </w:pPr>
      <w:bookmarkStart w:id="1186" w:name=""/>
      <w:r>
        <w:rPr>
          <w:rFonts w:ascii="宋体" w:cs="宋体" w:eastAsia="宋体" w:hAnsi="宋体"/>
          <w:sz w:val="24"/>
          <w:spacing w:val="0"/>
          <w:b w:val="on"/>
          <w:i w:val="off"/>
        </w:rPr>
        <w:t>2026年Q1经营现金流净额骤降1260.55%至-2833.59万元</w:t>
      </w:r>
      <w:r>
        <w:rPr>
          <w:rFonts w:ascii="宋体" w:cs="宋体" w:eastAsia="宋体" w:hAnsi="宋体"/>
          <w:sz w:val="24"/>
          <w:spacing w:val="0"/>
          <w:b w:val="off"/>
          <w:i w:val="off"/>
        </w:rPr>
        <w:t>，远低于2025年同期的-208.27万元，显示经营现金流状况恶化</w:t>
      </w:r>
      <w:bookmarkEnd w:id="1186"/>
    </w:p>
    <w:p>
      <w:pPr>
        <w:pageBreakBefore w:val="off"/>
        <w:numPr>
          <w:ilvl w:val="0"/>
          <w:numId w:val="8"/>
        </w:numPr>
        <w:tabs/>
        <w:wordWrap w:val="on"/>
        <w:spacing w:after="0" w:before="160"/>
        <w:ind w:hanging="440" w:left="440" w:right="0"/>
        <w:jc w:val="left"/>
        <w:textAlignment w:val="auto"/>
        <w:rPr>
          <w:sz w:val="24"/>
        </w:rPr>
      </w:pPr>
      <w:bookmarkStart w:id="1187" w:name=""/>
      <w:r>
        <w:rPr>
          <w:rFonts w:ascii="宋体" w:cs="宋体" w:eastAsia="宋体" w:hAnsi="宋体"/>
          <w:sz w:val="24"/>
          <w:spacing w:val="0"/>
          <w:b w:val="off"/>
          <w:i w:val="off"/>
        </w:rPr>
        <w:t>销售商品、提供劳务收到的现金同比减少46.51%至4766.17万元，反映回款能力不足</w:t>
      </w:r>
      <w:bookmarkEnd w:id="1187"/>
    </w:p>
    <w:p>
      <w:pPr>
        <w:pageBreakBefore w:val="off"/>
        <w:numPr>
          <w:ilvl w:val="0"/>
          <w:numId w:val="8"/>
        </w:numPr>
        <w:tabs/>
        <w:wordWrap w:val="on"/>
        <w:spacing w:after="0" w:before="160"/>
        <w:ind w:hanging="440" w:left="440" w:right="0"/>
        <w:jc w:val="left"/>
        <w:textAlignment w:val="auto"/>
        <w:rPr>
          <w:sz w:val="24"/>
        </w:rPr>
      </w:pPr>
      <w:bookmarkStart w:id="1188" w:name=""/>
      <w:r>
        <w:rPr>
          <w:rFonts w:ascii="宋体" w:cs="宋体" w:eastAsia="宋体" w:hAnsi="宋体"/>
          <w:sz w:val="24"/>
          <w:spacing w:val="0"/>
          <w:b w:val="on"/>
          <w:i w:val="off"/>
        </w:rPr>
        <w:t>筹资现金流增长主要依赖债务融资</w:t>
      </w:r>
      <w:r>
        <w:rPr>
          <w:rFonts w:ascii="宋体" w:cs="宋体" w:eastAsia="宋体" w:hAnsi="宋体"/>
          <w:sz w:val="24"/>
          <w:spacing w:val="0"/>
          <w:b w:val="off"/>
          <w:i w:val="off"/>
        </w:rPr>
        <w:t>，2026年Q1取得借款收到的现金为2900.00万元，同比增长93.33%，将进一步推高公司资产负债率</w:t>
      </w:r>
      <w:bookmarkEnd w:id="1188"/>
    </w:p>
    <w:p>
      <w:pPr>
        <w:pageBreakBefore w:val="off"/>
        <w:numPr>
          <w:ilvl w:val="0"/>
          <w:numId w:val="8"/>
        </w:numPr>
        <w:tabs/>
        <w:wordWrap w:val="on"/>
        <w:spacing w:after="0" w:before="160"/>
        <w:ind w:hanging="440" w:left="440" w:right="0"/>
        <w:jc w:val="left"/>
        <w:textAlignment w:val="auto"/>
        <w:rPr>
          <w:sz w:val="24"/>
        </w:rPr>
      </w:pPr>
      <w:bookmarkStart w:id="1189" w:name=""/>
      <w:r>
        <w:rPr>
          <w:rFonts w:ascii="宋体" w:cs="宋体" w:eastAsia="宋体" w:hAnsi="宋体"/>
          <w:sz w:val="24"/>
          <w:spacing w:val="0"/>
          <w:b w:val="on"/>
          <w:i w:val="off"/>
        </w:rPr>
        <w:t>应收账款周转率持续下降</w:t>
      </w:r>
      <w:r>
        <w:rPr>
          <w:rFonts w:ascii="宋体" w:cs="宋体" w:eastAsia="宋体" w:hAnsi="宋体"/>
          <w:sz w:val="24"/>
          <w:spacing w:val="0"/>
          <w:b w:val="off"/>
          <w:i w:val="off"/>
        </w:rPr>
        <w:t>，近三期年报分别为1.31、1.17、0.9，周转天数高达294.74天，远超行业平均水平，回款效率低下</w:t>
      </w:r>
      <w:bookmarkEnd w:id="1189"/>
    </w:p>
    <w:p>
      <w:pPr>
        <w:pageBreakBefore w:val="off"/>
        <w:numPr>
          <w:ilvl w:val="0"/>
          <w:numId w:val="8"/>
        </w:numPr>
        <w:tabs/>
        <w:wordWrap w:val="on"/>
        <w:spacing w:after="0" w:before="160"/>
        <w:ind w:hanging="440" w:left="440" w:right="0"/>
        <w:jc w:val="left"/>
        <w:textAlignment w:val="auto"/>
        <w:rPr>
          <w:sz w:val="24"/>
        </w:rPr>
      </w:pPr>
      <w:bookmarkStart w:id="1190" w:name=""/>
      <w:r>
        <w:rPr>
          <w:rFonts w:ascii="宋体" w:cs="宋体" w:eastAsia="宋体" w:hAnsi="宋体"/>
          <w:sz w:val="24"/>
          <w:spacing w:val="0"/>
          <w:b w:val="on"/>
          <w:i w:val="off"/>
        </w:rPr>
        <w:t>存货周转率从2022年的134.5下降至2024年的34.53</w:t>
      </w:r>
      <w:r>
        <w:rPr>
          <w:rFonts w:ascii="宋体" w:cs="宋体" w:eastAsia="宋体" w:hAnsi="宋体"/>
          <w:sz w:val="24"/>
          <w:spacing w:val="0"/>
          <w:b w:val="off"/>
          <w:i w:val="off"/>
        </w:rPr>
        <w:t>，存货周转能力显著下降</w:t>
      </w:r>
      <w:bookmarkEnd w:id="1190"/>
    </w:p>
    <w:p>
      <w:pPr>
        <w:pageBreakBefore w:val="off"/>
        <w:tabs/>
        <w:wordWrap w:val="on"/>
        <w:spacing w:after="0" w:before="160"/>
        <w:ind w:left="0" w:right="0"/>
        <w:jc w:val="left"/>
        <w:textAlignment w:val="auto"/>
        <w:rPr>
          <w:sz w:val="36"/>
        </w:rPr>
      </w:pPr>
      <w:bookmarkStart w:id="1191" w:name=""/>
      <w:r>
        <w:rPr>
          <w:rFonts w:ascii="宋体" w:cs="宋体" w:eastAsia="宋体" w:hAnsi="宋体"/>
          <w:sz w:val="36"/>
          <w:spacing w:val="0"/>
          <w:b w:val="on"/>
          <w:i w:val="off"/>
        </w:rPr>
        <w:t>三、技术分析：价格趋势、指标及支撑/阻力位</w:t>
      </w:r>
      <w:bookmarkEnd w:id="1191"/>
    </w:p>
    <w:p>
      <w:pPr>
        <w:pageBreakBefore w:val="off"/>
        <w:tabs/>
        <w:wordWrap w:val="on"/>
        <w:spacing w:after="0" w:before="160"/>
        <w:ind w:left="0" w:right="0"/>
        <w:jc w:val="left"/>
        <w:textAlignment w:val="auto"/>
        <w:rPr>
          <w:sz w:val="28"/>
        </w:rPr>
      </w:pPr>
      <w:bookmarkStart w:id="1192" w:name=""/>
      <w:r>
        <w:rPr>
          <w:rFonts w:ascii="宋体" w:cs="宋体" w:eastAsia="宋体" w:hAnsi="宋体"/>
          <w:sz w:val="28"/>
          <w:spacing w:val="0"/>
          <w:b w:val="on"/>
          <w:i w:val="off"/>
        </w:rPr>
        <w:t>1. 股价走势与趋势分析</w:t>
      </w:r>
      <w:bookmarkEnd w:id="1192"/>
    </w:p>
    <w:p>
      <w:pPr>
        <w:pageBreakBefore w:val="off"/>
        <w:tabs/>
        <w:wordWrap w:val="on"/>
        <w:spacing w:after="0" w:before="160"/>
        <w:ind w:left="0" w:right="0"/>
        <w:jc w:val="left"/>
        <w:textAlignment w:val="auto"/>
        <w:rPr>
          <w:sz w:val="24"/>
        </w:rPr>
      </w:pPr>
      <w:bookmarkStart w:id="1193" w:name=""/>
      <w:r>
        <w:rPr>
          <w:rFonts w:ascii="宋体" w:cs="宋体" w:eastAsia="宋体" w:hAnsi="宋体"/>
          <w:sz w:val="24"/>
          <w:spacing w:val="0"/>
          <w:b w:val="off"/>
          <w:i w:val="off"/>
        </w:rPr>
        <w:t>神雾节能(000820)近期股价走势呈现以下特征：</w:t>
      </w:r>
      <w:bookmarkEnd w:id="1193"/>
    </w:p>
    <w:p>
      <w:pPr>
        <w:pageBreakBefore w:val="off"/>
        <w:numPr>
          <w:ilvl w:val="0"/>
          <w:numId w:val="9"/>
        </w:numPr>
        <w:tabs/>
        <w:wordWrap w:val="on"/>
        <w:spacing w:after="0" w:before="160"/>
        <w:ind w:hanging="440" w:left="440" w:right="0"/>
        <w:jc w:val="left"/>
        <w:textAlignment w:val="auto"/>
        <w:rPr>
          <w:sz w:val="24"/>
        </w:rPr>
      </w:pPr>
      <w:bookmarkStart w:id="1194" w:name=""/>
      <w:r>
        <w:rPr>
          <w:rFonts w:ascii="宋体" w:cs="宋体" w:eastAsia="宋体" w:hAnsi="宋体"/>
          <w:sz w:val="24"/>
          <w:spacing w:val="0"/>
          <w:b w:val="on"/>
          <w:i w:val="off"/>
        </w:rPr>
        <w:t>2025年5月曾出现7天6板的异常波动</w:t>
      </w:r>
      <w:r>
        <w:rPr>
          <w:rFonts w:ascii="宋体" w:cs="宋体" w:eastAsia="宋体" w:hAnsi="宋体"/>
          <w:sz w:val="24"/>
          <w:spacing w:val="0"/>
          <w:b w:val="off"/>
          <w:i w:val="off"/>
        </w:rPr>
        <w:t>，股价从2.77元涨至3.84元</w:t>
      </w:r>
      <w:bookmarkEnd w:id="1194"/>
    </w:p>
    <w:p>
      <w:pPr>
        <w:pageBreakBefore w:val="off"/>
        <w:numPr>
          <w:ilvl w:val="0"/>
          <w:numId w:val="9"/>
        </w:numPr>
        <w:tabs/>
        <w:wordWrap w:val="on"/>
        <w:spacing w:after="0" w:before="160"/>
        <w:ind w:hanging="440" w:left="440" w:right="0"/>
        <w:jc w:val="left"/>
        <w:textAlignment w:val="auto"/>
        <w:rPr>
          <w:sz w:val="24"/>
        </w:rPr>
      </w:pPr>
      <w:bookmarkStart w:id="1195" w:name=""/>
      <w:r>
        <w:rPr>
          <w:rFonts w:ascii="宋体" w:cs="宋体" w:eastAsia="宋体" w:hAnsi="宋体"/>
          <w:sz w:val="24"/>
          <w:spacing w:val="0"/>
          <w:b w:val="on"/>
          <w:i w:val="off"/>
        </w:rPr>
        <w:t>2026年2月因控制权变动停牌前股价3.64元</w:t>
      </w:r>
      <w:r>
        <w:rPr>
          <w:rFonts w:ascii="宋体" w:cs="宋体" w:eastAsia="宋体" w:hAnsi="宋体"/>
          <w:sz w:val="24"/>
          <w:spacing w:val="0"/>
          <w:b w:val="off"/>
          <w:i w:val="off"/>
        </w:rPr>
        <w:t>，但随后因财务争议和退市风险股价承压</w:t>
      </w:r>
      <w:bookmarkEnd w:id="1195"/>
    </w:p>
    <w:p>
      <w:pPr>
        <w:pageBreakBefore w:val="off"/>
        <w:numPr>
          <w:ilvl w:val="0"/>
          <w:numId w:val="9"/>
        </w:numPr>
        <w:tabs/>
        <w:wordWrap w:val="on"/>
        <w:spacing w:after="0" w:before="160"/>
        <w:ind w:hanging="440" w:left="440" w:right="0"/>
        <w:jc w:val="left"/>
        <w:textAlignment w:val="auto"/>
        <w:rPr>
          <w:sz w:val="24"/>
        </w:rPr>
      </w:pPr>
      <w:bookmarkStart w:id="1196" w:name=""/>
      <w:r>
        <w:rPr>
          <w:rFonts w:ascii="宋体" w:cs="宋体" w:eastAsia="宋体" w:hAnsi="宋体"/>
          <w:sz w:val="24"/>
          <w:spacing w:val="0"/>
          <w:b w:val="on"/>
          <w:i w:val="off"/>
        </w:rPr>
        <w:t>2026年4月底因营收"踩线达标"和季度减亏，股价录得4天3板</w:t>
      </w:r>
      <w:r>
        <w:rPr>
          <w:rFonts w:ascii="宋体" w:cs="宋体" w:eastAsia="宋体" w:hAnsi="宋体"/>
          <w:sz w:val="24"/>
          <w:spacing w:val="0"/>
          <w:b w:val="off"/>
          <w:i w:val="off"/>
        </w:rPr>
        <w:t>，累计涨幅为19.76%</w:t>
      </w:r>
      <w:bookmarkEnd w:id="1196"/>
    </w:p>
    <w:p>
      <w:pPr>
        <w:pageBreakBefore w:val="off"/>
        <w:numPr>
          <w:ilvl w:val="0"/>
          <w:numId w:val="9"/>
        </w:numPr>
        <w:tabs/>
        <w:wordWrap w:val="on"/>
        <w:spacing w:after="0" w:before="160"/>
        <w:ind w:hanging="440" w:left="440" w:right="0"/>
        <w:jc w:val="left"/>
        <w:textAlignment w:val="auto"/>
        <w:rPr>
          <w:sz w:val="24"/>
        </w:rPr>
      </w:pPr>
      <w:bookmarkStart w:id="1197" w:name=""/>
      <w:r>
        <w:rPr>
          <w:rFonts w:ascii="宋体" w:cs="宋体" w:eastAsia="宋体" w:hAnsi="宋体"/>
          <w:sz w:val="24"/>
          <w:spacing w:val="0"/>
          <w:b w:val="on"/>
          <w:i w:val="off"/>
        </w:rPr>
        <w:t>截至2026年5月24日</w:t>
      </w:r>
      <w:r>
        <w:rPr>
          <w:rFonts w:ascii="宋体" w:cs="宋体" w:eastAsia="宋体" w:hAnsi="宋体"/>
          <w:sz w:val="24"/>
          <w:spacing w:val="0"/>
          <w:b w:val="off"/>
          <w:i w:val="off"/>
        </w:rPr>
        <w:t>，公司股价在3.5-4.0元区间震荡，近期换手率和成交量较低，显示交投冷清</w:t>
      </w:r>
      <w:bookmarkEnd w:id="1197"/>
    </w:p>
    <w:p>
      <w:pPr>
        <w:pageBreakBefore w:val="off"/>
        <w:tabs/>
        <w:wordWrap w:val="on"/>
        <w:spacing w:after="0" w:before="160"/>
        <w:ind w:left="0" w:right="0"/>
        <w:jc w:val="left"/>
        <w:textAlignment w:val="auto"/>
        <w:rPr>
          <w:sz w:val="24"/>
        </w:rPr>
      </w:pPr>
      <w:bookmarkStart w:id="1198" w:name=""/>
      <w:r>
        <w:rPr>
          <w:rFonts w:ascii="宋体" w:cs="宋体" w:eastAsia="宋体" w:hAnsi="宋体"/>
          <w:sz w:val="24"/>
          <w:spacing w:val="0"/>
          <w:b w:val="on"/>
          <w:i w:val="off"/>
        </w:rPr>
        <w:t>价格趋势判断</w:t>
      </w:r>
      <w:r>
        <w:rPr>
          <w:rFonts w:ascii="宋体" w:cs="宋体" w:eastAsia="宋体" w:hAnsi="宋体"/>
          <w:sz w:val="24"/>
          <w:spacing w:val="0"/>
          <w:b w:val="off"/>
          <w:i w:val="off"/>
        </w:rPr>
        <w:t>：</w:t>
      </w:r>
      <w:bookmarkEnd w:id="1198"/>
    </w:p>
    <w:p>
      <w:pPr>
        <w:pageBreakBefore w:val="off"/>
        <w:numPr>
          <w:ilvl w:val="0"/>
          <w:numId w:val="10"/>
        </w:numPr>
        <w:tabs/>
        <w:wordWrap w:val="on"/>
        <w:spacing w:after="0" w:before="160"/>
        <w:ind w:hanging="440" w:left="440" w:right="0"/>
        <w:jc w:val="left"/>
        <w:textAlignment w:val="auto"/>
        <w:rPr>
          <w:sz w:val="24"/>
        </w:rPr>
      </w:pPr>
      <w:bookmarkStart w:id="1199" w:name=""/>
      <w:r>
        <w:rPr>
          <w:rFonts w:ascii="宋体" w:cs="宋体" w:eastAsia="宋体" w:hAnsi="宋体"/>
          <w:sz w:val="24"/>
          <w:spacing w:val="0"/>
          <w:b w:val="on"/>
          <w:i w:val="off"/>
        </w:rPr>
        <w:t>短期趋势</w:t>
      </w:r>
      <w:r>
        <w:rPr>
          <w:rFonts w:ascii="宋体" w:cs="宋体" w:eastAsia="宋体" w:hAnsi="宋体"/>
          <w:sz w:val="24"/>
          <w:spacing w:val="0"/>
          <w:b w:val="off"/>
          <w:i w:val="off"/>
        </w:rPr>
        <w:t>：股价处于窄幅震荡区间，缺乏明确方向，需等待退市风险解除或重大重组消息</w:t>
      </w:r>
      <w:bookmarkEnd w:id="1199"/>
    </w:p>
    <w:p>
      <w:pPr>
        <w:pageBreakBefore w:val="off"/>
        <w:numPr>
          <w:ilvl w:val="0"/>
          <w:numId w:val="10"/>
        </w:numPr>
        <w:tabs/>
        <w:wordWrap w:val="on"/>
        <w:spacing w:after="0" w:before="160"/>
        <w:ind w:hanging="440" w:left="440" w:right="0"/>
        <w:jc w:val="left"/>
        <w:textAlignment w:val="auto"/>
        <w:rPr>
          <w:sz w:val="24"/>
        </w:rPr>
      </w:pPr>
      <w:bookmarkStart w:id="1200" w:name=""/>
      <w:r>
        <w:rPr>
          <w:rFonts w:ascii="宋体" w:cs="宋体" w:eastAsia="宋体" w:hAnsi="宋体"/>
          <w:sz w:val="24"/>
          <w:spacing w:val="0"/>
          <w:b w:val="on"/>
          <w:i w:val="off"/>
        </w:rPr>
        <w:t>中长期趋势</w:t>
      </w:r>
      <w:r>
        <w:rPr>
          <w:rFonts w:ascii="宋体" w:cs="宋体" w:eastAsia="宋体" w:hAnsi="宋体"/>
          <w:sz w:val="24"/>
          <w:spacing w:val="0"/>
          <w:b w:val="off"/>
          <w:i w:val="off"/>
        </w:rPr>
        <w:t>：若成功撤销ST并改善经营状况，股价可能逐步修复；若退市风险未解除，可能向历史低点2.77元靠近</w:t>
      </w:r>
      <w:bookmarkEnd w:id="1200"/>
    </w:p>
    <w:p>
      <w:pPr>
        <w:pageBreakBefore w:val="off"/>
        <w:tabs/>
        <w:wordWrap w:val="on"/>
        <w:spacing w:after="0" w:before="160"/>
        <w:ind w:left="0" w:right="0"/>
        <w:jc w:val="left"/>
        <w:textAlignment w:val="auto"/>
        <w:rPr>
          <w:sz w:val="28"/>
        </w:rPr>
      </w:pPr>
      <w:bookmarkStart w:id="1201" w:name=""/>
      <w:r>
        <w:rPr>
          <w:rFonts w:ascii="宋体" w:cs="宋体" w:eastAsia="宋体" w:hAnsi="宋体"/>
          <w:sz w:val="28"/>
          <w:spacing w:val="0"/>
          <w:b w:val="on"/>
          <w:i w:val="off"/>
        </w:rPr>
        <w:t>2. 关键支撑/阻力位分析</w:t>
      </w:r>
      <w:bookmarkEnd w:id="1201"/>
    </w:p>
    <w:p>
      <w:pPr>
        <w:pageBreakBefore w:val="off"/>
        <w:tabs/>
        <w:wordWrap w:val="on"/>
        <w:spacing w:after="0" w:before="160"/>
        <w:ind w:left="0" w:right="0"/>
        <w:jc w:val="left"/>
        <w:textAlignment w:val="auto"/>
        <w:rPr>
          <w:sz w:val="24"/>
        </w:rPr>
      </w:pPr>
      <w:bookmarkStart w:id="1202" w:name=""/>
      <w:r>
        <w:rPr>
          <w:rFonts w:ascii="宋体" w:cs="宋体" w:eastAsia="宋体" w:hAnsi="宋体"/>
          <w:sz w:val="24"/>
          <w:spacing w:val="0"/>
          <w:b w:val="off"/>
          <w:i w:val="off"/>
        </w:rPr>
        <w:t>基于公司历史股价表现和近期走势，识别关键支撑/阻力位：</w:t>
      </w:r>
      <w:bookmarkEnd w:id="1202"/>
    </w:p>
    <w:p>
      <w:pPr>
        <w:pageBreakBefore w:val="off"/>
        <w:numPr>
          <w:ilvl w:val="0"/>
          <w:numId w:val="11"/>
        </w:numPr>
        <w:tabs/>
        <w:wordWrap w:val="on"/>
        <w:spacing w:after="0" w:before="160"/>
        <w:ind w:hanging="440" w:left="440" w:right="0"/>
        <w:jc w:val="left"/>
        <w:textAlignment w:val="auto"/>
        <w:rPr>
          <w:sz w:val="24"/>
        </w:rPr>
      </w:pPr>
      <w:bookmarkStart w:id="1203" w:name=""/>
      <w:r>
        <w:rPr>
          <w:rFonts w:ascii="宋体" w:cs="宋体" w:eastAsia="宋体" w:hAnsi="宋体"/>
          <w:sz w:val="24"/>
          <w:spacing w:val="0"/>
          <w:b w:val="on"/>
          <w:i w:val="off"/>
        </w:rPr>
        <w:t>强支撑位</w:t>
      </w:r>
      <w:r>
        <w:rPr>
          <w:rFonts w:ascii="宋体" w:cs="宋体" w:eastAsia="宋体" w:hAnsi="宋体"/>
          <w:sz w:val="24"/>
          <w:spacing w:val="0"/>
          <w:b w:val="off"/>
          <w:i w:val="off"/>
        </w:rPr>
        <w:t>：2.77元(2025年中报后历史低点)</w:t>
      </w:r>
      <w:bookmarkEnd w:id="1203"/>
    </w:p>
    <w:p>
      <w:pPr>
        <w:pageBreakBefore w:val="off"/>
        <w:numPr>
          <w:ilvl w:val="0"/>
          <w:numId w:val="11"/>
        </w:numPr>
        <w:tabs/>
        <w:wordWrap w:val="on"/>
        <w:spacing w:after="0" w:before="160"/>
        <w:ind w:hanging="440" w:left="440" w:right="0"/>
        <w:jc w:val="left"/>
        <w:textAlignment w:val="auto"/>
        <w:rPr>
          <w:sz w:val="24"/>
        </w:rPr>
      </w:pPr>
      <w:bookmarkStart w:id="1204" w:name=""/>
      <w:r>
        <w:rPr>
          <w:rFonts w:ascii="宋体" w:cs="宋体" w:eastAsia="宋体" w:hAnsi="宋体"/>
          <w:sz w:val="24"/>
          <w:spacing w:val="0"/>
          <w:b w:val="on"/>
          <w:i w:val="off"/>
        </w:rPr>
        <w:t>近期支撑位</w:t>
      </w:r>
      <w:r>
        <w:rPr>
          <w:rFonts w:ascii="宋体" w:cs="宋体" w:eastAsia="宋体" w:hAnsi="宋体"/>
          <w:sz w:val="24"/>
          <w:spacing w:val="0"/>
          <w:b w:val="off"/>
          <w:i w:val="off"/>
        </w:rPr>
        <w:t>：3.5元(近期震荡区间下沿)</w:t>
      </w:r>
      <w:bookmarkEnd w:id="1204"/>
    </w:p>
    <w:p>
      <w:pPr>
        <w:pageBreakBefore w:val="off"/>
        <w:numPr>
          <w:ilvl w:val="0"/>
          <w:numId w:val="11"/>
        </w:numPr>
        <w:tabs/>
        <w:wordWrap w:val="on"/>
        <w:spacing w:after="0" w:before="160"/>
        <w:ind w:hanging="440" w:left="440" w:right="0"/>
        <w:jc w:val="left"/>
        <w:textAlignment w:val="auto"/>
        <w:rPr>
          <w:sz w:val="24"/>
        </w:rPr>
      </w:pPr>
      <w:bookmarkStart w:id="1205" w:name=""/>
      <w:r>
        <w:rPr>
          <w:rFonts w:ascii="宋体" w:cs="宋体" w:eastAsia="宋体" w:hAnsi="宋体"/>
          <w:sz w:val="24"/>
          <w:spacing w:val="0"/>
          <w:b w:val="on"/>
          <w:i w:val="off"/>
        </w:rPr>
        <w:t>关键阻力位</w:t>
      </w:r>
      <w:r>
        <w:rPr>
          <w:rFonts w:ascii="宋体" w:cs="宋体" w:eastAsia="宋体" w:hAnsi="宋体"/>
          <w:sz w:val="24"/>
          <w:spacing w:val="0"/>
          <w:b w:val="off"/>
          <w:i w:val="off"/>
        </w:rPr>
        <w:t>：4.0元(2026年2月停牌前价格)</w:t>
      </w:r>
      <w:bookmarkEnd w:id="1205"/>
    </w:p>
    <w:p>
      <w:pPr>
        <w:pageBreakBefore w:val="off"/>
        <w:numPr>
          <w:ilvl w:val="0"/>
          <w:numId w:val="11"/>
        </w:numPr>
        <w:tabs/>
        <w:wordWrap w:val="on"/>
        <w:spacing w:after="0" w:before="160"/>
        <w:ind w:hanging="440" w:left="440" w:right="0"/>
        <w:jc w:val="left"/>
        <w:textAlignment w:val="auto"/>
        <w:rPr>
          <w:sz w:val="24"/>
        </w:rPr>
      </w:pPr>
      <w:bookmarkStart w:id="1206" w:name=""/>
      <w:r>
        <w:rPr>
          <w:rFonts w:ascii="宋体" w:cs="宋体" w:eastAsia="宋体" w:hAnsi="宋体"/>
          <w:sz w:val="24"/>
          <w:spacing w:val="0"/>
          <w:b w:val="on"/>
          <w:i w:val="off"/>
        </w:rPr>
        <w:t>历史高点阻力位</w:t>
      </w:r>
      <w:r>
        <w:rPr>
          <w:rFonts w:ascii="宋体" w:cs="宋体" w:eastAsia="宋体" w:hAnsi="宋体"/>
          <w:sz w:val="24"/>
          <w:spacing w:val="0"/>
          <w:b w:val="off"/>
          <w:i w:val="off"/>
        </w:rPr>
        <w:t>：4.2元(2026年2月停牌前高点)</w:t>
      </w:r>
      <w:bookmarkEnd w:id="1206"/>
    </w:p>
    <w:p>
      <w:pPr>
        <w:pageBreakBefore w:val="off"/>
        <w:tabs/>
        <w:wordWrap w:val="on"/>
        <w:spacing w:after="0" w:before="160"/>
        <w:ind w:left="0" w:right="0"/>
        <w:jc w:val="left"/>
        <w:textAlignment w:val="auto"/>
        <w:rPr>
          <w:sz w:val="24"/>
        </w:rPr>
      </w:pPr>
      <w:bookmarkStart w:id="1207" w:name=""/>
      <w:r>
        <w:rPr>
          <w:rFonts w:ascii="宋体" w:cs="宋体" w:eastAsia="宋体" w:hAnsi="宋体"/>
          <w:sz w:val="24"/>
          <w:spacing w:val="0"/>
          <w:b w:val="on"/>
          <w:i w:val="off"/>
        </w:rPr>
        <w:t>技术指标分析</w:t>
      </w:r>
      <w:r>
        <w:rPr>
          <w:rFonts w:ascii="宋体" w:cs="宋体" w:eastAsia="宋体" w:hAnsi="宋体"/>
          <w:sz w:val="24"/>
          <w:spacing w:val="0"/>
          <w:b w:val="off"/>
          <w:i w:val="off"/>
        </w:rPr>
        <w:t>：</w:t>
      </w:r>
      <w:bookmarkEnd w:id="1207"/>
    </w:p>
    <w:p>
      <w:pPr>
        <w:pageBreakBefore w:val="off"/>
        <w:numPr>
          <w:ilvl w:val="0"/>
          <w:numId w:val="12"/>
        </w:numPr>
        <w:tabs/>
        <w:wordWrap w:val="on"/>
        <w:spacing w:after="0" w:before="160"/>
        <w:ind w:hanging="440" w:left="440" w:right="0"/>
        <w:jc w:val="left"/>
        <w:textAlignment w:val="auto"/>
        <w:rPr>
          <w:sz w:val="24"/>
        </w:rPr>
      </w:pPr>
      <w:bookmarkStart w:id="1208" w:name=""/>
      <w:r>
        <w:rPr>
          <w:rFonts w:ascii="宋体" w:cs="宋体" w:eastAsia="宋体" w:hAnsi="宋体"/>
          <w:sz w:val="24"/>
          <w:spacing w:val="0"/>
          <w:b w:val="on"/>
          <w:i w:val="off"/>
        </w:rPr>
        <w:t>RSI指标</w:t>
      </w:r>
      <w:r>
        <w:rPr>
          <w:rFonts w:ascii="宋体" w:cs="宋体" w:eastAsia="宋体" w:hAnsi="宋体"/>
          <w:sz w:val="24"/>
          <w:spacing w:val="0"/>
          <w:b w:val="off"/>
          <w:i w:val="off"/>
        </w:rPr>
        <w:t>：若近期股价在3.5-4.0元窄幅波动，RSI可能处于中性区间(30-70)，但需结合成交量判断有效性</w:t>
      </w:r>
      <w:bookmarkEnd w:id="1208"/>
    </w:p>
    <w:p>
      <w:pPr>
        <w:pageBreakBefore w:val="off"/>
        <w:numPr>
          <w:ilvl w:val="0"/>
          <w:numId w:val="12"/>
        </w:numPr>
        <w:tabs/>
        <w:wordWrap w:val="on"/>
        <w:spacing w:after="0" w:before="160"/>
        <w:ind w:hanging="440" w:left="440" w:right="0"/>
        <w:jc w:val="left"/>
        <w:textAlignment w:val="auto"/>
        <w:rPr>
          <w:sz w:val="24"/>
        </w:rPr>
      </w:pPr>
      <w:bookmarkStart w:id="1209" w:name=""/>
      <w:r>
        <w:rPr>
          <w:rFonts w:ascii="宋体" w:cs="宋体" w:eastAsia="宋体" w:hAnsi="宋体"/>
          <w:sz w:val="24"/>
          <w:spacing w:val="0"/>
          <w:b w:val="on"/>
          <w:i w:val="off"/>
        </w:rPr>
        <w:t>MACD指标</w:t>
      </w:r>
      <w:r>
        <w:rPr>
          <w:rFonts w:ascii="宋体" w:cs="宋体" w:eastAsia="宋体" w:hAnsi="宋体"/>
          <w:sz w:val="24"/>
          <w:spacing w:val="0"/>
          <w:b w:val="off"/>
          <w:i w:val="off"/>
        </w:rPr>
        <w:t>：若DIF线下穿DEA形成死叉，可能预示短期下跌；若金叉形成，可能预示短期反弹</w:t>
      </w:r>
      <w:bookmarkEnd w:id="1209"/>
    </w:p>
    <w:p>
      <w:pPr>
        <w:pageBreakBefore w:val="off"/>
        <w:numPr>
          <w:ilvl w:val="0"/>
          <w:numId w:val="12"/>
        </w:numPr>
        <w:tabs/>
        <w:wordWrap w:val="on"/>
        <w:spacing w:after="0" w:before="160"/>
        <w:ind w:hanging="440" w:left="440" w:right="0"/>
        <w:jc w:val="left"/>
        <w:textAlignment w:val="auto"/>
        <w:rPr>
          <w:sz w:val="24"/>
        </w:rPr>
      </w:pPr>
      <w:bookmarkStart w:id="1210" w:name=""/>
      <w:r>
        <w:rPr>
          <w:rFonts w:ascii="宋体" w:cs="宋体" w:eastAsia="宋体" w:hAnsi="宋体"/>
          <w:sz w:val="24"/>
          <w:spacing w:val="0"/>
          <w:b w:val="on"/>
          <w:i w:val="off"/>
        </w:rPr>
        <w:t>成交量分析</w:t>
      </w:r>
      <w:r>
        <w:rPr>
          <w:rFonts w:ascii="宋体" w:cs="宋体" w:eastAsia="宋体" w:hAnsi="宋体"/>
          <w:sz w:val="24"/>
          <w:spacing w:val="0"/>
          <w:b w:val="off"/>
          <w:i w:val="off"/>
        </w:rPr>
        <w:t>：近期成交量低迷，若出现放量突破关键位，可能预示趋势转变</w:t>
      </w:r>
      <w:bookmarkEnd w:id="1210"/>
    </w:p>
    <w:p>
      <w:pPr>
        <w:pageBreakBefore w:val="off"/>
        <w:tabs/>
        <w:wordWrap w:val="on"/>
        <w:spacing w:after="0" w:before="160"/>
        <w:ind w:left="0" w:right="0"/>
        <w:jc w:val="left"/>
        <w:textAlignment w:val="auto"/>
        <w:rPr>
          <w:sz w:val="28"/>
        </w:rPr>
      </w:pPr>
      <w:bookmarkStart w:id="1211" w:name=""/>
      <w:r>
        <w:rPr>
          <w:rFonts w:ascii="宋体" w:cs="宋体" w:eastAsia="宋体" w:hAnsi="宋体"/>
          <w:sz w:val="28"/>
          <w:spacing w:val="0"/>
          <w:b w:val="on"/>
          <w:i w:val="off"/>
        </w:rPr>
        <w:t>3. 潜在投资时机</w:t>
      </w:r>
      <w:bookmarkEnd w:id="1211"/>
    </w:p>
    <w:p>
      <w:pPr>
        <w:pageBreakBefore w:val="off"/>
        <w:tabs/>
        <w:wordWrap w:val="on"/>
        <w:spacing w:after="0" w:before="160"/>
        <w:ind w:left="0" w:right="0"/>
        <w:jc w:val="left"/>
        <w:textAlignment w:val="auto"/>
        <w:rPr>
          <w:sz w:val="24"/>
        </w:rPr>
      </w:pPr>
      <w:bookmarkStart w:id="1212" w:name=""/>
      <w:r>
        <w:rPr>
          <w:rFonts w:ascii="宋体" w:cs="宋体" w:eastAsia="宋体" w:hAnsi="宋体"/>
          <w:sz w:val="24"/>
          <w:spacing w:val="0"/>
          <w:b w:val="off"/>
          <w:i w:val="off"/>
        </w:rPr>
        <w:t>基于技术面分析，识别潜在投资时机：</w:t>
      </w:r>
      <w:bookmarkEnd w:id="1212"/>
    </w:p>
    <w:p>
      <w:pPr>
        <w:pageBreakBefore w:val="off"/>
        <w:numPr>
          <w:ilvl w:val="0"/>
          <w:numId w:val="13"/>
        </w:numPr>
        <w:tabs/>
        <w:wordWrap w:val="on"/>
        <w:spacing w:after="0" w:before="160"/>
        <w:ind w:hanging="440" w:left="440" w:right="0"/>
        <w:jc w:val="left"/>
        <w:textAlignment w:val="auto"/>
        <w:rPr>
          <w:sz w:val="24"/>
        </w:rPr>
      </w:pPr>
      <w:bookmarkStart w:id="1213" w:name=""/>
      <w:r>
        <w:rPr>
          <w:rFonts w:ascii="宋体" w:cs="宋体" w:eastAsia="宋体" w:hAnsi="宋体"/>
          <w:sz w:val="24"/>
          <w:spacing w:val="0"/>
          <w:b w:val="on"/>
          <w:i w:val="off"/>
        </w:rPr>
        <w:t>短期机会</w:t>
      </w:r>
      <w:r>
        <w:rPr>
          <w:rFonts w:ascii="宋体" w:cs="宋体" w:eastAsia="宋体" w:hAnsi="宋体"/>
          <w:sz w:val="24"/>
          <w:spacing w:val="0"/>
          <w:b w:val="off"/>
          <w:i w:val="off"/>
        </w:rPr>
        <w:t>：</w:t>
      </w:r>
      <w:bookmarkEnd w:id="1213"/>
    </w:p>
    <w:p>
      <w:pPr>
        <w:pageBreakBefore w:val="off"/>
        <w:numPr>
          <w:ilvl w:val="1"/>
          <w:numId w:val="14"/>
        </w:numPr>
        <w:tabs/>
        <w:wordWrap w:val="on"/>
        <w:spacing w:after="0" w:before="160"/>
        <w:ind w:hanging="440" w:left="880" w:right="0"/>
        <w:jc w:val="left"/>
        <w:textAlignment w:val="auto"/>
        <w:rPr>
          <w:sz w:val="24"/>
        </w:rPr>
      </w:pPr>
      <w:bookmarkStart w:id="1214" w:name=""/>
      <w:r>
        <w:rPr>
          <w:rFonts w:ascii="宋体" w:cs="宋体" w:eastAsia="宋体" w:hAnsi="宋体"/>
          <w:sz w:val="24"/>
          <w:spacing w:val="0"/>
          <w:b w:val="off"/>
          <w:i w:val="off"/>
        </w:rPr>
        <w:t>若股价站稳4.0元且成交量放大(如换手率超5%)，可能触发短期反弹，但需警惕后续业绩不及预期导致回调</w:t>
      </w:r>
      <w:bookmarkEnd w:id="1214"/>
    </w:p>
    <w:p>
      <w:pPr>
        <w:pageBreakBefore w:val="off"/>
        <w:numPr>
          <w:ilvl w:val="1"/>
          <w:numId w:val="14"/>
        </w:numPr>
        <w:tabs/>
        <w:wordWrap w:val="on"/>
        <w:spacing w:after="0" w:before="160"/>
        <w:ind w:hanging="440" w:left="880" w:right="0"/>
        <w:jc w:val="left"/>
        <w:textAlignment w:val="auto"/>
        <w:rPr>
          <w:sz w:val="24"/>
        </w:rPr>
      </w:pPr>
      <w:bookmarkStart w:id="1215" w:name=""/>
      <w:r>
        <w:rPr>
          <w:rFonts w:ascii="宋体" w:cs="宋体" w:eastAsia="宋体" w:hAnsi="宋体"/>
          <w:sz w:val="24"/>
          <w:spacing w:val="0"/>
          <w:b w:val="off"/>
          <w:i w:val="off"/>
        </w:rPr>
        <w:t>若审计报告确认营收达标3亿元并成功撤销ST，股价可能短期冲高至4.2元历史阻力位</w:t>
      </w:r>
      <w:bookmarkEnd w:id="1215"/>
    </w:p>
    <w:p>
      <w:pPr>
        <w:pageBreakBefore w:val="off"/>
        <w:numPr>
          <w:ilvl w:val="1"/>
          <w:numId w:val="14"/>
        </w:numPr>
        <w:tabs/>
        <w:wordWrap w:val="on"/>
        <w:spacing w:after="0" w:before="160"/>
        <w:ind w:hanging="440" w:left="880" w:right="0"/>
        <w:jc w:val="left"/>
        <w:textAlignment w:val="auto"/>
        <w:rPr>
          <w:sz w:val="24"/>
        </w:rPr>
      </w:pPr>
      <w:bookmarkStart w:id="1216" w:name=""/>
      <w:r>
        <w:rPr>
          <w:rFonts w:ascii="宋体" w:cs="宋体" w:eastAsia="宋体" w:hAnsi="宋体"/>
          <w:sz w:val="24"/>
          <w:spacing w:val="0"/>
          <w:b w:val="off"/>
          <w:i w:val="off"/>
        </w:rPr>
        <w:t>若跌破3.5元支撑位且无反弹，需考虑止损</w:t>
      </w:r>
      <w:bookmarkEnd w:id="1216"/>
    </w:p>
    <w:p>
      <w:pPr>
        <w:pageBreakBefore w:val="off"/>
        <w:numPr>
          <w:ilvl w:val="0"/>
          <w:numId w:val="13"/>
        </w:numPr>
        <w:tabs/>
        <w:wordWrap w:val="on"/>
        <w:spacing w:after="0" w:before="160"/>
        <w:ind w:hanging="440" w:left="440" w:right="0"/>
        <w:jc w:val="left"/>
        <w:textAlignment w:val="auto"/>
        <w:rPr>
          <w:sz w:val="24"/>
        </w:rPr>
      </w:pPr>
      <w:bookmarkStart w:id="1217" w:name=""/>
      <w:r>
        <w:rPr>
          <w:rFonts w:ascii="宋体" w:cs="宋体" w:eastAsia="宋体" w:hAnsi="宋体"/>
          <w:sz w:val="24"/>
          <w:spacing w:val="0"/>
          <w:b w:val="on"/>
          <w:i w:val="off"/>
        </w:rPr>
        <w:t>中长期机会</w:t>
      </w:r>
      <w:r>
        <w:rPr>
          <w:rFonts w:ascii="宋体" w:cs="宋体" w:eastAsia="宋体" w:hAnsi="宋体"/>
          <w:sz w:val="24"/>
          <w:spacing w:val="0"/>
          <w:b w:val="off"/>
          <w:i w:val="off"/>
        </w:rPr>
        <w:t>：</w:t>
      </w:r>
      <w:bookmarkEnd w:id="1217"/>
    </w:p>
    <w:p>
      <w:pPr>
        <w:pageBreakBefore w:val="off"/>
        <w:numPr>
          <w:ilvl w:val="1"/>
          <w:numId w:val="15"/>
        </w:numPr>
        <w:tabs/>
        <w:wordWrap w:val="on"/>
        <w:spacing w:after="0" w:before="160"/>
        <w:ind w:hanging="440" w:left="880" w:right="0"/>
        <w:jc w:val="left"/>
        <w:textAlignment w:val="auto"/>
        <w:rPr>
          <w:sz w:val="24"/>
        </w:rPr>
      </w:pPr>
      <w:bookmarkStart w:id="1218" w:name=""/>
      <w:r>
        <w:rPr>
          <w:rFonts w:ascii="宋体" w:cs="宋体" w:eastAsia="宋体" w:hAnsi="宋体"/>
          <w:sz w:val="24"/>
          <w:spacing w:val="0"/>
          <w:b w:val="off"/>
          <w:i w:val="off"/>
        </w:rPr>
        <w:t>若湖北宏泰集团通过债务重组、注入优质资产等方式实质性改善公司经营状况，可能形成中长期投资机会</w:t>
      </w:r>
      <w:bookmarkEnd w:id="1218"/>
    </w:p>
    <w:p>
      <w:pPr>
        <w:pageBreakBefore w:val="off"/>
        <w:numPr>
          <w:ilvl w:val="1"/>
          <w:numId w:val="15"/>
        </w:numPr>
        <w:tabs/>
        <w:wordWrap w:val="on"/>
        <w:spacing w:after="0" w:before="160"/>
        <w:ind w:hanging="440" w:left="880" w:right="0"/>
        <w:jc w:val="left"/>
        <w:textAlignment w:val="auto"/>
        <w:rPr>
          <w:sz w:val="24"/>
        </w:rPr>
      </w:pPr>
      <w:bookmarkStart w:id="1219" w:name=""/>
      <w:r>
        <w:rPr>
          <w:rFonts w:ascii="宋体" w:cs="宋体" w:eastAsia="宋体" w:hAnsi="宋体"/>
          <w:sz w:val="24"/>
          <w:spacing w:val="0"/>
          <w:b w:val="off"/>
          <w:i w:val="off"/>
        </w:rPr>
        <w:t>若再生铜项目顺利投产且毛利率回升，可能开启新上涨周期</w:t>
      </w:r>
      <w:bookmarkEnd w:id="1219"/>
    </w:p>
    <w:p>
      <w:pPr>
        <w:pageBreakBefore w:val="off"/>
        <w:tabs/>
        <w:wordWrap w:val="on"/>
        <w:spacing w:after="0" w:before="160"/>
        <w:ind w:left="0" w:right="0"/>
        <w:jc w:val="left"/>
        <w:textAlignment w:val="auto"/>
        <w:rPr>
          <w:sz w:val="36"/>
        </w:rPr>
      </w:pPr>
      <w:bookmarkStart w:id="1220" w:name=""/>
      <w:r>
        <w:rPr>
          <w:rFonts w:ascii="宋体" w:cs="宋体" w:eastAsia="宋体" w:hAnsi="宋体"/>
          <w:sz w:val="36"/>
          <w:spacing w:val="0"/>
          <w:b w:val="on"/>
          <w:i w:val="off"/>
        </w:rPr>
        <w:t>四、市场情绪：评级、舆情与新闻影响</w:t>
      </w:r>
      <w:bookmarkEnd w:id="1220"/>
    </w:p>
    <w:p>
      <w:pPr>
        <w:pageBreakBefore w:val="off"/>
        <w:tabs/>
        <w:wordWrap w:val="on"/>
        <w:spacing w:after="0" w:before="160"/>
        <w:ind w:left="0" w:right="0"/>
        <w:jc w:val="left"/>
        <w:textAlignment w:val="auto"/>
        <w:rPr>
          <w:sz w:val="28"/>
        </w:rPr>
      </w:pPr>
      <w:bookmarkStart w:id="1221" w:name=""/>
      <w:r>
        <w:rPr>
          <w:rFonts w:ascii="宋体" w:cs="宋体" w:eastAsia="宋体" w:hAnsi="宋体"/>
          <w:sz w:val="28"/>
          <w:spacing w:val="0"/>
          <w:b w:val="on"/>
          <w:i w:val="off"/>
        </w:rPr>
        <w:t>1. 市场情绪与评级变化</w:t>
      </w:r>
      <w:bookmarkEnd w:id="1221"/>
    </w:p>
    <w:p>
      <w:pPr>
        <w:pageBreakBefore w:val="off"/>
        <w:tabs/>
        <w:wordWrap w:val="on"/>
        <w:spacing w:after="0" w:before="160"/>
        <w:ind w:left="0" w:right="0"/>
        <w:jc w:val="left"/>
        <w:textAlignment w:val="auto"/>
        <w:rPr>
          <w:sz w:val="24"/>
        </w:rPr>
      </w:pPr>
      <w:bookmarkStart w:id="1222" w:name=""/>
      <w:r>
        <w:rPr>
          <w:rFonts w:ascii="宋体" w:cs="宋体" w:eastAsia="宋体" w:hAnsi="宋体"/>
          <w:sz w:val="24"/>
          <w:spacing w:val="0"/>
          <w:b w:val="on"/>
          <w:i w:val="off"/>
        </w:rPr>
        <w:t>市场情绪核心矛盾</w:t>
      </w:r>
      <w:r>
        <w:rPr>
          <w:rFonts w:ascii="宋体" w:cs="宋体" w:eastAsia="宋体" w:hAnsi="宋体"/>
          <w:sz w:val="24"/>
          <w:spacing w:val="0"/>
          <w:b w:val="off"/>
          <w:i w:val="off"/>
        </w:rPr>
        <w:t>：湖北国资的间接支持与公司财务恶化、控制权模糊形成博弈，导致股价波动剧烈但缺乏方向性。</w:t>
      </w:r>
      <w:bookmarkEnd w:id="1222"/>
    </w:p>
    <w:p>
      <w:pPr>
        <w:pageBreakBefore w:val="off"/>
        <w:numPr>
          <w:ilvl w:val="0"/>
          <w:numId w:val="16"/>
        </w:numPr>
        <w:tabs/>
        <w:wordWrap w:val="on"/>
        <w:spacing w:after="0" w:before="160"/>
        <w:ind w:hanging="440" w:left="440" w:right="0"/>
        <w:jc w:val="left"/>
        <w:textAlignment w:val="auto"/>
        <w:rPr>
          <w:sz w:val="24"/>
        </w:rPr>
      </w:pPr>
      <w:bookmarkStart w:id="1223" w:name=""/>
      <w:r>
        <w:rPr>
          <w:rFonts w:ascii="宋体" w:cs="宋体" w:eastAsia="宋体" w:hAnsi="宋体"/>
          <w:sz w:val="24"/>
          <w:spacing w:val="0"/>
          <w:b w:val="on"/>
          <w:i w:val="off"/>
        </w:rPr>
        <w:t>正面情绪驱动因素</w:t>
      </w:r>
      <w:r>
        <w:rPr>
          <w:rFonts w:ascii="宋体" w:cs="宋体" w:eastAsia="宋体" w:hAnsi="宋体"/>
          <w:sz w:val="24"/>
          <w:spacing w:val="0"/>
          <w:b w:val="off"/>
          <w:i w:val="off"/>
        </w:rPr>
        <w:t>：</w:t>
      </w:r>
      <w:bookmarkEnd w:id="1223"/>
    </w:p>
    <w:p>
      <w:pPr>
        <w:pageBreakBefore w:val="off"/>
        <w:numPr>
          <w:ilvl w:val="1"/>
          <w:numId w:val="17"/>
        </w:numPr>
        <w:tabs/>
        <w:wordWrap w:val="on"/>
        <w:spacing w:after="0" w:before="160"/>
        <w:ind w:hanging="440" w:left="880" w:right="0"/>
        <w:jc w:val="left"/>
        <w:textAlignment w:val="auto"/>
        <w:rPr>
          <w:sz w:val="24"/>
        </w:rPr>
      </w:pPr>
      <w:bookmarkStart w:id="1224" w:name=""/>
      <w:r>
        <w:rPr>
          <w:rFonts w:ascii="宋体" w:cs="宋体" w:eastAsia="宋体" w:hAnsi="宋体"/>
          <w:sz w:val="24"/>
          <w:spacing w:val="0"/>
          <w:b w:val="off"/>
          <w:i w:val="off"/>
        </w:rPr>
        <w:t>公司2025年营收"踩线达标"3亿元，符合撤销退市风险警示的条件</w:t>
      </w:r>
      <w:bookmarkEnd w:id="1224"/>
    </w:p>
    <w:p>
      <w:pPr>
        <w:pageBreakBefore w:val="off"/>
        <w:numPr>
          <w:ilvl w:val="1"/>
          <w:numId w:val="17"/>
        </w:numPr>
        <w:tabs/>
        <w:wordWrap w:val="on"/>
        <w:spacing w:after="0" w:before="160"/>
        <w:ind w:hanging="440" w:left="880" w:right="0"/>
        <w:jc w:val="left"/>
        <w:textAlignment w:val="auto"/>
        <w:rPr>
          <w:sz w:val="24"/>
        </w:rPr>
      </w:pPr>
      <w:bookmarkStart w:id="1225" w:name=""/>
      <w:r>
        <w:rPr>
          <w:rFonts w:ascii="宋体" w:cs="宋体" w:eastAsia="宋体" w:hAnsi="宋体"/>
          <w:sz w:val="24"/>
          <w:spacing w:val="0"/>
          <w:b w:val="off"/>
          <w:i w:val="off"/>
        </w:rPr>
        <w:t>子公司联合立本中标储能电站项目，显示业务拓展能力</w:t>
      </w:r>
      <w:bookmarkEnd w:id="1225"/>
    </w:p>
    <w:p>
      <w:pPr>
        <w:pageBreakBefore w:val="off"/>
        <w:numPr>
          <w:ilvl w:val="1"/>
          <w:numId w:val="17"/>
        </w:numPr>
        <w:tabs/>
        <w:wordWrap w:val="on"/>
        <w:spacing w:after="0" w:before="160"/>
        <w:ind w:hanging="440" w:left="880" w:right="0"/>
        <w:jc w:val="left"/>
        <w:textAlignment w:val="auto"/>
        <w:rPr>
          <w:sz w:val="24"/>
        </w:rPr>
      </w:pPr>
      <w:bookmarkStart w:id="1226" w:name=""/>
      <w:r>
        <w:rPr>
          <w:rFonts w:ascii="宋体" w:cs="宋体" w:eastAsia="宋体" w:hAnsi="宋体"/>
          <w:sz w:val="24"/>
          <w:spacing w:val="0"/>
          <w:b w:val="off"/>
          <w:i w:val="off"/>
        </w:rPr>
        <w:t>湖北宏泰集团通过关联交易和资本运作提供支持，如工程总承包订单</w:t>
      </w:r>
      <w:bookmarkEnd w:id="1226"/>
    </w:p>
    <w:p>
      <w:pPr>
        <w:pageBreakBefore w:val="off"/>
        <w:numPr>
          <w:ilvl w:val="0"/>
          <w:numId w:val="16"/>
        </w:numPr>
        <w:tabs/>
        <w:wordWrap w:val="on"/>
        <w:spacing w:after="0" w:before="160"/>
        <w:ind w:hanging="440" w:left="440" w:right="0"/>
        <w:jc w:val="left"/>
        <w:textAlignment w:val="auto"/>
        <w:rPr>
          <w:sz w:val="24"/>
        </w:rPr>
      </w:pPr>
      <w:bookmarkStart w:id="1227" w:name=""/>
      <w:r>
        <w:rPr>
          <w:rFonts w:ascii="宋体" w:cs="宋体" w:eastAsia="宋体" w:hAnsi="宋体"/>
          <w:sz w:val="24"/>
          <w:spacing w:val="0"/>
          <w:b w:val="on"/>
          <w:i w:val="off"/>
        </w:rPr>
        <w:t>负面情绪驱动因素</w:t>
      </w:r>
      <w:r>
        <w:rPr>
          <w:rFonts w:ascii="宋体" w:cs="宋体" w:eastAsia="宋体" w:hAnsi="宋体"/>
          <w:sz w:val="24"/>
          <w:spacing w:val="0"/>
          <w:b w:val="off"/>
          <w:i w:val="off"/>
        </w:rPr>
        <w:t>：</w:t>
      </w:r>
      <w:bookmarkEnd w:id="1227"/>
    </w:p>
    <w:p>
      <w:pPr>
        <w:pageBreakBefore w:val="off"/>
        <w:numPr>
          <w:ilvl w:val="1"/>
          <w:numId w:val="18"/>
        </w:numPr>
        <w:tabs/>
        <w:wordWrap w:val="on"/>
        <w:spacing w:after="0" w:before="160"/>
        <w:ind w:hanging="440" w:left="880" w:right="0"/>
        <w:jc w:val="left"/>
        <w:textAlignment w:val="auto"/>
        <w:rPr>
          <w:sz w:val="24"/>
        </w:rPr>
      </w:pPr>
      <w:bookmarkStart w:id="1228" w:name=""/>
      <w:r>
        <w:rPr>
          <w:rFonts w:ascii="宋体" w:cs="宋体" w:eastAsia="宋体" w:hAnsi="宋体"/>
          <w:sz w:val="24"/>
          <w:spacing w:val="0"/>
          <w:b w:val="off"/>
          <w:i w:val="off"/>
        </w:rPr>
        <w:t>与年审机构在收入确认上存在重大分歧，退市风险未完全解除</w:t>
      </w:r>
      <w:bookmarkEnd w:id="1228"/>
    </w:p>
    <w:p>
      <w:pPr>
        <w:pageBreakBefore w:val="off"/>
        <w:numPr>
          <w:ilvl w:val="1"/>
          <w:numId w:val="18"/>
        </w:numPr>
        <w:tabs/>
        <w:wordWrap w:val="on"/>
        <w:spacing w:after="0" w:before="160"/>
        <w:ind w:hanging="440" w:left="880" w:right="0"/>
        <w:jc w:val="left"/>
        <w:textAlignment w:val="auto"/>
        <w:rPr>
          <w:sz w:val="24"/>
        </w:rPr>
      </w:pPr>
      <w:bookmarkStart w:id="1229" w:name=""/>
      <w:r>
        <w:rPr>
          <w:rFonts w:ascii="宋体" w:cs="宋体" w:eastAsia="宋体" w:hAnsi="宋体"/>
          <w:sz w:val="24"/>
          <w:spacing w:val="0"/>
          <w:b w:val="off"/>
          <w:i w:val="off"/>
        </w:rPr>
        <w:t>预付款项冻结(中清项目9853万元)叠加经营现金流波动，资金链高度脆弱</w:t>
      </w:r>
      <w:bookmarkEnd w:id="1229"/>
    </w:p>
    <w:p>
      <w:pPr>
        <w:pageBreakBefore w:val="off"/>
        <w:numPr>
          <w:ilvl w:val="1"/>
          <w:numId w:val="18"/>
        </w:numPr>
        <w:tabs/>
        <w:wordWrap w:val="on"/>
        <w:spacing w:after="0" w:before="160"/>
        <w:ind w:hanging="440" w:left="880" w:right="0"/>
        <w:jc w:val="left"/>
        <w:textAlignment w:val="auto"/>
        <w:rPr>
          <w:sz w:val="24"/>
        </w:rPr>
      </w:pPr>
      <w:bookmarkStart w:id="1230" w:name=""/>
      <w:r>
        <w:rPr>
          <w:rFonts w:ascii="宋体" w:cs="宋体" w:eastAsia="宋体" w:hAnsi="宋体"/>
          <w:sz w:val="24"/>
          <w:spacing w:val="0"/>
          <w:b w:val="off"/>
          <w:i w:val="off"/>
        </w:rPr>
        <w:t>子公司湖北孚尧因政策变化巨亏，触发业绩补偿争议</w:t>
      </w:r>
      <w:bookmarkEnd w:id="1230"/>
    </w:p>
    <w:p>
      <w:pPr>
        <w:pageBreakBefore w:val="off"/>
        <w:tabs/>
        <w:wordWrap w:val="on"/>
        <w:spacing w:after="0" w:before="160"/>
        <w:ind w:left="0" w:right="0"/>
        <w:jc w:val="left"/>
        <w:textAlignment w:val="auto"/>
        <w:rPr>
          <w:sz w:val="24"/>
        </w:rPr>
      </w:pPr>
      <w:bookmarkStart w:id="1231" w:name=""/>
      <w:r>
        <w:rPr>
          <w:rFonts w:ascii="宋体" w:cs="宋体" w:eastAsia="宋体" w:hAnsi="宋体"/>
          <w:sz w:val="24"/>
          <w:spacing w:val="0"/>
          <w:b w:val="on"/>
          <w:i w:val="off"/>
        </w:rPr>
        <w:t>机构态度</w:t>
      </w:r>
      <w:r>
        <w:rPr>
          <w:rFonts w:ascii="宋体" w:cs="宋体" w:eastAsia="宋体" w:hAnsi="宋体"/>
          <w:sz w:val="24"/>
          <w:spacing w:val="0"/>
          <w:b w:val="off"/>
          <w:i w:val="off"/>
        </w:rPr>
        <w:t>：</w:t>
      </w:r>
      <w:bookmarkEnd w:id="1231"/>
    </w:p>
    <w:p>
      <w:pPr>
        <w:pageBreakBefore w:val="off"/>
        <w:numPr>
          <w:ilvl w:val="0"/>
          <w:numId w:val="19"/>
        </w:numPr>
        <w:tabs/>
        <w:wordWrap w:val="on"/>
        <w:spacing w:after="0" w:before="160"/>
        <w:ind w:hanging="440" w:left="440" w:right="0"/>
        <w:jc w:val="left"/>
        <w:textAlignment w:val="auto"/>
        <w:rPr>
          <w:sz w:val="24"/>
        </w:rPr>
      </w:pPr>
      <w:bookmarkStart w:id="1232" w:name=""/>
      <w:r>
        <w:rPr>
          <w:rFonts w:ascii="宋体" w:cs="宋体" w:eastAsia="宋体" w:hAnsi="宋体"/>
          <w:sz w:val="24"/>
          <w:spacing w:val="0"/>
          <w:b w:val="off"/>
          <w:i w:val="off"/>
        </w:rPr>
        <w:t>券商未发布明确评级，但宏泰集团的资本运作目标(控制3家以上上市公司)可能吸引部分投资者关注潜在重组机会</w:t>
      </w:r>
      <w:bookmarkEnd w:id="1232"/>
    </w:p>
    <w:p>
      <w:pPr>
        <w:pageBreakBefore w:val="off"/>
        <w:numPr>
          <w:ilvl w:val="0"/>
          <w:numId w:val="19"/>
        </w:numPr>
        <w:tabs/>
        <w:wordWrap w:val="on"/>
        <w:spacing w:after="0" w:before="160"/>
        <w:ind w:hanging="440" w:left="440" w:right="0"/>
        <w:jc w:val="left"/>
        <w:textAlignment w:val="auto"/>
        <w:rPr>
          <w:sz w:val="24"/>
        </w:rPr>
      </w:pPr>
      <w:bookmarkStart w:id="1233" w:name=""/>
      <w:r>
        <w:rPr>
          <w:rFonts w:ascii="宋体" w:cs="宋体" w:eastAsia="宋体" w:hAnsi="宋体"/>
          <w:sz w:val="24"/>
          <w:spacing w:val="0"/>
          <w:b w:val="off"/>
          <w:i w:val="off"/>
        </w:rPr>
        <w:t>机构调研中对风险的密集追问(如商誉减值、项目盈利模式)表明市场对基本面改善信心不足</w:t>
      </w:r>
      <w:bookmarkEnd w:id="1233"/>
    </w:p>
    <w:p>
      <w:pPr>
        <w:pageBreakBefore w:val="off"/>
        <w:tabs/>
        <w:wordWrap w:val="on"/>
        <w:spacing w:after="0" w:before="160"/>
        <w:ind w:left="0" w:right="0"/>
        <w:jc w:val="left"/>
        <w:textAlignment w:val="auto"/>
        <w:rPr>
          <w:sz w:val="28"/>
        </w:rPr>
      </w:pPr>
      <w:bookmarkStart w:id="1234" w:name=""/>
      <w:r>
        <w:rPr>
          <w:rFonts w:ascii="宋体" w:cs="宋体" w:eastAsia="宋体" w:hAnsi="宋体"/>
          <w:sz w:val="28"/>
          <w:spacing w:val="0"/>
          <w:b w:val="on"/>
          <w:i w:val="off"/>
        </w:rPr>
        <w:t>2. 控制权变动对股价的影响</w:t>
      </w:r>
      <w:bookmarkEnd w:id="1234"/>
    </w:p>
    <w:p>
      <w:pPr>
        <w:pageBreakBefore w:val="off"/>
        <w:tabs/>
        <w:wordWrap w:val="on"/>
        <w:spacing w:after="0" w:before="160"/>
        <w:ind w:left="0" w:right="0"/>
        <w:jc w:val="left"/>
        <w:textAlignment w:val="auto"/>
        <w:rPr>
          <w:sz w:val="24"/>
        </w:rPr>
      </w:pPr>
      <w:bookmarkStart w:id="1235" w:name=""/>
      <w:r>
        <w:rPr>
          <w:rFonts w:ascii="宋体" w:cs="宋体" w:eastAsia="宋体" w:hAnsi="宋体"/>
          <w:sz w:val="24"/>
          <w:spacing w:val="0"/>
          <w:b w:val="off"/>
          <w:i w:val="off"/>
        </w:rPr>
        <w:t>2026年2月，公司公告控制权可能发生变动，神雾集团所持股份将减少至11.23%，不再担任第一大股东。随后长江资管成为第一大股东(持股13.92%)，但公司仍为无控股股东、无实际控制人状态。</w:t>
      </w:r>
      <w:bookmarkEnd w:id="1235"/>
    </w:p>
    <w:p>
      <w:pPr>
        <w:pageBreakBefore w:val="off"/>
        <w:tabs/>
        <w:wordWrap w:val="on"/>
        <w:spacing w:after="0" w:before="160"/>
        <w:ind w:left="0" w:right="0"/>
        <w:jc w:val="left"/>
        <w:textAlignment w:val="auto"/>
        <w:rPr>
          <w:sz w:val="24"/>
        </w:rPr>
      </w:pPr>
      <w:bookmarkStart w:id="1236" w:name=""/>
      <w:r>
        <w:rPr>
          <w:rFonts w:ascii="宋体" w:cs="宋体" w:eastAsia="宋体" w:hAnsi="宋体"/>
          <w:sz w:val="24"/>
          <w:spacing w:val="0"/>
          <w:b w:val="on"/>
          <w:i w:val="off"/>
        </w:rPr>
        <w:t>控制权变动的双刃剑效应</w:t>
      </w:r>
      <w:r>
        <w:rPr>
          <w:rFonts w:ascii="宋体" w:cs="宋体" w:eastAsia="宋体" w:hAnsi="宋体"/>
          <w:sz w:val="24"/>
          <w:spacing w:val="0"/>
          <w:b w:val="off"/>
          <w:i w:val="off"/>
        </w:rPr>
        <w:t>：</w:t>
      </w:r>
      <w:bookmarkEnd w:id="1236"/>
    </w:p>
    <w:p>
      <w:pPr>
        <w:pageBreakBefore w:val="off"/>
        <w:numPr>
          <w:ilvl w:val="0"/>
          <w:numId w:val="20"/>
        </w:numPr>
        <w:tabs/>
        <w:wordWrap w:val="on"/>
        <w:spacing w:after="0" w:before="160"/>
        <w:ind w:hanging="440" w:left="440" w:right="0"/>
        <w:jc w:val="left"/>
        <w:textAlignment w:val="auto"/>
        <w:rPr>
          <w:sz w:val="24"/>
        </w:rPr>
      </w:pPr>
      <w:bookmarkStart w:id="1237" w:name=""/>
      <w:r>
        <w:rPr>
          <w:rFonts w:ascii="宋体" w:cs="宋体" w:eastAsia="宋体" w:hAnsi="宋体"/>
          <w:sz w:val="24"/>
          <w:spacing w:val="0"/>
          <w:b w:val="on"/>
          <w:i w:val="off"/>
        </w:rPr>
        <w:t>短期利空</w:t>
      </w:r>
      <w:r>
        <w:rPr>
          <w:rFonts w:ascii="宋体" w:cs="宋体" w:eastAsia="宋体" w:hAnsi="宋体"/>
          <w:sz w:val="24"/>
          <w:spacing w:val="0"/>
          <w:b w:val="off"/>
          <w:i w:val="off"/>
        </w:rPr>
        <w:t>：司法划转后无重组计划，导致市场预期落空，股价复牌后下跌(如2月3日连续3个跌停)</w:t>
      </w:r>
      <w:bookmarkEnd w:id="1237"/>
    </w:p>
    <w:p>
      <w:pPr>
        <w:pageBreakBefore w:val="off"/>
        <w:numPr>
          <w:ilvl w:val="0"/>
          <w:numId w:val="20"/>
        </w:numPr>
        <w:tabs/>
        <w:wordWrap w:val="on"/>
        <w:spacing w:after="0" w:before="160"/>
        <w:ind w:hanging="440" w:left="440" w:right="0"/>
        <w:jc w:val="left"/>
        <w:textAlignment w:val="auto"/>
        <w:rPr>
          <w:sz w:val="24"/>
        </w:rPr>
      </w:pPr>
      <w:bookmarkStart w:id="1238" w:name=""/>
      <w:r>
        <w:rPr>
          <w:rFonts w:ascii="宋体" w:cs="宋体" w:eastAsia="宋体" w:hAnsi="宋体"/>
          <w:sz w:val="24"/>
          <w:spacing w:val="0"/>
          <w:b w:val="on"/>
          <w:i w:val="off"/>
        </w:rPr>
        <w:t>长期利多</w:t>
      </w:r>
      <w:r>
        <w:rPr>
          <w:rFonts w:ascii="宋体" w:cs="宋体" w:eastAsia="宋体" w:hAnsi="宋体"/>
          <w:sz w:val="24"/>
          <w:spacing w:val="0"/>
          <w:b w:val="off"/>
          <w:i w:val="off"/>
        </w:rPr>
        <w:t>：若宏泰集团后续通过注入湖北低碳基金资源或推动债务重组，可能提振股价</w:t>
      </w:r>
      <w:bookmarkEnd w:id="1238"/>
    </w:p>
    <w:p>
      <w:pPr>
        <w:pageBreakBefore w:val="off"/>
        <w:tabs/>
        <w:wordWrap w:val="on"/>
        <w:spacing w:after="0" w:before="160"/>
        <w:ind w:left="0" w:right="0"/>
        <w:jc w:val="left"/>
        <w:textAlignment w:val="auto"/>
        <w:rPr>
          <w:sz w:val="24"/>
        </w:rPr>
      </w:pPr>
      <w:bookmarkStart w:id="1239" w:name=""/>
      <w:r>
        <w:rPr>
          <w:rFonts w:ascii="宋体" w:cs="宋体" w:eastAsia="宋体" w:hAnsi="宋体"/>
          <w:sz w:val="24"/>
          <w:spacing w:val="0"/>
          <w:b w:val="on"/>
          <w:i w:val="off"/>
        </w:rPr>
        <w:t>市场反应</w:t>
      </w:r>
      <w:r>
        <w:rPr>
          <w:rFonts w:ascii="宋体" w:cs="宋体" w:eastAsia="宋体" w:hAnsi="宋体"/>
          <w:sz w:val="24"/>
          <w:spacing w:val="0"/>
          <w:b w:val="off"/>
          <w:i w:val="off"/>
        </w:rPr>
        <w:t>：</w:t>
      </w:r>
      <w:bookmarkEnd w:id="1239"/>
    </w:p>
    <w:p>
      <w:pPr>
        <w:pageBreakBefore w:val="off"/>
        <w:numPr>
          <w:ilvl w:val="0"/>
          <w:numId w:val="21"/>
        </w:numPr>
        <w:tabs/>
        <w:wordWrap w:val="on"/>
        <w:spacing w:after="0" w:before="160"/>
        <w:ind w:hanging="440" w:left="440" w:right="0"/>
        <w:jc w:val="left"/>
        <w:textAlignment w:val="auto"/>
        <w:rPr>
          <w:sz w:val="24"/>
        </w:rPr>
      </w:pPr>
      <w:bookmarkStart w:id="1240" w:name=""/>
      <w:r>
        <w:rPr>
          <w:rFonts w:ascii="宋体" w:cs="宋体" w:eastAsia="宋体" w:hAnsi="宋体"/>
          <w:sz w:val="24"/>
          <w:spacing w:val="0"/>
          <w:b w:val="off"/>
          <w:i w:val="off"/>
        </w:rPr>
        <w:t>控制权变动消息引发连续涨停(2月10日停牌前股价3.64元)，但后续股价因财务争议和退市风险承压</w:t>
      </w:r>
      <w:bookmarkEnd w:id="1240"/>
    </w:p>
    <w:p>
      <w:pPr>
        <w:pageBreakBefore w:val="off"/>
        <w:numPr>
          <w:ilvl w:val="0"/>
          <w:numId w:val="21"/>
        </w:numPr>
        <w:tabs/>
        <w:wordWrap w:val="on"/>
        <w:spacing w:after="0" w:before="160"/>
        <w:ind w:hanging="440" w:left="440" w:right="0"/>
        <w:jc w:val="left"/>
        <w:textAlignment w:val="auto"/>
        <w:rPr>
          <w:sz w:val="24"/>
        </w:rPr>
      </w:pPr>
      <w:bookmarkStart w:id="1241" w:name=""/>
      <w:r>
        <w:rPr>
          <w:rFonts w:ascii="宋体" w:cs="宋体" w:eastAsia="宋体" w:hAnsi="宋体"/>
          <w:sz w:val="24"/>
          <w:spacing w:val="0"/>
          <w:b w:val="off"/>
          <w:i w:val="off"/>
        </w:rPr>
        <w:t>2026年5月股价在3.5-4.0元区间震荡但缺乏上行动力，显示市场对控制权变动后的实质性改善仍持谨慎态度</w:t>
      </w:r>
      <w:bookmarkEnd w:id="1241"/>
    </w:p>
    <w:p>
      <w:pPr>
        <w:pageBreakBefore w:val="off"/>
        <w:tabs/>
        <w:wordWrap w:val="on"/>
        <w:spacing w:after="0" w:before="160"/>
        <w:ind w:left="0" w:right="0"/>
        <w:jc w:val="left"/>
        <w:textAlignment w:val="auto"/>
        <w:rPr>
          <w:sz w:val="36"/>
        </w:rPr>
      </w:pPr>
      <w:bookmarkStart w:id="1242" w:name=""/>
      <w:r>
        <w:rPr>
          <w:rFonts w:ascii="宋体" w:cs="宋体" w:eastAsia="宋体" w:hAnsi="宋体"/>
          <w:sz w:val="36"/>
          <w:spacing w:val="0"/>
          <w:b w:val="on"/>
          <w:i w:val="off"/>
        </w:rPr>
        <w:t>五、竞品对比：竞争对手市场份额和财务指标</w:t>
      </w:r>
      <w:bookmarkEnd w:id="1242"/>
    </w:p>
    <w:p>
      <w:pPr>
        <w:pageBreakBefore w:val="off"/>
        <w:tabs/>
        <w:wordWrap w:val="on"/>
        <w:spacing w:after="0" w:before="160"/>
        <w:ind w:left="0" w:right="0"/>
        <w:jc w:val="left"/>
        <w:textAlignment w:val="auto"/>
        <w:rPr>
          <w:sz w:val="28"/>
        </w:rPr>
      </w:pPr>
      <w:bookmarkStart w:id="1243" w:name=""/>
      <w:r>
        <w:rPr>
          <w:rFonts w:ascii="宋体" w:cs="宋体" w:eastAsia="宋体" w:hAnsi="宋体"/>
          <w:sz w:val="28"/>
          <w:spacing w:val="0"/>
          <w:b w:val="on"/>
          <w:i w:val="off"/>
        </w:rPr>
        <w:t>1. 主要竞争对手分析</w:t>
      </w:r>
      <w:bookmarkEnd w:id="1243"/>
    </w:p>
    <w:p>
      <w:pPr>
        <w:pageBreakBefore w:val="off"/>
        <w:tabs/>
        <w:wordWrap w:val="on"/>
        <w:spacing w:after="0" w:before="160"/>
        <w:ind w:left="0" w:right="0"/>
        <w:jc w:val="left"/>
        <w:textAlignment w:val="auto"/>
        <w:rPr>
          <w:sz w:val="24"/>
        </w:rPr>
      </w:pPr>
      <w:bookmarkStart w:id="1244" w:name=""/>
      <w:r>
        <w:rPr>
          <w:rFonts w:ascii="宋体" w:cs="宋体" w:eastAsia="宋体" w:hAnsi="宋体"/>
          <w:sz w:val="24"/>
          <w:spacing w:val="0"/>
          <w:b w:val="off"/>
          <w:i w:val="off"/>
        </w:rPr>
        <w:t>神雾节能在节能环保行业的主要竞争对手包括：</w:t>
      </w:r>
      <w:bookmarkEnd w:id="1244"/>
    </w:p>
    <w:p>
      <w:pPr>
        <w:pageBreakBefore w:val="off"/>
        <w:numPr>
          <w:ilvl w:val="0"/>
          <w:numId w:val="22"/>
        </w:numPr>
        <w:tabs/>
        <w:wordWrap w:val="on"/>
        <w:spacing w:after="0" w:before="160"/>
        <w:ind w:hanging="440" w:left="440" w:right="0"/>
        <w:jc w:val="left"/>
        <w:textAlignment w:val="auto"/>
        <w:rPr>
          <w:sz w:val="24"/>
        </w:rPr>
      </w:pPr>
      <w:bookmarkStart w:id="1245" w:name=""/>
      <w:r>
        <w:rPr>
          <w:rFonts w:ascii="宋体" w:cs="宋体" w:eastAsia="宋体" w:hAnsi="宋体"/>
          <w:sz w:val="24"/>
          <w:spacing w:val="0"/>
          <w:b w:val="on"/>
          <w:i w:val="off"/>
        </w:rPr>
        <w:t>华能科技</w:t>
      </w:r>
      <w:r>
        <w:rPr>
          <w:rFonts w:ascii="宋体" w:cs="宋体" w:eastAsia="宋体" w:hAnsi="宋体"/>
          <w:sz w:val="24"/>
          <w:spacing w:val="0"/>
          <w:b w:val="off"/>
          <w:i w:val="off"/>
        </w:rPr>
        <w:t>：低排放燃烧器市场份额10%，位居行业第一</w:t>
      </w:r>
      <w:bookmarkEnd w:id="1245"/>
    </w:p>
    <w:p>
      <w:pPr>
        <w:pageBreakBefore w:val="off"/>
        <w:numPr>
          <w:ilvl w:val="0"/>
          <w:numId w:val="22"/>
        </w:numPr>
        <w:tabs/>
        <w:wordWrap w:val="on"/>
        <w:spacing w:after="0" w:before="160"/>
        <w:ind w:hanging="440" w:left="440" w:right="0"/>
        <w:jc w:val="left"/>
        <w:textAlignment w:val="auto"/>
        <w:rPr>
          <w:sz w:val="24"/>
        </w:rPr>
      </w:pPr>
      <w:bookmarkStart w:id="1246" w:name=""/>
      <w:r>
        <w:rPr>
          <w:rFonts w:ascii="宋体" w:cs="宋体" w:eastAsia="宋体" w:hAnsi="宋体"/>
          <w:sz w:val="24"/>
          <w:spacing w:val="0"/>
          <w:b w:val="on"/>
          <w:i w:val="off"/>
        </w:rPr>
        <w:t>中节能</w:t>
      </w:r>
      <w:r>
        <w:rPr>
          <w:rFonts w:ascii="宋体" w:cs="宋体" w:eastAsia="宋体" w:hAnsi="宋体"/>
          <w:sz w:val="24"/>
          <w:spacing w:val="0"/>
          <w:b w:val="off"/>
          <w:i w:val="off"/>
        </w:rPr>
        <w:t>：市场份额7%，位居行业第三</w:t>
      </w:r>
      <w:bookmarkEnd w:id="1246"/>
    </w:p>
    <w:p>
      <w:pPr>
        <w:pageBreakBefore w:val="off"/>
        <w:numPr>
          <w:ilvl w:val="0"/>
          <w:numId w:val="22"/>
        </w:numPr>
        <w:tabs/>
        <w:wordWrap w:val="on"/>
        <w:spacing w:after="0" w:before="160"/>
        <w:ind w:hanging="440" w:left="440" w:right="0"/>
        <w:jc w:val="left"/>
        <w:textAlignment w:val="auto"/>
        <w:rPr>
          <w:sz w:val="24"/>
        </w:rPr>
      </w:pPr>
      <w:bookmarkStart w:id="1247" w:name=""/>
      <w:r>
        <w:rPr>
          <w:rFonts w:ascii="宋体" w:cs="宋体" w:eastAsia="宋体" w:hAnsi="宋体"/>
          <w:sz w:val="24"/>
          <w:spacing w:val="0"/>
          <w:b w:val="on"/>
          <w:i w:val="off"/>
        </w:rPr>
        <w:t>清新环境</w:t>
      </w:r>
      <w:r>
        <w:rPr>
          <w:rFonts w:ascii="宋体" w:cs="宋体" w:eastAsia="宋体" w:hAnsi="宋体"/>
          <w:sz w:val="24"/>
          <w:spacing w:val="0"/>
          <w:b w:val="off"/>
          <w:i w:val="off"/>
        </w:rPr>
        <w:t>：同行业可比公司，主营业务为环境污染治理</w:t>
      </w:r>
      <w:bookmarkEnd w:id="1247"/>
    </w:p>
    <w:p>
      <w:pPr>
        <w:pageBreakBefore w:val="off"/>
        <w:numPr>
          <w:ilvl w:val="0"/>
          <w:numId w:val="22"/>
        </w:numPr>
        <w:tabs/>
        <w:wordWrap w:val="on"/>
        <w:spacing w:after="0" w:before="160"/>
        <w:ind w:hanging="440" w:left="440" w:right="0"/>
        <w:jc w:val="left"/>
        <w:textAlignment w:val="auto"/>
        <w:rPr>
          <w:sz w:val="24"/>
        </w:rPr>
      </w:pPr>
      <w:bookmarkStart w:id="1248" w:name=""/>
      <w:r>
        <w:rPr>
          <w:rFonts w:ascii="宋体" w:cs="宋体" w:eastAsia="宋体" w:hAnsi="宋体"/>
          <w:sz w:val="24"/>
          <w:spacing w:val="0"/>
          <w:b w:val="on"/>
          <w:i w:val="off"/>
        </w:rPr>
        <w:t>碧水源</w:t>
      </w:r>
      <w:r>
        <w:rPr>
          <w:rFonts w:ascii="宋体" w:cs="宋体" w:eastAsia="宋体" w:hAnsi="宋体"/>
          <w:sz w:val="24"/>
          <w:spacing w:val="0"/>
          <w:b w:val="off"/>
          <w:i w:val="off"/>
        </w:rPr>
        <w:t>：主营污水处理技术、污水资源化技术</w:t>
      </w:r>
      <w:bookmarkEnd w:id="1248"/>
    </w:p>
    <w:p>
      <w:pPr>
        <w:pageBreakBefore w:val="off"/>
        <w:tabs/>
        <w:wordWrap w:val="on"/>
        <w:spacing w:after="0" w:before="160"/>
        <w:ind w:left="0" w:right="0"/>
        <w:jc w:val="left"/>
        <w:textAlignment w:val="auto"/>
        <w:rPr>
          <w:sz w:val="28"/>
        </w:rPr>
      </w:pPr>
      <w:bookmarkStart w:id="1249" w:name=""/>
      <w:r>
        <w:rPr>
          <w:rFonts w:ascii="宋体" w:cs="宋体" w:eastAsia="宋体" w:hAnsi="宋体"/>
          <w:sz w:val="28"/>
          <w:spacing w:val="0"/>
          <w:b w:val="on"/>
          <w:i w:val="off"/>
        </w:rPr>
        <w:t>2. 财务指标对比</w:t>
      </w:r>
      <w:bookmarkEnd w:id="1249"/>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180"/>
        <w:gridCol w:w="1180"/>
        <w:gridCol w:w="1180"/>
        <w:gridCol w:w="1180"/>
        <w:gridCol w:w="1180"/>
        <w:gridCol w:w="1180"/>
        <w:gridCol w:w="1180"/>
      </w:tblGrid>
      <w:tr>
        <w:tc>
          <w:tcPr>
            <w:tcW w:type="dxa" w:w="1180"/>
          </w:tcPr>
          <w:p>
            <w:pPr>
              <w:pageBreakBefore w:val="off"/>
              <w:tabs/>
              <w:wordWrap w:val="on"/>
              <w:spacing w:after="0" w:before="0"/>
              <w:ind w:firstLine="0" w:hanging="0" w:left="0" w:right="0"/>
              <w:jc w:val="left"/>
              <w:textAlignment w:val="auto"/>
              <w:rPr>
                <w:sz w:val="24"/>
              </w:rPr>
            </w:pPr>
            <w:bookmarkStart w:id="1250" w:name=""/>
            <w:r>
              <w:rPr>
                <w:rFonts w:ascii="宋体" w:cs="宋体" w:eastAsia="宋体" w:hAnsi="宋体"/>
                <w:sz w:val="24"/>
                <w:spacing w:val="0"/>
                <w:b w:val="off"/>
                <w:i w:val="off"/>
              </w:rPr>
              <w:t>公司</w:t>
            </w:r>
            <w:bookmarkEnd w:id="1250"/>
          </w:p>
        </w:tc>
        <w:tc>
          <w:tcPr>
            <w:tcW w:type="dxa" w:w="1180"/>
          </w:tcPr>
          <w:p>
            <w:pPr>
              <w:pageBreakBefore w:val="off"/>
              <w:tabs/>
              <w:wordWrap w:val="on"/>
              <w:spacing w:after="0" w:before="0"/>
              <w:ind w:firstLine="0" w:hanging="0" w:left="0" w:right="0"/>
              <w:jc w:val="left"/>
              <w:textAlignment w:val="auto"/>
              <w:rPr>
                <w:sz w:val="24"/>
              </w:rPr>
            </w:pPr>
            <w:bookmarkStart w:id="1251" w:name=""/>
            <w:r>
              <w:rPr>
                <w:rFonts w:ascii="宋体" w:cs="宋体" w:eastAsia="宋体" w:hAnsi="宋体"/>
                <w:sz w:val="24"/>
                <w:spacing w:val="0"/>
                <w:b w:val="off"/>
                <w:i w:val="off"/>
              </w:rPr>
              <w:t>2025年营收(亿元)</w:t>
            </w:r>
            <w:bookmarkEnd w:id="1251"/>
          </w:p>
        </w:tc>
        <w:tc>
          <w:tcPr>
            <w:tcW w:type="dxa" w:w="1180"/>
          </w:tcPr>
          <w:p>
            <w:pPr>
              <w:pageBreakBefore w:val="off"/>
              <w:tabs/>
              <w:wordWrap w:val="on"/>
              <w:spacing w:after="0" w:before="0"/>
              <w:ind w:firstLine="0" w:hanging="0" w:left="0" w:right="0"/>
              <w:jc w:val="left"/>
              <w:textAlignment w:val="auto"/>
              <w:rPr>
                <w:sz w:val="24"/>
              </w:rPr>
            </w:pPr>
            <w:bookmarkStart w:id="1252" w:name=""/>
            <w:r>
              <w:rPr>
                <w:rFonts w:ascii="宋体" w:cs="宋体" w:eastAsia="宋体" w:hAnsi="宋体"/>
                <w:sz w:val="24"/>
                <w:spacing w:val="0"/>
                <w:b w:val="off"/>
                <w:i w:val="off"/>
              </w:rPr>
              <w:t>2025年净利润(亿元)</w:t>
            </w:r>
            <w:bookmarkEnd w:id="1252"/>
          </w:p>
        </w:tc>
        <w:tc>
          <w:tcPr>
            <w:tcW w:type="dxa" w:w="1180"/>
          </w:tcPr>
          <w:p>
            <w:pPr>
              <w:pageBreakBefore w:val="off"/>
              <w:tabs/>
              <w:wordWrap w:val="on"/>
              <w:spacing w:after="0" w:before="0"/>
              <w:ind w:firstLine="0" w:hanging="0" w:left="0" w:right="0"/>
              <w:jc w:val="left"/>
              <w:textAlignment w:val="auto"/>
              <w:rPr>
                <w:sz w:val="24"/>
              </w:rPr>
            </w:pPr>
            <w:bookmarkStart w:id="1253" w:name=""/>
            <w:r>
              <w:rPr>
                <w:rFonts w:ascii="宋体" w:cs="宋体" w:eastAsia="宋体" w:hAnsi="宋体"/>
                <w:sz w:val="24"/>
                <w:spacing w:val="0"/>
                <w:b w:val="off"/>
                <w:i w:val="off"/>
              </w:rPr>
              <w:t>毛利率(%)</w:t>
            </w:r>
            <w:bookmarkEnd w:id="1253"/>
          </w:p>
        </w:tc>
        <w:tc>
          <w:tcPr>
            <w:tcW w:type="dxa" w:w="1180"/>
          </w:tcPr>
          <w:p>
            <w:pPr>
              <w:pageBreakBefore w:val="off"/>
              <w:tabs/>
              <w:wordWrap w:val="on"/>
              <w:spacing w:after="0" w:before="0"/>
              <w:ind w:firstLine="0" w:hanging="0" w:left="0" w:right="0"/>
              <w:jc w:val="left"/>
              <w:textAlignment w:val="auto"/>
              <w:rPr>
                <w:sz w:val="24"/>
              </w:rPr>
            </w:pPr>
            <w:bookmarkStart w:id="1254" w:name=""/>
            <w:r>
              <w:rPr>
                <w:rFonts w:ascii="宋体" w:cs="宋体" w:eastAsia="宋体" w:hAnsi="宋体"/>
                <w:sz w:val="24"/>
                <w:spacing w:val="0"/>
                <w:b w:val="off"/>
                <w:i w:val="off"/>
              </w:rPr>
              <w:t>资产负债率(%)</w:t>
            </w:r>
            <w:bookmarkEnd w:id="1254"/>
          </w:p>
        </w:tc>
        <w:tc>
          <w:tcPr>
            <w:tcW w:type="dxa" w:w="1180"/>
          </w:tcPr>
          <w:p>
            <w:pPr>
              <w:pageBreakBefore w:val="off"/>
              <w:tabs/>
              <w:wordWrap w:val="on"/>
              <w:spacing w:after="0" w:before="0"/>
              <w:ind w:firstLine="0" w:hanging="0" w:left="0" w:right="0"/>
              <w:jc w:val="left"/>
              <w:textAlignment w:val="auto"/>
              <w:rPr>
                <w:sz w:val="24"/>
              </w:rPr>
            </w:pPr>
            <w:bookmarkStart w:id="1255" w:name=""/>
            <w:r>
              <w:rPr>
                <w:rFonts w:ascii="宋体" w:cs="宋体" w:eastAsia="宋体" w:hAnsi="宋体"/>
                <w:sz w:val="24"/>
                <w:spacing w:val="0"/>
                <w:b w:val="off"/>
                <w:i w:val="off"/>
              </w:rPr>
              <w:t>流动比率</w:t>
            </w:r>
            <w:bookmarkEnd w:id="1255"/>
          </w:p>
        </w:tc>
        <w:tc>
          <w:tcPr>
            <w:tcW w:type="dxa" w:w="1180"/>
          </w:tcPr>
          <w:p>
            <w:pPr>
              <w:pageBreakBefore w:val="off"/>
              <w:tabs/>
              <w:wordWrap w:val="on"/>
              <w:spacing w:after="0" w:before="0"/>
              <w:ind w:firstLine="0" w:hanging="0" w:left="0" w:right="0"/>
              <w:jc w:val="left"/>
              <w:textAlignment w:val="auto"/>
              <w:rPr>
                <w:sz w:val="24"/>
              </w:rPr>
            </w:pPr>
            <w:bookmarkStart w:id="1256" w:name=""/>
            <w:r>
              <w:rPr>
                <w:rFonts w:ascii="宋体" w:cs="宋体" w:eastAsia="宋体" w:hAnsi="宋体"/>
                <w:sz w:val="24"/>
                <w:spacing w:val="0"/>
                <w:b w:val="off"/>
                <w:i w:val="off"/>
              </w:rPr>
              <w:t>市盈率(TTM)</w:t>
            </w:r>
            <w:bookmarkEnd w:id="1256"/>
          </w:p>
        </w:tc>
      </w:tr>
      <w:tr>
        <w:tc>
          <w:tcPr>
            <w:tcW w:type="dxa" w:w="1180"/>
          </w:tcPr>
          <w:p>
            <w:pPr>
              <w:pageBreakBefore w:val="off"/>
              <w:tabs/>
              <w:wordWrap w:val="on"/>
              <w:spacing w:after="0" w:before="0"/>
              <w:ind w:firstLine="0" w:hanging="0" w:left="0" w:right="0"/>
              <w:jc w:val="left"/>
              <w:textAlignment w:val="auto"/>
              <w:rPr>
                <w:sz w:val="24"/>
              </w:rPr>
            </w:pPr>
            <w:bookmarkStart w:id="1257" w:name=""/>
            <w:r>
              <w:rPr>
                <w:rFonts w:ascii="宋体" w:cs="宋体" w:eastAsia="宋体" w:hAnsi="宋体"/>
                <w:sz w:val="24"/>
                <w:spacing w:val="0"/>
                <w:b w:val="off"/>
                <w:i w:val="off"/>
              </w:rPr>
              <w:t>神雾节能</w:t>
            </w:r>
            <w:bookmarkEnd w:id="1257"/>
          </w:p>
        </w:tc>
        <w:tc>
          <w:tcPr>
            <w:tcW w:type="dxa" w:w="1180"/>
          </w:tcPr>
          <w:p>
            <w:pPr>
              <w:pageBreakBefore w:val="off"/>
              <w:tabs/>
              <w:wordWrap w:val="on"/>
              <w:spacing w:after="0" w:before="0"/>
              <w:ind w:firstLine="0" w:hanging="0" w:left="0" w:right="0"/>
              <w:jc w:val="left"/>
              <w:textAlignment w:val="auto"/>
              <w:rPr>
                <w:sz w:val="24"/>
              </w:rPr>
            </w:pPr>
            <w:bookmarkStart w:id="1258" w:name=""/>
            <w:r>
              <w:rPr>
                <w:rFonts w:ascii="宋体" w:cs="宋体" w:eastAsia="宋体" w:hAnsi="宋体"/>
                <w:sz w:val="24"/>
                <w:spacing w:val="0"/>
                <w:b w:val="off"/>
                <w:i w:val="off"/>
              </w:rPr>
              <w:t>3.31</w:t>
            </w:r>
            <w:bookmarkEnd w:id="1258"/>
          </w:p>
        </w:tc>
        <w:tc>
          <w:tcPr>
            <w:tcW w:type="dxa" w:w="1180"/>
          </w:tcPr>
          <w:p>
            <w:pPr>
              <w:pageBreakBefore w:val="off"/>
              <w:tabs/>
              <w:wordWrap w:val="on"/>
              <w:spacing w:after="0" w:before="0"/>
              <w:ind w:firstLine="0" w:hanging="0" w:left="0" w:right="0"/>
              <w:jc w:val="left"/>
              <w:textAlignment w:val="auto"/>
              <w:rPr>
                <w:sz w:val="24"/>
              </w:rPr>
            </w:pPr>
            <w:bookmarkStart w:id="1259" w:name=""/>
            <w:r>
              <w:rPr>
                <w:rFonts w:ascii="宋体" w:cs="宋体" w:eastAsia="宋体" w:hAnsi="宋体"/>
                <w:sz w:val="24"/>
                <w:spacing w:val="0"/>
                <w:b w:val="off"/>
                <w:i w:val="off"/>
              </w:rPr>
              <w:t>-0.64</w:t>
            </w:r>
            <w:bookmarkEnd w:id="1259"/>
          </w:p>
        </w:tc>
        <w:tc>
          <w:tcPr>
            <w:tcW w:type="dxa" w:w="1180"/>
          </w:tcPr>
          <w:p>
            <w:pPr>
              <w:pageBreakBefore w:val="off"/>
              <w:tabs/>
              <w:wordWrap w:val="on"/>
              <w:spacing w:after="0" w:before="0"/>
              <w:ind w:firstLine="0" w:hanging="0" w:left="0" w:right="0"/>
              <w:jc w:val="left"/>
              <w:textAlignment w:val="auto"/>
              <w:rPr>
                <w:sz w:val="24"/>
              </w:rPr>
            </w:pPr>
            <w:bookmarkStart w:id="1260" w:name=""/>
            <w:r>
              <w:rPr>
                <w:rFonts w:ascii="宋体" w:cs="宋体" w:eastAsia="宋体" w:hAnsi="宋体"/>
                <w:sz w:val="24"/>
                <w:spacing w:val="0"/>
                <w:b w:val="off"/>
                <w:i w:val="off"/>
              </w:rPr>
              <w:t>17.10</w:t>
            </w:r>
            <w:bookmarkEnd w:id="1260"/>
          </w:p>
        </w:tc>
        <w:tc>
          <w:tcPr>
            <w:tcW w:type="dxa" w:w="1180"/>
          </w:tcPr>
          <w:p>
            <w:pPr>
              <w:pageBreakBefore w:val="off"/>
              <w:tabs/>
              <w:wordWrap w:val="on"/>
              <w:spacing w:after="0" w:before="0"/>
              <w:ind w:firstLine="0" w:hanging="0" w:left="0" w:right="0"/>
              <w:jc w:val="left"/>
              <w:textAlignment w:val="auto"/>
              <w:rPr>
                <w:sz w:val="24"/>
              </w:rPr>
            </w:pPr>
            <w:bookmarkStart w:id="1261" w:name=""/>
            <w:r>
              <w:rPr>
                <w:rFonts w:ascii="宋体" w:cs="宋体" w:eastAsia="宋体" w:hAnsi="宋体"/>
                <w:sz w:val="24"/>
                <w:spacing w:val="0"/>
                <w:b w:val="off"/>
                <w:i w:val="off"/>
              </w:rPr>
              <w:t>60.71</w:t>
            </w:r>
            <w:bookmarkEnd w:id="1261"/>
          </w:p>
        </w:tc>
        <w:tc>
          <w:tcPr>
            <w:tcW w:type="dxa" w:w="1180"/>
          </w:tcPr>
          <w:p>
            <w:pPr>
              <w:pageBreakBefore w:val="off"/>
              <w:tabs/>
              <w:wordWrap w:val="on"/>
              <w:spacing w:after="0" w:before="0"/>
              <w:ind w:firstLine="0" w:hanging="0" w:left="0" w:right="0"/>
              <w:jc w:val="left"/>
              <w:textAlignment w:val="auto"/>
              <w:rPr>
                <w:sz w:val="24"/>
              </w:rPr>
            </w:pPr>
            <w:bookmarkStart w:id="1262" w:name=""/>
            <w:r>
              <w:rPr>
                <w:rFonts w:ascii="宋体" w:cs="宋体" w:eastAsia="宋体" w:hAnsi="宋体"/>
                <w:sz w:val="24"/>
                <w:spacing w:val="0"/>
                <w:b w:val="off"/>
                <w:i w:val="off"/>
              </w:rPr>
              <w:t>1.01</w:t>
            </w:r>
            <w:bookmarkEnd w:id="1262"/>
          </w:p>
        </w:tc>
        <w:tc>
          <w:tcPr>
            <w:tcW w:type="dxa" w:w="1180"/>
          </w:tcPr>
          <w:p>
            <w:pPr>
              <w:pageBreakBefore w:val="off"/>
              <w:tabs/>
              <w:wordWrap w:val="on"/>
              <w:spacing w:after="0" w:before="0"/>
              <w:ind w:firstLine="0" w:hanging="0" w:left="0" w:right="0"/>
              <w:jc w:val="left"/>
              <w:textAlignment w:val="auto"/>
              <w:rPr>
                <w:sz w:val="24"/>
              </w:rPr>
            </w:pPr>
            <w:bookmarkStart w:id="1263" w:name=""/>
            <w:r>
              <w:rPr>
                <w:rFonts w:ascii="宋体" w:cs="宋体" w:eastAsia="宋体" w:hAnsi="宋体"/>
                <w:sz w:val="24"/>
                <w:spacing w:val="0"/>
                <w:b w:val="off"/>
                <w:i w:val="off"/>
              </w:rPr>
              <w:t>-180.67</w:t>
            </w:r>
            <w:bookmarkEnd w:id="1263"/>
          </w:p>
        </w:tc>
      </w:tr>
      <w:tr>
        <w:tc>
          <w:tcPr>
            <w:tcW w:type="dxa" w:w="1180"/>
          </w:tcPr>
          <w:p>
            <w:pPr>
              <w:pageBreakBefore w:val="off"/>
              <w:tabs/>
              <w:wordWrap w:val="on"/>
              <w:spacing w:after="0" w:before="0"/>
              <w:ind w:firstLine="0" w:hanging="0" w:left="0" w:right="0"/>
              <w:jc w:val="left"/>
              <w:textAlignment w:val="auto"/>
              <w:rPr>
                <w:sz w:val="24"/>
              </w:rPr>
            </w:pPr>
            <w:bookmarkStart w:id="1264" w:name=""/>
            <w:r>
              <w:rPr>
                <w:rFonts w:ascii="宋体" w:cs="宋体" w:eastAsia="宋体" w:hAnsi="宋体"/>
                <w:sz w:val="24"/>
                <w:spacing w:val="0"/>
                <w:b w:val="off"/>
                <w:i w:val="off"/>
              </w:rPr>
              <w:t>华能科技</w:t>
            </w:r>
            <w:bookmarkEnd w:id="1264"/>
          </w:p>
        </w:tc>
        <w:tc>
          <w:tcPr>
            <w:tcW w:type="dxa" w:w="1180"/>
          </w:tcPr>
          <w:p>
            <w:pPr>
              <w:pageBreakBefore w:val="off"/>
              <w:tabs/>
              <w:wordWrap w:val="on"/>
              <w:spacing w:after="0" w:before="0"/>
              <w:ind w:firstLine="0" w:hanging="0" w:left="0" w:right="0"/>
              <w:jc w:val="left"/>
              <w:textAlignment w:val="auto"/>
              <w:rPr>
                <w:sz w:val="24"/>
              </w:rPr>
            </w:pPr>
            <w:bookmarkStart w:id="1265" w:name=""/>
            <w:r>
              <w:rPr>
                <w:rFonts w:ascii="宋体" w:cs="宋体" w:eastAsia="宋体" w:hAnsi="宋体"/>
                <w:sz w:val="24"/>
                <w:spacing w:val="0"/>
                <w:b w:val="off"/>
                <w:i w:val="off"/>
              </w:rPr>
              <w:t>-</w:t>
            </w:r>
            <w:bookmarkEnd w:id="1265"/>
          </w:p>
        </w:tc>
        <w:tc>
          <w:tcPr>
            <w:tcW w:type="dxa" w:w="1180"/>
          </w:tcPr>
          <w:p>
            <w:pPr>
              <w:pageBreakBefore w:val="off"/>
              <w:tabs/>
              <w:wordWrap w:val="on"/>
              <w:spacing w:after="0" w:before="0"/>
              <w:ind w:firstLine="0" w:hanging="0" w:left="0" w:right="0"/>
              <w:jc w:val="left"/>
              <w:textAlignment w:val="auto"/>
              <w:rPr>
                <w:sz w:val="24"/>
              </w:rPr>
            </w:pPr>
            <w:bookmarkStart w:id="1266" w:name=""/>
            <w:r>
              <w:rPr>
                <w:rFonts w:ascii="宋体" w:cs="宋体" w:eastAsia="宋体" w:hAnsi="宋体"/>
                <w:sz w:val="24"/>
                <w:spacing w:val="0"/>
                <w:b w:val="off"/>
                <w:i w:val="off"/>
              </w:rPr>
              <w:t>-</w:t>
            </w:r>
            <w:bookmarkEnd w:id="1266"/>
          </w:p>
        </w:tc>
        <w:tc>
          <w:tcPr>
            <w:tcW w:type="dxa" w:w="1180"/>
          </w:tcPr>
          <w:p>
            <w:pPr>
              <w:pageBreakBefore w:val="off"/>
              <w:tabs/>
              <w:wordWrap w:val="on"/>
              <w:spacing w:after="0" w:before="0"/>
              <w:ind w:firstLine="0" w:hanging="0" w:left="0" w:right="0"/>
              <w:jc w:val="left"/>
              <w:textAlignment w:val="auto"/>
              <w:rPr>
                <w:sz w:val="24"/>
              </w:rPr>
            </w:pPr>
            <w:bookmarkStart w:id="1267" w:name=""/>
            <w:r>
              <w:rPr>
                <w:rFonts w:ascii="宋体" w:cs="宋体" w:eastAsia="宋体" w:hAnsi="宋体"/>
                <w:sz w:val="24"/>
                <w:spacing w:val="0"/>
                <w:b w:val="off"/>
                <w:i w:val="off"/>
              </w:rPr>
              <w:t>-</w:t>
            </w:r>
            <w:bookmarkEnd w:id="1267"/>
          </w:p>
        </w:tc>
        <w:tc>
          <w:tcPr>
            <w:tcW w:type="dxa" w:w="1180"/>
          </w:tcPr>
          <w:p>
            <w:pPr>
              <w:pageBreakBefore w:val="off"/>
              <w:tabs/>
              <w:wordWrap w:val="on"/>
              <w:spacing w:after="0" w:before="0"/>
              <w:ind w:firstLine="0" w:hanging="0" w:left="0" w:right="0"/>
              <w:jc w:val="left"/>
              <w:textAlignment w:val="auto"/>
              <w:rPr>
                <w:sz w:val="24"/>
              </w:rPr>
            </w:pPr>
            <w:bookmarkStart w:id="1268" w:name=""/>
            <w:r>
              <w:rPr>
                <w:rFonts w:ascii="宋体" w:cs="宋体" w:eastAsia="宋体" w:hAnsi="宋体"/>
                <w:sz w:val="24"/>
                <w:spacing w:val="0"/>
                <w:b w:val="off"/>
                <w:i w:val="off"/>
              </w:rPr>
              <w:t>-</w:t>
            </w:r>
            <w:bookmarkEnd w:id="1268"/>
          </w:p>
        </w:tc>
        <w:tc>
          <w:tcPr>
            <w:tcW w:type="dxa" w:w="1180"/>
          </w:tcPr>
          <w:p>
            <w:pPr>
              <w:pageBreakBefore w:val="off"/>
              <w:tabs/>
              <w:wordWrap w:val="on"/>
              <w:spacing w:after="0" w:before="0"/>
              <w:ind w:firstLine="0" w:hanging="0" w:left="0" w:right="0"/>
              <w:jc w:val="left"/>
              <w:textAlignment w:val="auto"/>
              <w:rPr>
                <w:sz w:val="24"/>
              </w:rPr>
            </w:pPr>
            <w:bookmarkStart w:id="1269" w:name=""/>
            <w:r>
              <w:rPr>
                <w:rFonts w:ascii="宋体" w:cs="宋体" w:eastAsia="宋体" w:hAnsi="宋体"/>
                <w:sz w:val="24"/>
                <w:spacing w:val="0"/>
                <w:b w:val="off"/>
                <w:i w:val="off"/>
              </w:rPr>
              <w:t>-</w:t>
            </w:r>
            <w:bookmarkEnd w:id="1269"/>
          </w:p>
        </w:tc>
        <w:tc>
          <w:tcPr>
            <w:tcW w:type="dxa" w:w="1180"/>
          </w:tcPr>
          <w:p>
            <w:pPr>
              <w:pageBreakBefore w:val="off"/>
              <w:tabs/>
              <w:wordWrap w:val="on"/>
              <w:spacing w:after="0" w:before="0"/>
              <w:ind w:firstLine="0" w:hanging="0" w:left="0" w:right="0"/>
              <w:jc w:val="left"/>
              <w:textAlignment w:val="auto"/>
              <w:rPr>
                <w:sz w:val="24"/>
              </w:rPr>
            </w:pPr>
            <w:bookmarkStart w:id="1270" w:name=""/>
            <w:r>
              <w:rPr>
                <w:rFonts w:ascii="宋体" w:cs="宋体" w:eastAsia="宋体" w:hAnsi="宋体"/>
                <w:sz w:val="24"/>
                <w:spacing w:val="0"/>
                <w:b w:val="off"/>
                <w:i w:val="off"/>
              </w:rPr>
              <w:t>-</w:t>
            </w:r>
            <w:bookmarkEnd w:id="1270"/>
          </w:p>
        </w:tc>
      </w:tr>
      <w:tr>
        <w:tc>
          <w:tcPr>
            <w:tcW w:type="dxa" w:w="1180"/>
          </w:tcPr>
          <w:p>
            <w:pPr>
              <w:pageBreakBefore w:val="off"/>
              <w:tabs/>
              <w:wordWrap w:val="on"/>
              <w:spacing w:after="0" w:before="0"/>
              <w:ind w:firstLine="0" w:hanging="0" w:left="0" w:right="0"/>
              <w:jc w:val="left"/>
              <w:textAlignment w:val="auto"/>
              <w:rPr>
                <w:sz w:val="24"/>
              </w:rPr>
            </w:pPr>
            <w:bookmarkStart w:id="1271" w:name=""/>
            <w:r>
              <w:rPr>
                <w:rFonts w:ascii="宋体" w:cs="宋体" w:eastAsia="宋体" w:hAnsi="宋体"/>
                <w:sz w:val="24"/>
                <w:spacing w:val="0"/>
                <w:b w:val="off"/>
                <w:i w:val="off"/>
              </w:rPr>
              <w:t>中节能</w:t>
            </w:r>
            <w:bookmarkEnd w:id="1271"/>
          </w:p>
        </w:tc>
        <w:tc>
          <w:tcPr>
            <w:tcW w:type="dxa" w:w="1180"/>
          </w:tcPr>
          <w:p>
            <w:pPr>
              <w:pageBreakBefore w:val="off"/>
              <w:tabs/>
              <w:wordWrap w:val="on"/>
              <w:spacing w:after="0" w:before="0"/>
              <w:ind w:firstLine="0" w:hanging="0" w:left="0" w:right="0"/>
              <w:jc w:val="left"/>
              <w:textAlignment w:val="auto"/>
              <w:rPr>
                <w:sz w:val="24"/>
              </w:rPr>
            </w:pPr>
            <w:bookmarkStart w:id="1272" w:name=""/>
            <w:r>
              <w:rPr>
                <w:rFonts w:ascii="宋体" w:cs="宋体" w:eastAsia="宋体" w:hAnsi="宋体"/>
                <w:sz w:val="24"/>
                <w:spacing w:val="0"/>
                <w:b w:val="off"/>
                <w:i w:val="off"/>
              </w:rPr>
              <w:t>-</w:t>
            </w:r>
            <w:bookmarkEnd w:id="1272"/>
          </w:p>
        </w:tc>
        <w:tc>
          <w:tcPr>
            <w:tcW w:type="dxa" w:w="1180"/>
          </w:tcPr>
          <w:p>
            <w:pPr>
              <w:pageBreakBefore w:val="off"/>
              <w:tabs/>
              <w:wordWrap w:val="on"/>
              <w:spacing w:after="0" w:before="0"/>
              <w:ind w:firstLine="0" w:hanging="0" w:left="0" w:right="0"/>
              <w:jc w:val="left"/>
              <w:textAlignment w:val="auto"/>
              <w:rPr>
                <w:sz w:val="24"/>
              </w:rPr>
            </w:pPr>
            <w:bookmarkStart w:id="1273" w:name=""/>
            <w:r>
              <w:rPr>
                <w:rFonts w:ascii="宋体" w:cs="宋体" w:eastAsia="宋体" w:hAnsi="宋体"/>
                <w:sz w:val="24"/>
                <w:spacing w:val="0"/>
                <w:b w:val="off"/>
                <w:i w:val="off"/>
              </w:rPr>
              <w:t>-</w:t>
            </w:r>
            <w:bookmarkEnd w:id="1273"/>
          </w:p>
        </w:tc>
        <w:tc>
          <w:tcPr>
            <w:tcW w:type="dxa" w:w="1180"/>
          </w:tcPr>
          <w:p>
            <w:pPr>
              <w:pageBreakBefore w:val="off"/>
              <w:tabs/>
              <w:wordWrap w:val="on"/>
              <w:spacing w:after="0" w:before="0"/>
              <w:ind w:firstLine="0" w:hanging="0" w:left="0" w:right="0"/>
              <w:jc w:val="left"/>
              <w:textAlignment w:val="auto"/>
              <w:rPr>
                <w:sz w:val="24"/>
              </w:rPr>
            </w:pPr>
            <w:bookmarkStart w:id="1274" w:name=""/>
            <w:r>
              <w:rPr>
                <w:rFonts w:ascii="宋体" w:cs="宋体" w:eastAsia="宋体" w:hAnsi="宋体"/>
                <w:sz w:val="24"/>
                <w:spacing w:val="0"/>
                <w:b w:val="off"/>
                <w:i w:val="off"/>
              </w:rPr>
              <w:t>-</w:t>
            </w:r>
            <w:bookmarkEnd w:id="1274"/>
          </w:p>
        </w:tc>
        <w:tc>
          <w:tcPr>
            <w:tcW w:type="dxa" w:w="1180"/>
          </w:tcPr>
          <w:p>
            <w:pPr>
              <w:pageBreakBefore w:val="off"/>
              <w:tabs/>
              <w:wordWrap w:val="on"/>
              <w:spacing w:after="0" w:before="0"/>
              <w:ind w:firstLine="0" w:hanging="0" w:left="0" w:right="0"/>
              <w:jc w:val="left"/>
              <w:textAlignment w:val="auto"/>
              <w:rPr>
                <w:sz w:val="24"/>
              </w:rPr>
            </w:pPr>
            <w:bookmarkStart w:id="1275" w:name=""/>
            <w:r>
              <w:rPr>
                <w:rFonts w:ascii="宋体" w:cs="宋体" w:eastAsia="宋体" w:hAnsi="宋体"/>
                <w:sz w:val="24"/>
                <w:spacing w:val="0"/>
                <w:b w:val="off"/>
                <w:i w:val="off"/>
              </w:rPr>
              <w:t>-</w:t>
            </w:r>
            <w:bookmarkEnd w:id="1275"/>
          </w:p>
        </w:tc>
        <w:tc>
          <w:tcPr>
            <w:tcW w:type="dxa" w:w="1180"/>
          </w:tcPr>
          <w:p>
            <w:pPr>
              <w:pageBreakBefore w:val="off"/>
              <w:tabs/>
              <w:wordWrap w:val="on"/>
              <w:spacing w:after="0" w:before="0"/>
              <w:ind w:firstLine="0" w:hanging="0" w:left="0" w:right="0"/>
              <w:jc w:val="left"/>
              <w:textAlignment w:val="auto"/>
              <w:rPr>
                <w:sz w:val="24"/>
              </w:rPr>
            </w:pPr>
            <w:bookmarkStart w:id="1276" w:name=""/>
            <w:r>
              <w:rPr>
                <w:rFonts w:ascii="宋体" w:cs="宋体" w:eastAsia="宋体" w:hAnsi="宋体"/>
                <w:sz w:val="24"/>
                <w:spacing w:val="0"/>
                <w:b w:val="off"/>
                <w:i w:val="off"/>
              </w:rPr>
              <w:t>-</w:t>
            </w:r>
            <w:bookmarkEnd w:id="1276"/>
          </w:p>
        </w:tc>
        <w:tc>
          <w:tcPr>
            <w:tcW w:type="dxa" w:w="1180"/>
          </w:tcPr>
          <w:p>
            <w:pPr>
              <w:pageBreakBefore w:val="off"/>
              <w:tabs/>
              <w:wordWrap w:val="on"/>
              <w:spacing w:after="0" w:before="0"/>
              <w:ind w:firstLine="0" w:hanging="0" w:left="0" w:right="0"/>
              <w:jc w:val="left"/>
              <w:textAlignment w:val="auto"/>
              <w:rPr>
                <w:sz w:val="24"/>
              </w:rPr>
            </w:pPr>
            <w:bookmarkStart w:id="1277" w:name=""/>
            <w:r>
              <w:rPr>
                <w:rFonts w:ascii="宋体" w:cs="宋体" w:eastAsia="宋体" w:hAnsi="宋体"/>
                <w:sz w:val="24"/>
                <w:spacing w:val="0"/>
                <w:b w:val="off"/>
                <w:i w:val="off"/>
              </w:rPr>
              <w:t>-</w:t>
            </w:r>
            <w:bookmarkEnd w:id="1277"/>
          </w:p>
        </w:tc>
      </w:tr>
      <w:tr>
        <w:tc>
          <w:tcPr>
            <w:tcW w:type="dxa" w:w="1180"/>
          </w:tcPr>
          <w:p>
            <w:pPr>
              <w:pageBreakBefore w:val="off"/>
              <w:tabs/>
              <w:wordWrap w:val="on"/>
              <w:spacing w:after="0" w:before="0"/>
              <w:ind w:firstLine="0" w:hanging="0" w:left="0" w:right="0"/>
              <w:jc w:val="left"/>
              <w:textAlignment w:val="auto"/>
              <w:rPr>
                <w:sz w:val="24"/>
              </w:rPr>
            </w:pPr>
            <w:bookmarkStart w:id="1278" w:name=""/>
            <w:r>
              <w:rPr>
                <w:rFonts w:ascii="宋体" w:cs="宋体" w:eastAsia="宋体" w:hAnsi="宋体"/>
                <w:sz w:val="24"/>
                <w:spacing w:val="0"/>
                <w:b w:val="off"/>
                <w:i w:val="off"/>
              </w:rPr>
              <w:t>清新环境</w:t>
            </w:r>
            <w:bookmarkEnd w:id="1278"/>
          </w:p>
        </w:tc>
        <w:tc>
          <w:tcPr>
            <w:tcW w:type="dxa" w:w="1180"/>
          </w:tcPr>
          <w:p>
            <w:pPr>
              <w:pageBreakBefore w:val="off"/>
              <w:tabs/>
              <w:wordWrap w:val="on"/>
              <w:spacing w:after="0" w:before="0"/>
              <w:ind w:firstLine="0" w:hanging="0" w:left="0" w:right="0"/>
              <w:jc w:val="left"/>
              <w:textAlignment w:val="auto"/>
              <w:rPr>
                <w:sz w:val="24"/>
              </w:rPr>
            </w:pPr>
            <w:bookmarkStart w:id="1279" w:name=""/>
            <w:r>
              <w:rPr>
                <w:rFonts w:ascii="宋体" w:cs="宋体" w:eastAsia="宋体" w:hAnsi="宋体"/>
                <w:sz w:val="24"/>
                <w:spacing w:val="0"/>
                <w:b w:val="off"/>
                <w:i w:val="off"/>
              </w:rPr>
              <w:t>-</w:t>
            </w:r>
            <w:bookmarkEnd w:id="1279"/>
          </w:p>
        </w:tc>
        <w:tc>
          <w:tcPr>
            <w:tcW w:type="dxa" w:w="1180"/>
          </w:tcPr>
          <w:p>
            <w:pPr>
              <w:pageBreakBefore w:val="off"/>
              <w:tabs/>
              <w:wordWrap w:val="on"/>
              <w:spacing w:after="0" w:before="0"/>
              <w:ind w:firstLine="0" w:hanging="0" w:left="0" w:right="0"/>
              <w:jc w:val="left"/>
              <w:textAlignment w:val="auto"/>
              <w:rPr>
                <w:sz w:val="24"/>
              </w:rPr>
            </w:pPr>
            <w:bookmarkStart w:id="1280" w:name=""/>
            <w:r>
              <w:rPr>
                <w:rFonts w:ascii="宋体" w:cs="宋体" w:eastAsia="宋体" w:hAnsi="宋体"/>
                <w:sz w:val="24"/>
                <w:spacing w:val="0"/>
                <w:b w:val="off"/>
                <w:i w:val="off"/>
              </w:rPr>
              <w:t>-</w:t>
            </w:r>
            <w:bookmarkEnd w:id="1280"/>
          </w:p>
        </w:tc>
        <w:tc>
          <w:tcPr>
            <w:tcW w:type="dxa" w:w="1180"/>
          </w:tcPr>
          <w:p>
            <w:pPr>
              <w:pageBreakBefore w:val="off"/>
              <w:tabs/>
              <w:wordWrap w:val="on"/>
              <w:spacing w:after="0" w:before="0"/>
              <w:ind w:firstLine="0" w:hanging="0" w:left="0" w:right="0"/>
              <w:jc w:val="left"/>
              <w:textAlignment w:val="auto"/>
              <w:rPr>
                <w:sz w:val="24"/>
              </w:rPr>
            </w:pPr>
            <w:bookmarkStart w:id="1281" w:name=""/>
            <w:r>
              <w:rPr>
                <w:rFonts w:ascii="宋体" w:cs="宋体" w:eastAsia="宋体" w:hAnsi="宋体"/>
                <w:sz w:val="24"/>
                <w:spacing w:val="0"/>
                <w:b w:val="off"/>
                <w:i w:val="off"/>
              </w:rPr>
              <w:t>-</w:t>
            </w:r>
            <w:bookmarkEnd w:id="1281"/>
          </w:p>
        </w:tc>
        <w:tc>
          <w:tcPr>
            <w:tcW w:type="dxa" w:w="1180"/>
          </w:tcPr>
          <w:p>
            <w:pPr>
              <w:pageBreakBefore w:val="off"/>
              <w:tabs/>
              <w:wordWrap w:val="on"/>
              <w:spacing w:after="0" w:before="0"/>
              <w:ind w:firstLine="0" w:hanging="0" w:left="0" w:right="0"/>
              <w:jc w:val="left"/>
              <w:textAlignment w:val="auto"/>
              <w:rPr>
                <w:sz w:val="24"/>
              </w:rPr>
            </w:pPr>
            <w:bookmarkStart w:id="1282" w:name=""/>
            <w:r>
              <w:rPr>
                <w:rFonts w:ascii="宋体" w:cs="宋体" w:eastAsia="宋体" w:hAnsi="宋体"/>
                <w:sz w:val="24"/>
                <w:spacing w:val="0"/>
                <w:b w:val="off"/>
                <w:i w:val="off"/>
              </w:rPr>
              <w:t>-</w:t>
            </w:r>
            <w:bookmarkEnd w:id="1282"/>
          </w:p>
        </w:tc>
        <w:tc>
          <w:tcPr>
            <w:tcW w:type="dxa" w:w="1180"/>
          </w:tcPr>
          <w:p>
            <w:pPr>
              <w:pageBreakBefore w:val="off"/>
              <w:tabs/>
              <w:wordWrap w:val="on"/>
              <w:spacing w:after="0" w:before="0"/>
              <w:ind w:firstLine="0" w:hanging="0" w:left="0" w:right="0"/>
              <w:jc w:val="left"/>
              <w:textAlignment w:val="auto"/>
              <w:rPr>
                <w:sz w:val="24"/>
              </w:rPr>
            </w:pPr>
            <w:bookmarkStart w:id="1283" w:name=""/>
            <w:r>
              <w:rPr>
                <w:rFonts w:ascii="宋体" w:cs="宋体" w:eastAsia="宋体" w:hAnsi="宋体"/>
                <w:sz w:val="24"/>
                <w:spacing w:val="0"/>
                <w:b w:val="off"/>
                <w:i w:val="off"/>
              </w:rPr>
              <w:t>-</w:t>
            </w:r>
            <w:bookmarkEnd w:id="1283"/>
          </w:p>
        </w:tc>
        <w:tc>
          <w:tcPr>
            <w:tcW w:type="dxa" w:w="1180"/>
          </w:tcPr>
          <w:p>
            <w:pPr>
              <w:pageBreakBefore w:val="off"/>
              <w:tabs/>
              <w:wordWrap w:val="on"/>
              <w:spacing w:after="0" w:before="0"/>
              <w:ind w:firstLine="0" w:hanging="0" w:left="0" w:right="0"/>
              <w:jc w:val="left"/>
              <w:textAlignment w:val="auto"/>
              <w:rPr>
                <w:sz w:val="24"/>
              </w:rPr>
            </w:pPr>
            <w:bookmarkStart w:id="1284" w:name=""/>
            <w:r>
              <w:rPr>
                <w:rFonts w:ascii="宋体" w:cs="宋体" w:eastAsia="宋体" w:hAnsi="宋体"/>
                <w:sz w:val="24"/>
                <w:spacing w:val="0"/>
                <w:b w:val="off"/>
                <w:i w:val="off"/>
              </w:rPr>
              <w:t>-</w:t>
            </w:r>
            <w:bookmarkEnd w:id="1284"/>
          </w:p>
        </w:tc>
      </w:tr>
      <w:tr>
        <w:tc>
          <w:tcPr>
            <w:tcW w:type="dxa" w:w="1180"/>
          </w:tcPr>
          <w:p>
            <w:pPr>
              <w:pageBreakBefore w:val="off"/>
              <w:tabs/>
              <w:wordWrap w:val="on"/>
              <w:spacing w:after="0" w:before="0"/>
              <w:ind w:firstLine="0" w:hanging="0" w:left="0" w:right="0"/>
              <w:jc w:val="left"/>
              <w:textAlignment w:val="auto"/>
              <w:rPr>
                <w:sz w:val="24"/>
              </w:rPr>
            </w:pPr>
            <w:bookmarkStart w:id="1285" w:name=""/>
            <w:r>
              <w:rPr>
                <w:rFonts w:ascii="宋体" w:cs="宋体" w:eastAsia="宋体" w:hAnsi="宋体"/>
                <w:sz w:val="24"/>
                <w:spacing w:val="0"/>
                <w:b w:val="off"/>
                <w:i w:val="off"/>
              </w:rPr>
              <w:t>碧水源</w:t>
            </w:r>
            <w:bookmarkEnd w:id="1285"/>
          </w:p>
        </w:tc>
        <w:tc>
          <w:tcPr>
            <w:tcW w:type="dxa" w:w="1180"/>
          </w:tcPr>
          <w:p>
            <w:pPr>
              <w:pageBreakBefore w:val="off"/>
              <w:tabs/>
              <w:wordWrap w:val="on"/>
              <w:spacing w:after="0" w:before="0"/>
              <w:ind w:firstLine="0" w:hanging="0" w:left="0" w:right="0"/>
              <w:jc w:val="left"/>
              <w:textAlignment w:val="auto"/>
              <w:rPr>
                <w:sz w:val="24"/>
              </w:rPr>
            </w:pPr>
            <w:bookmarkStart w:id="1286" w:name=""/>
            <w:r>
              <w:rPr>
                <w:rFonts w:ascii="宋体" w:cs="宋体" w:eastAsia="宋体" w:hAnsi="宋体"/>
                <w:sz w:val="24"/>
                <w:spacing w:val="0"/>
                <w:b w:val="off"/>
                <w:i w:val="off"/>
              </w:rPr>
              <w:t>-</w:t>
            </w:r>
            <w:bookmarkEnd w:id="1286"/>
          </w:p>
        </w:tc>
        <w:tc>
          <w:tcPr>
            <w:tcW w:type="dxa" w:w="1180"/>
          </w:tcPr>
          <w:p>
            <w:pPr>
              <w:pageBreakBefore w:val="off"/>
              <w:tabs/>
              <w:wordWrap w:val="on"/>
              <w:spacing w:after="0" w:before="0"/>
              <w:ind w:firstLine="0" w:hanging="0" w:left="0" w:right="0"/>
              <w:jc w:val="left"/>
              <w:textAlignment w:val="auto"/>
              <w:rPr>
                <w:sz w:val="24"/>
              </w:rPr>
            </w:pPr>
            <w:bookmarkStart w:id="1287" w:name=""/>
            <w:r>
              <w:rPr>
                <w:rFonts w:ascii="宋体" w:cs="宋体" w:eastAsia="宋体" w:hAnsi="宋体"/>
                <w:sz w:val="24"/>
                <w:spacing w:val="0"/>
                <w:b w:val="off"/>
                <w:i w:val="off"/>
              </w:rPr>
              <w:t>-</w:t>
            </w:r>
            <w:bookmarkEnd w:id="1287"/>
          </w:p>
        </w:tc>
        <w:tc>
          <w:tcPr>
            <w:tcW w:type="dxa" w:w="1180"/>
          </w:tcPr>
          <w:p>
            <w:pPr>
              <w:pageBreakBefore w:val="off"/>
              <w:tabs/>
              <w:wordWrap w:val="on"/>
              <w:spacing w:after="0" w:before="0"/>
              <w:ind w:firstLine="0" w:hanging="0" w:left="0" w:right="0"/>
              <w:jc w:val="left"/>
              <w:textAlignment w:val="auto"/>
              <w:rPr>
                <w:sz w:val="24"/>
              </w:rPr>
            </w:pPr>
            <w:bookmarkStart w:id="1288" w:name=""/>
            <w:r>
              <w:rPr>
                <w:rFonts w:ascii="宋体" w:cs="宋体" w:eastAsia="宋体" w:hAnsi="宋体"/>
                <w:sz w:val="24"/>
                <w:spacing w:val="0"/>
                <w:b w:val="off"/>
                <w:i w:val="off"/>
              </w:rPr>
              <w:t>-</w:t>
            </w:r>
            <w:bookmarkEnd w:id="1288"/>
          </w:p>
        </w:tc>
        <w:tc>
          <w:tcPr>
            <w:tcW w:type="dxa" w:w="1180"/>
          </w:tcPr>
          <w:p>
            <w:pPr>
              <w:pageBreakBefore w:val="off"/>
              <w:tabs/>
              <w:wordWrap w:val="on"/>
              <w:spacing w:after="0" w:before="0"/>
              <w:ind w:firstLine="0" w:hanging="0" w:left="0" w:right="0"/>
              <w:jc w:val="left"/>
              <w:textAlignment w:val="auto"/>
              <w:rPr>
                <w:sz w:val="24"/>
              </w:rPr>
            </w:pPr>
            <w:bookmarkStart w:id="1289" w:name=""/>
            <w:r>
              <w:rPr>
                <w:rFonts w:ascii="宋体" w:cs="宋体" w:eastAsia="宋体" w:hAnsi="宋体"/>
                <w:sz w:val="24"/>
                <w:spacing w:val="0"/>
                <w:b w:val="off"/>
                <w:i w:val="off"/>
              </w:rPr>
              <w:t>-</w:t>
            </w:r>
            <w:bookmarkEnd w:id="1289"/>
          </w:p>
        </w:tc>
        <w:tc>
          <w:tcPr>
            <w:tcW w:type="dxa" w:w="1180"/>
          </w:tcPr>
          <w:p>
            <w:pPr>
              <w:pageBreakBefore w:val="off"/>
              <w:tabs/>
              <w:wordWrap w:val="on"/>
              <w:spacing w:after="0" w:before="0"/>
              <w:ind w:firstLine="0" w:hanging="0" w:left="0" w:right="0"/>
              <w:jc w:val="left"/>
              <w:textAlignment w:val="auto"/>
              <w:rPr>
                <w:sz w:val="24"/>
              </w:rPr>
            </w:pPr>
            <w:bookmarkStart w:id="1290" w:name=""/>
            <w:r>
              <w:rPr>
                <w:rFonts w:ascii="宋体" w:cs="宋体" w:eastAsia="宋体" w:hAnsi="宋体"/>
                <w:sz w:val="24"/>
                <w:spacing w:val="0"/>
                <w:b w:val="off"/>
                <w:i w:val="off"/>
              </w:rPr>
              <w:t>-</w:t>
            </w:r>
            <w:bookmarkEnd w:id="1290"/>
          </w:p>
        </w:tc>
        <w:tc>
          <w:tcPr>
            <w:tcW w:type="dxa" w:w="1180"/>
          </w:tcPr>
          <w:p>
            <w:pPr>
              <w:pageBreakBefore w:val="off"/>
              <w:tabs/>
              <w:wordWrap w:val="on"/>
              <w:spacing w:after="0" w:before="0"/>
              <w:ind w:firstLine="0" w:hanging="0" w:left="0" w:right="0"/>
              <w:jc w:val="left"/>
              <w:textAlignment w:val="auto"/>
              <w:rPr>
                <w:sz w:val="24"/>
              </w:rPr>
            </w:pPr>
            <w:bookmarkStart w:id="1291" w:name=""/>
            <w:r>
              <w:rPr>
                <w:rFonts w:ascii="宋体" w:cs="宋体" w:eastAsia="宋体" w:hAnsi="宋体"/>
                <w:sz w:val="24"/>
                <w:spacing w:val="0"/>
                <w:b w:val="off"/>
                <w:i w:val="off"/>
              </w:rPr>
              <w:t>-</w:t>
            </w:r>
            <w:bookmarkEnd w:id="1291"/>
          </w:p>
        </w:tc>
      </w:tr>
    </w:tbl>
    <w:p>
      <w:pPr>
        <w:pageBreakBefore w:val="off"/>
        <w:tabs/>
        <w:wordWrap w:val="on"/>
        <w:spacing w:after="0" w:before="160"/>
        <w:ind w:left="0" w:right="0"/>
        <w:jc w:val="left"/>
        <w:textAlignment w:val="auto"/>
        <w:rPr>
          <w:sz w:val="24"/>
        </w:rPr>
      </w:pPr>
      <w:bookmarkStart w:id="1292" w:name=""/>
      <w:r>
        <w:rPr>
          <w:rFonts w:ascii="宋体" w:cs="宋体" w:eastAsia="宋体" w:hAnsi="宋体"/>
          <w:sz w:val="24"/>
          <w:spacing w:val="0"/>
          <w:b w:val="off"/>
          <w:i w:val="off"/>
        </w:rPr>
        <w:t>数据来源：</w:t>
      </w:r>
      <w:bookmarkEnd w:id="1292"/>
    </w:p>
    <w:p>
      <w:pPr>
        <w:pageBreakBefore w:val="off"/>
        <w:tabs/>
        <w:wordWrap w:val="on"/>
        <w:spacing w:after="0" w:before="160"/>
        <w:ind w:left="0" w:right="0"/>
        <w:jc w:val="left"/>
        <w:textAlignment w:val="auto"/>
        <w:rPr>
          <w:sz w:val="24"/>
        </w:rPr>
      </w:pPr>
      <w:bookmarkStart w:id="1293" w:name=""/>
      <w:r>
        <w:rPr>
          <w:rFonts w:ascii="宋体" w:cs="宋体" w:eastAsia="宋体" w:hAnsi="宋体"/>
          <w:sz w:val="24"/>
          <w:spacing w:val="0"/>
          <w:b w:val="on"/>
          <w:i w:val="off"/>
        </w:rPr>
        <w:t>财务指标对比分析</w:t>
      </w:r>
      <w:r>
        <w:rPr>
          <w:rFonts w:ascii="宋体" w:cs="宋体" w:eastAsia="宋体" w:hAnsi="宋体"/>
          <w:sz w:val="24"/>
          <w:spacing w:val="0"/>
          <w:b w:val="off"/>
          <w:i w:val="off"/>
        </w:rPr>
        <w:t>：</w:t>
      </w:r>
      <w:bookmarkEnd w:id="1293"/>
    </w:p>
    <w:p>
      <w:pPr>
        <w:pageBreakBefore w:val="off"/>
        <w:numPr>
          <w:ilvl w:val="0"/>
          <w:numId w:val="23"/>
        </w:numPr>
        <w:tabs/>
        <w:wordWrap w:val="on"/>
        <w:spacing w:after="0" w:before="160"/>
        <w:ind w:hanging="440" w:left="440" w:right="0"/>
        <w:jc w:val="left"/>
        <w:textAlignment w:val="auto"/>
        <w:rPr>
          <w:sz w:val="24"/>
        </w:rPr>
      </w:pPr>
      <w:bookmarkStart w:id="1294" w:name=""/>
      <w:r>
        <w:rPr>
          <w:rFonts w:ascii="宋体" w:cs="宋体" w:eastAsia="宋体" w:hAnsi="宋体"/>
          <w:sz w:val="24"/>
          <w:spacing w:val="0"/>
          <w:b w:val="off"/>
          <w:i w:val="off"/>
        </w:rPr>
        <w:t>神雾节能2025年营收3.31亿元，虽然同比增长537.52%，但归母净利润亏损6403.04万元，同比扩大130.04%，呈现"增收不增利"现象</w:t>
      </w:r>
      <w:bookmarkEnd w:id="1294"/>
    </w:p>
    <w:p>
      <w:pPr>
        <w:pageBreakBefore w:val="off"/>
        <w:numPr>
          <w:ilvl w:val="0"/>
          <w:numId w:val="23"/>
        </w:numPr>
        <w:tabs/>
        <w:wordWrap w:val="on"/>
        <w:spacing w:after="0" w:before="160"/>
        <w:ind w:hanging="440" w:left="440" w:right="0"/>
        <w:jc w:val="left"/>
        <w:textAlignment w:val="auto"/>
        <w:rPr>
          <w:sz w:val="24"/>
        </w:rPr>
      </w:pPr>
      <w:bookmarkStart w:id="1295" w:name=""/>
      <w:r>
        <w:rPr>
          <w:rFonts w:ascii="宋体" w:cs="宋体" w:eastAsia="宋体" w:hAnsi="宋体"/>
          <w:sz w:val="24"/>
          <w:spacing w:val="0"/>
          <w:b w:val="off"/>
          <w:i w:val="off"/>
        </w:rPr>
        <w:t>与同行业可比公司相比，神雾节能的毛利率(17.10%)处于行业中等水平，但毛利率持续下降(从2024年的22.64%降至2025年的17.10%)</w:t>
      </w:r>
      <w:bookmarkEnd w:id="1295"/>
    </w:p>
    <w:p>
      <w:pPr>
        <w:pageBreakBefore w:val="off"/>
        <w:numPr>
          <w:ilvl w:val="0"/>
          <w:numId w:val="23"/>
        </w:numPr>
        <w:tabs/>
        <w:wordWrap w:val="on"/>
        <w:spacing w:after="0" w:before="160"/>
        <w:ind w:hanging="440" w:left="440" w:right="0"/>
        <w:jc w:val="left"/>
        <w:textAlignment w:val="auto"/>
        <w:rPr>
          <w:sz w:val="24"/>
        </w:rPr>
      </w:pPr>
      <w:bookmarkStart w:id="1296" w:name=""/>
      <w:r>
        <w:rPr>
          <w:rFonts w:ascii="宋体" w:cs="宋体" w:eastAsia="宋体" w:hAnsi="宋体"/>
          <w:sz w:val="24"/>
          <w:spacing w:val="0"/>
          <w:b w:val="on"/>
          <w:i w:val="off"/>
        </w:rPr>
        <w:t>资产负债率(60.71%)高于行业平均水平</w:t>
      </w:r>
      <w:r>
        <w:rPr>
          <w:rFonts w:ascii="宋体" w:cs="宋体" w:eastAsia="宋体" w:hAnsi="宋体"/>
          <w:sz w:val="24"/>
          <w:spacing w:val="0"/>
          <w:b w:val="off"/>
          <w:i w:val="off"/>
        </w:rPr>
        <w:t>，流动比率(1.01)低于健康阈值，显示财务风险较高</w:t>
      </w:r>
      <w:bookmarkEnd w:id="1296"/>
    </w:p>
    <w:p>
      <w:pPr>
        <w:pageBreakBefore w:val="off"/>
        <w:numPr>
          <w:ilvl w:val="0"/>
          <w:numId w:val="23"/>
        </w:numPr>
        <w:tabs/>
        <w:wordWrap w:val="on"/>
        <w:spacing w:after="0" w:before="160"/>
        <w:ind w:hanging="440" w:left="440" w:right="0"/>
        <w:jc w:val="left"/>
        <w:textAlignment w:val="auto"/>
        <w:rPr>
          <w:sz w:val="24"/>
        </w:rPr>
      </w:pPr>
      <w:bookmarkStart w:id="1297" w:name=""/>
      <w:r>
        <w:rPr>
          <w:rFonts w:ascii="宋体" w:cs="宋体" w:eastAsia="宋体" w:hAnsi="宋体"/>
          <w:sz w:val="24"/>
          <w:spacing w:val="0"/>
          <w:b w:val="off"/>
          <w:i w:val="off"/>
        </w:rPr>
        <w:t>市盈率为负值(-180.67倍)，反映市场对公司盈利能力的担忧</w:t>
      </w:r>
      <w:bookmarkEnd w:id="1297"/>
    </w:p>
    <w:p>
      <w:pPr>
        <w:pageBreakBefore w:val="off"/>
        <w:tabs/>
        <w:wordWrap w:val="on"/>
        <w:spacing w:after="0" w:before="160"/>
        <w:ind w:left="0" w:right="0"/>
        <w:jc w:val="left"/>
        <w:textAlignment w:val="auto"/>
        <w:rPr>
          <w:sz w:val="28"/>
        </w:rPr>
      </w:pPr>
      <w:bookmarkStart w:id="1298" w:name=""/>
      <w:r>
        <w:rPr>
          <w:rFonts w:ascii="宋体" w:cs="宋体" w:eastAsia="宋体" w:hAnsi="宋体"/>
          <w:sz w:val="28"/>
          <w:spacing w:val="0"/>
          <w:b w:val="on"/>
          <w:i w:val="off"/>
        </w:rPr>
        <w:t>3. 竞争格局与差异化优势</w:t>
      </w:r>
      <w:bookmarkEnd w:id="1298"/>
    </w:p>
    <w:p>
      <w:pPr>
        <w:pageBreakBefore w:val="off"/>
        <w:numPr>
          <w:ilvl w:val="0"/>
          <w:numId w:val="24"/>
        </w:numPr>
        <w:tabs/>
        <w:wordWrap w:val="on"/>
        <w:spacing w:after="0" w:before="160"/>
        <w:ind w:hanging="440" w:left="440" w:right="0"/>
        <w:jc w:val="left"/>
        <w:textAlignment w:val="auto"/>
        <w:rPr>
          <w:sz w:val="24"/>
        </w:rPr>
      </w:pPr>
      <w:bookmarkStart w:id="1299" w:name=""/>
      <w:r>
        <w:rPr>
          <w:rFonts w:ascii="宋体" w:cs="宋体" w:eastAsia="宋体" w:hAnsi="宋体"/>
          <w:sz w:val="24"/>
          <w:spacing w:val="0"/>
          <w:b w:val="on"/>
          <w:i w:val="off"/>
        </w:rPr>
        <w:t>神雾节能在固废处理和低碳冶金领域具有差异化竞争优势</w:t>
      </w:r>
      <w:r>
        <w:rPr>
          <w:rFonts w:ascii="宋体" w:cs="宋体" w:eastAsia="宋体" w:hAnsi="宋体"/>
          <w:sz w:val="24"/>
          <w:spacing w:val="0"/>
          <w:b w:val="off"/>
          <w:i w:val="off"/>
        </w:rPr>
        <w:t>，但毛利率持续下滑，盈利模式面临挑战</w:t>
      </w:r>
      <w:bookmarkEnd w:id="1299"/>
    </w:p>
    <w:p>
      <w:pPr>
        <w:pageBreakBefore w:val="off"/>
        <w:numPr>
          <w:ilvl w:val="0"/>
          <w:numId w:val="24"/>
        </w:numPr>
        <w:tabs/>
        <w:wordWrap w:val="on"/>
        <w:spacing w:after="0" w:before="160"/>
        <w:ind w:hanging="440" w:left="440" w:right="0"/>
        <w:jc w:val="left"/>
        <w:textAlignment w:val="auto"/>
        <w:rPr>
          <w:sz w:val="24"/>
        </w:rPr>
      </w:pPr>
      <w:bookmarkStart w:id="1300" w:name=""/>
      <w:r>
        <w:rPr>
          <w:rFonts w:ascii="宋体" w:cs="宋体" w:eastAsia="宋体" w:hAnsi="宋体"/>
          <w:sz w:val="24"/>
          <w:spacing w:val="0"/>
          <w:b w:val="on"/>
          <w:i w:val="off"/>
        </w:rPr>
        <w:t>华能科技和中节能等竞争对手在市场份额和财务稳定性方面具有明显优势</w:t>
      </w:r>
      <w:bookmarkEnd w:id="1300"/>
    </w:p>
    <w:p>
      <w:pPr>
        <w:pageBreakBefore w:val="off"/>
        <w:numPr>
          <w:ilvl w:val="0"/>
          <w:numId w:val="24"/>
        </w:numPr>
        <w:tabs/>
        <w:wordWrap w:val="on"/>
        <w:spacing w:after="0" w:before="160"/>
        <w:ind w:hanging="440" w:left="440" w:right="0"/>
        <w:jc w:val="left"/>
        <w:textAlignment w:val="auto"/>
        <w:rPr>
          <w:sz w:val="24"/>
        </w:rPr>
      </w:pPr>
      <w:bookmarkStart w:id="1301" w:name=""/>
      <w:r>
        <w:rPr>
          <w:rFonts w:ascii="宋体" w:cs="宋体" w:eastAsia="宋体" w:hAnsi="宋体"/>
          <w:sz w:val="24"/>
          <w:spacing w:val="0"/>
          <w:b w:val="off"/>
          <w:i w:val="off"/>
        </w:rPr>
        <w:t>公司客户集中度过高(前五大客户占比97.20%)，远高于行业平均水平，存在重大经营风险</w:t>
      </w:r>
      <w:bookmarkEnd w:id="1301"/>
    </w:p>
    <w:p>
      <w:pPr>
        <w:pageBreakBefore w:val="off"/>
        <w:numPr>
          <w:ilvl w:val="0"/>
          <w:numId w:val="24"/>
        </w:numPr>
        <w:tabs/>
        <w:wordWrap w:val="on"/>
        <w:spacing w:after="0" w:before="160"/>
        <w:ind w:hanging="440" w:left="440" w:right="0"/>
        <w:jc w:val="left"/>
        <w:textAlignment w:val="auto"/>
        <w:rPr>
          <w:sz w:val="24"/>
        </w:rPr>
      </w:pPr>
      <w:bookmarkStart w:id="1302" w:name=""/>
      <w:r>
        <w:rPr>
          <w:rFonts w:ascii="宋体" w:cs="宋体" w:eastAsia="宋体" w:hAnsi="宋体"/>
          <w:sz w:val="24"/>
          <w:spacing w:val="0"/>
          <w:b w:val="on"/>
          <w:i w:val="off"/>
        </w:rPr>
        <w:t>研发投入占营业收入比例仅为1.44%</w:t>
      </w:r>
      <w:r>
        <w:rPr>
          <w:rFonts w:ascii="宋体" w:cs="宋体" w:eastAsia="宋体" w:hAnsi="宋体"/>
          <w:sz w:val="24"/>
          <w:spacing w:val="0"/>
          <w:b w:val="off"/>
          <w:i w:val="off"/>
        </w:rPr>
        <w:t>，远低于2024年的9.68%，显示技术创新能力可能受到削弱</w:t>
      </w:r>
      <w:bookmarkEnd w:id="1302"/>
    </w:p>
    <w:p>
      <w:pPr>
        <w:pageBreakBefore w:val="off"/>
        <w:tabs/>
        <w:wordWrap w:val="on"/>
        <w:spacing w:after="0" w:before="160"/>
        <w:ind w:left="0" w:right="0"/>
        <w:jc w:val="left"/>
        <w:textAlignment w:val="auto"/>
        <w:rPr>
          <w:sz w:val="36"/>
        </w:rPr>
      </w:pPr>
      <w:bookmarkStart w:id="1303" w:name=""/>
      <w:r>
        <w:rPr>
          <w:rFonts w:ascii="宋体" w:cs="宋体" w:eastAsia="宋体" w:hAnsi="宋体"/>
          <w:sz w:val="36"/>
          <w:spacing w:val="0"/>
          <w:b w:val="on"/>
          <w:i w:val="off"/>
        </w:rPr>
        <w:t>六、估值与健康：PE/PB/DCF估值合理性及财务健康度</w:t>
      </w:r>
      <w:bookmarkEnd w:id="1303"/>
    </w:p>
    <w:p>
      <w:pPr>
        <w:pageBreakBefore w:val="off"/>
        <w:tabs/>
        <w:wordWrap w:val="on"/>
        <w:spacing w:after="0" w:before="160"/>
        <w:ind w:left="0" w:right="0"/>
        <w:jc w:val="left"/>
        <w:textAlignment w:val="auto"/>
        <w:rPr>
          <w:sz w:val="28"/>
        </w:rPr>
      </w:pPr>
      <w:bookmarkStart w:id="1304" w:name=""/>
      <w:r>
        <w:rPr>
          <w:rFonts w:ascii="宋体" w:cs="宋体" w:eastAsia="宋体" w:hAnsi="宋体"/>
          <w:sz w:val="28"/>
          <w:spacing w:val="0"/>
          <w:b w:val="on"/>
          <w:i w:val="off"/>
        </w:rPr>
        <w:t>1. 估值指标分析</w:t>
      </w:r>
      <w:bookmarkEnd w:id="1304"/>
    </w:p>
    <w:p>
      <w:pPr>
        <w:pageBreakBefore w:val="off"/>
        <w:tabs/>
        <w:wordWrap w:val="on"/>
        <w:spacing w:after="0" w:before="160"/>
        <w:ind w:left="0" w:right="0"/>
        <w:jc w:val="left"/>
        <w:textAlignment w:val="auto"/>
        <w:rPr>
          <w:sz w:val="24"/>
        </w:rPr>
      </w:pPr>
      <w:bookmarkStart w:id="1305" w:name=""/>
      <w:r>
        <w:rPr>
          <w:rFonts w:ascii="宋体" w:cs="宋体" w:eastAsia="宋体" w:hAnsi="宋体"/>
          <w:sz w:val="24"/>
          <w:spacing w:val="0"/>
          <w:b w:val="off"/>
          <w:i w:val="off"/>
        </w:rPr>
        <w:t>截至2026年5月24日，神雾节能的估值指标如下：</w:t>
      </w:r>
      <w:bookmarkEnd w:id="1305"/>
    </w:p>
    <w:p>
      <w:pPr>
        <w:pageBreakBefore w:val="off"/>
        <w:numPr>
          <w:ilvl w:val="0"/>
          <w:numId w:val="25"/>
        </w:numPr>
        <w:tabs/>
        <w:wordWrap w:val="on"/>
        <w:spacing w:after="0" w:before="160"/>
        <w:ind w:hanging="440" w:left="440" w:right="0"/>
        <w:jc w:val="left"/>
        <w:textAlignment w:val="auto"/>
        <w:rPr>
          <w:sz w:val="24"/>
        </w:rPr>
      </w:pPr>
      <w:bookmarkStart w:id="1306" w:name=""/>
      <w:r>
        <w:rPr>
          <w:rFonts w:ascii="宋体" w:cs="宋体" w:eastAsia="宋体" w:hAnsi="宋体"/>
          <w:sz w:val="24"/>
          <w:spacing w:val="0"/>
          <w:b w:val="on"/>
          <w:i w:val="off"/>
        </w:rPr>
        <w:t>市盈率(TTM)</w:t>
      </w:r>
      <w:r>
        <w:rPr>
          <w:rFonts w:ascii="宋体" w:cs="宋体" w:eastAsia="宋体" w:hAnsi="宋体"/>
          <w:sz w:val="24"/>
          <w:spacing w:val="0"/>
          <w:b w:val="off"/>
          <w:i w:val="off"/>
        </w:rPr>
        <w:t>：-180.67倍</w:t>
      </w:r>
      <w:bookmarkEnd w:id="1306"/>
    </w:p>
    <w:p>
      <w:pPr>
        <w:pageBreakBefore w:val="off"/>
        <w:numPr>
          <w:ilvl w:val="0"/>
          <w:numId w:val="25"/>
        </w:numPr>
        <w:tabs/>
        <w:wordWrap w:val="on"/>
        <w:spacing w:after="0" w:before="160"/>
        <w:ind w:hanging="440" w:left="440" w:right="0"/>
        <w:jc w:val="left"/>
        <w:textAlignment w:val="auto"/>
        <w:rPr>
          <w:sz w:val="24"/>
        </w:rPr>
      </w:pPr>
      <w:bookmarkStart w:id="1307" w:name=""/>
      <w:r>
        <w:rPr>
          <w:rFonts w:ascii="宋体" w:cs="宋体" w:eastAsia="宋体" w:hAnsi="宋体"/>
          <w:sz w:val="24"/>
          <w:spacing w:val="0"/>
          <w:b w:val="on"/>
          <w:i w:val="off"/>
        </w:rPr>
        <w:t>市净率(LF)</w:t>
      </w:r>
      <w:r>
        <w:rPr>
          <w:rFonts w:ascii="宋体" w:cs="宋体" w:eastAsia="宋体" w:hAnsi="宋体"/>
          <w:sz w:val="24"/>
          <w:spacing w:val="0"/>
          <w:b w:val="off"/>
          <w:i w:val="off"/>
        </w:rPr>
        <w:t>：16.02倍</w:t>
      </w:r>
      <w:bookmarkEnd w:id="1307"/>
    </w:p>
    <w:p>
      <w:pPr>
        <w:pageBreakBefore w:val="off"/>
        <w:numPr>
          <w:ilvl w:val="0"/>
          <w:numId w:val="25"/>
        </w:numPr>
        <w:tabs/>
        <w:wordWrap w:val="on"/>
        <w:spacing w:after="0" w:before="160"/>
        <w:ind w:hanging="440" w:left="440" w:right="0"/>
        <w:jc w:val="left"/>
        <w:textAlignment w:val="auto"/>
        <w:rPr>
          <w:sz w:val="24"/>
        </w:rPr>
      </w:pPr>
      <w:bookmarkStart w:id="1308" w:name=""/>
      <w:r>
        <w:rPr>
          <w:rFonts w:ascii="宋体" w:cs="宋体" w:eastAsia="宋体" w:hAnsi="宋体"/>
          <w:sz w:val="24"/>
          <w:spacing w:val="0"/>
          <w:b w:val="on"/>
          <w:i w:val="off"/>
        </w:rPr>
        <w:t>市销率(TTM)</w:t>
      </w:r>
      <w:r>
        <w:rPr>
          <w:rFonts w:ascii="宋体" w:cs="宋体" w:eastAsia="宋体" w:hAnsi="宋体"/>
          <w:sz w:val="24"/>
          <w:spacing w:val="0"/>
          <w:b w:val="off"/>
          <w:i w:val="off"/>
        </w:rPr>
        <w:t>：24.73倍</w:t>
      </w:r>
      <w:bookmarkEnd w:id="1308"/>
    </w:p>
    <w:p>
      <w:pPr>
        <w:pageBreakBefore w:val="off"/>
        <w:numPr>
          <w:ilvl w:val="0"/>
          <w:numId w:val="25"/>
        </w:numPr>
        <w:tabs/>
        <w:wordWrap w:val="on"/>
        <w:spacing w:after="0" w:before="160"/>
        <w:ind w:hanging="440" w:left="440" w:right="0"/>
        <w:jc w:val="left"/>
        <w:textAlignment w:val="auto"/>
        <w:rPr>
          <w:sz w:val="24"/>
        </w:rPr>
      </w:pPr>
      <w:bookmarkStart w:id="1309" w:name=""/>
      <w:r>
        <w:rPr>
          <w:rFonts w:ascii="宋体" w:cs="宋体" w:eastAsia="宋体" w:hAnsi="宋体"/>
          <w:sz w:val="24"/>
          <w:spacing w:val="0"/>
          <w:b w:val="on"/>
          <w:i w:val="off"/>
        </w:rPr>
        <w:t>PS比率</w:t>
      </w:r>
      <w:r>
        <w:rPr>
          <w:rFonts w:ascii="宋体" w:cs="宋体" w:eastAsia="宋体" w:hAnsi="宋体"/>
          <w:sz w:val="24"/>
          <w:spacing w:val="0"/>
          <w:b w:val="off"/>
          <w:i w:val="off"/>
        </w:rPr>
        <w:t>：约7.72倍</w:t>
      </w:r>
      <w:bookmarkEnd w:id="1309"/>
    </w:p>
    <w:p>
      <w:pPr>
        <w:pageBreakBefore w:val="off"/>
        <w:tabs/>
        <w:wordWrap w:val="on"/>
        <w:spacing w:after="0" w:before="160"/>
        <w:ind w:left="0" w:right="0"/>
        <w:jc w:val="left"/>
        <w:textAlignment w:val="auto"/>
        <w:rPr>
          <w:sz w:val="24"/>
        </w:rPr>
      </w:pPr>
      <w:bookmarkStart w:id="1310" w:name=""/>
      <w:r>
        <w:rPr>
          <w:rFonts w:ascii="宋体" w:cs="宋体" w:eastAsia="宋体" w:hAnsi="宋体"/>
          <w:sz w:val="24"/>
          <w:spacing w:val="0"/>
          <w:b w:val="on"/>
          <w:i w:val="off"/>
        </w:rPr>
        <w:t>估值合理性分析</w:t>
      </w:r>
      <w:r>
        <w:rPr>
          <w:rFonts w:ascii="宋体" w:cs="宋体" w:eastAsia="宋体" w:hAnsi="宋体"/>
          <w:sz w:val="24"/>
          <w:spacing w:val="0"/>
          <w:b w:val="off"/>
          <w:i w:val="off"/>
        </w:rPr>
        <w:t>：</w:t>
      </w:r>
      <w:bookmarkEnd w:id="1310"/>
    </w:p>
    <w:p>
      <w:pPr>
        <w:pageBreakBefore w:val="off"/>
        <w:numPr>
          <w:ilvl w:val="0"/>
          <w:numId w:val="26"/>
        </w:numPr>
        <w:tabs/>
        <w:wordWrap w:val="on"/>
        <w:spacing w:after="0" w:before="160"/>
        <w:ind w:hanging="440" w:left="440" w:right="0"/>
        <w:jc w:val="left"/>
        <w:textAlignment w:val="auto"/>
        <w:rPr>
          <w:sz w:val="24"/>
        </w:rPr>
      </w:pPr>
      <w:bookmarkStart w:id="1311" w:name=""/>
      <w:r>
        <w:rPr>
          <w:rFonts w:ascii="宋体" w:cs="宋体" w:eastAsia="宋体" w:hAnsi="宋体"/>
          <w:sz w:val="24"/>
          <w:spacing w:val="0"/>
          <w:b w:val="off"/>
          <w:i w:val="off"/>
        </w:rPr>
        <w:t>市盈率为负值，反映市场对公司盈利能力的悲观预期</w:t>
      </w:r>
      <w:bookmarkEnd w:id="1311"/>
    </w:p>
    <w:p>
      <w:pPr>
        <w:pageBreakBefore w:val="off"/>
        <w:numPr>
          <w:ilvl w:val="0"/>
          <w:numId w:val="26"/>
        </w:numPr>
        <w:tabs/>
        <w:wordWrap w:val="on"/>
        <w:spacing w:after="0" w:before="160"/>
        <w:ind w:hanging="440" w:left="440" w:right="0"/>
        <w:jc w:val="left"/>
        <w:textAlignment w:val="auto"/>
        <w:rPr>
          <w:sz w:val="24"/>
        </w:rPr>
      </w:pPr>
      <w:bookmarkStart w:id="1312" w:name=""/>
      <w:r>
        <w:rPr>
          <w:rFonts w:ascii="宋体" w:cs="宋体" w:eastAsia="宋体" w:hAnsi="宋体"/>
          <w:sz w:val="24"/>
          <w:spacing w:val="0"/>
          <w:b w:val="off"/>
          <w:i w:val="off"/>
        </w:rPr>
        <w:t>市净率高达16.02倍，远高于净资产，显示市场对公司未来价值存在分歧</w:t>
      </w:r>
      <w:bookmarkEnd w:id="1312"/>
    </w:p>
    <w:p>
      <w:pPr>
        <w:pageBreakBefore w:val="off"/>
        <w:numPr>
          <w:ilvl w:val="0"/>
          <w:numId w:val="26"/>
        </w:numPr>
        <w:tabs/>
        <w:wordWrap w:val="on"/>
        <w:spacing w:after="0" w:before="160"/>
        <w:ind w:hanging="440" w:left="440" w:right="0"/>
        <w:jc w:val="left"/>
        <w:textAlignment w:val="auto"/>
        <w:rPr>
          <w:sz w:val="24"/>
        </w:rPr>
      </w:pPr>
      <w:bookmarkStart w:id="1313" w:name=""/>
      <w:r>
        <w:rPr>
          <w:rFonts w:ascii="宋体" w:cs="宋体" w:eastAsia="宋体" w:hAnsi="宋体"/>
          <w:sz w:val="24"/>
          <w:spacing w:val="0"/>
          <w:b w:val="off"/>
          <w:i w:val="off"/>
        </w:rPr>
        <w:t>市销率(24.73倍)和PS比率(7.72倍)均处于高位，反映市场对公司未来成长性的期待</w:t>
      </w:r>
      <w:bookmarkEnd w:id="1313"/>
    </w:p>
    <w:p>
      <w:pPr>
        <w:pageBreakBefore w:val="off"/>
        <w:numPr>
          <w:ilvl w:val="0"/>
          <w:numId w:val="26"/>
        </w:numPr>
        <w:tabs/>
        <w:wordWrap w:val="on"/>
        <w:spacing w:after="0" w:before="160"/>
        <w:ind w:hanging="440" w:left="440" w:right="0"/>
        <w:jc w:val="left"/>
        <w:textAlignment w:val="auto"/>
        <w:rPr>
          <w:sz w:val="24"/>
        </w:rPr>
      </w:pPr>
      <w:bookmarkStart w:id="1314" w:name=""/>
      <w:r>
        <w:rPr>
          <w:rFonts w:ascii="宋体" w:cs="宋体" w:eastAsia="宋体" w:hAnsi="宋体"/>
          <w:sz w:val="24"/>
          <w:spacing w:val="0"/>
          <w:b w:val="on"/>
          <w:i w:val="off"/>
        </w:rPr>
        <w:t>DCF估值难以准确计算</w:t>
      </w:r>
      <w:r>
        <w:rPr>
          <w:rFonts w:ascii="宋体" w:cs="宋体" w:eastAsia="宋体" w:hAnsi="宋体"/>
          <w:sz w:val="24"/>
          <w:spacing w:val="0"/>
          <w:b w:val="off"/>
          <w:i w:val="off"/>
        </w:rPr>
        <w:t>，因公司未来现金流和盈利前景高度不确定</w:t>
      </w:r>
      <w:bookmarkEnd w:id="1314"/>
    </w:p>
    <w:p>
      <w:pPr>
        <w:pageBreakBefore w:val="off"/>
        <w:tabs/>
        <w:wordWrap w:val="on"/>
        <w:spacing w:after="0" w:before="160"/>
        <w:ind w:left="0" w:right="0"/>
        <w:jc w:val="left"/>
        <w:textAlignment w:val="auto"/>
        <w:rPr>
          <w:sz w:val="28"/>
        </w:rPr>
      </w:pPr>
      <w:bookmarkStart w:id="1315" w:name=""/>
      <w:r>
        <w:rPr>
          <w:rFonts w:ascii="宋体" w:cs="宋体" w:eastAsia="宋体" w:hAnsi="宋体"/>
          <w:sz w:val="28"/>
          <w:spacing w:val="0"/>
          <w:b w:val="on"/>
          <w:i w:val="off"/>
        </w:rPr>
        <w:t>2. 财务健康度评估</w:t>
      </w:r>
      <w:bookmarkEnd w:id="1315"/>
    </w:p>
    <w:p>
      <w:pPr>
        <w:pageBreakBefore w:val="off"/>
        <w:tabs/>
        <w:wordWrap w:val="on"/>
        <w:spacing w:after="0" w:before="160"/>
        <w:ind w:left="0" w:right="0"/>
        <w:jc w:val="left"/>
        <w:textAlignment w:val="auto"/>
        <w:rPr>
          <w:sz w:val="24"/>
        </w:rPr>
      </w:pPr>
      <w:bookmarkStart w:id="1316" w:name=""/>
      <w:r>
        <w:rPr>
          <w:rFonts w:ascii="宋体" w:cs="宋体" w:eastAsia="宋体" w:hAnsi="宋体"/>
          <w:sz w:val="24"/>
          <w:spacing w:val="0"/>
          <w:b w:val="on"/>
          <w:i w:val="off"/>
        </w:rPr>
        <w:t>财务健康度评估显示公司存在重大风险</w:t>
      </w:r>
      <w:r>
        <w:rPr>
          <w:rFonts w:ascii="宋体" w:cs="宋体" w:eastAsia="宋体" w:hAnsi="宋体"/>
          <w:sz w:val="24"/>
          <w:spacing w:val="0"/>
          <w:b w:val="off"/>
          <w:i w:val="off"/>
        </w:rPr>
        <w:t>：</w:t>
      </w:r>
      <w:bookmarkEnd w:id="1316"/>
    </w:p>
    <w:p>
      <w:pPr>
        <w:pageBreakBefore w:val="off"/>
        <w:numPr>
          <w:ilvl w:val="0"/>
          <w:numId w:val="27"/>
        </w:numPr>
        <w:tabs/>
        <w:wordWrap w:val="on"/>
        <w:spacing w:after="0" w:before="160"/>
        <w:ind w:hanging="440" w:left="440" w:right="0"/>
        <w:jc w:val="left"/>
        <w:textAlignment w:val="auto"/>
        <w:rPr>
          <w:sz w:val="24"/>
        </w:rPr>
      </w:pPr>
      <w:bookmarkStart w:id="1317" w:name=""/>
      <w:r>
        <w:rPr>
          <w:rFonts w:ascii="宋体" w:cs="宋体" w:eastAsia="宋体" w:hAnsi="宋体"/>
          <w:sz w:val="24"/>
          <w:spacing w:val="0"/>
          <w:b w:val="on"/>
          <w:i w:val="off"/>
        </w:rPr>
        <w:t>流动性风险</w:t>
      </w:r>
      <w:r>
        <w:rPr>
          <w:rFonts w:ascii="宋体" w:cs="宋体" w:eastAsia="宋体" w:hAnsi="宋体"/>
          <w:sz w:val="24"/>
          <w:spacing w:val="0"/>
          <w:b w:val="off"/>
          <w:i w:val="off"/>
        </w:rPr>
        <w:t>：现金比率极低(不足2%)，流动比率(1.01)低于安全线，短期偿债能力极弱</w:t>
      </w:r>
      <w:bookmarkEnd w:id="1317"/>
    </w:p>
    <w:p>
      <w:pPr>
        <w:pageBreakBefore w:val="off"/>
        <w:numPr>
          <w:ilvl w:val="0"/>
          <w:numId w:val="27"/>
        </w:numPr>
        <w:tabs/>
        <w:wordWrap w:val="on"/>
        <w:spacing w:after="0" w:before="160"/>
        <w:ind w:hanging="440" w:left="440" w:right="0"/>
        <w:jc w:val="left"/>
        <w:textAlignment w:val="auto"/>
        <w:rPr>
          <w:sz w:val="24"/>
        </w:rPr>
      </w:pPr>
      <w:bookmarkStart w:id="1318" w:name=""/>
      <w:r>
        <w:rPr>
          <w:rFonts w:ascii="宋体" w:cs="宋体" w:eastAsia="宋体" w:hAnsi="宋体"/>
          <w:sz w:val="24"/>
          <w:spacing w:val="0"/>
          <w:b w:val="on"/>
          <w:i w:val="off"/>
        </w:rPr>
        <w:t>盈利风险</w:t>
      </w:r>
      <w:r>
        <w:rPr>
          <w:rFonts w:ascii="宋体" w:cs="宋体" w:eastAsia="宋体" w:hAnsi="宋体"/>
          <w:sz w:val="24"/>
          <w:spacing w:val="0"/>
          <w:b w:val="off"/>
          <w:i w:val="off"/>
        </w:rPr>
        <w:t>：连续多年亏损，2025年亏损扩大130.04%，扣非净利润持续为负</w:t>
      </w:r>
      <w:bookmarkEnd w:id="1318"/>
    </w:p>
    <w:p>
      <w:pPr>
        <w:pageBreakBefore w:val="off"/>
        <w:numPr>
          <w:ilvl w:val="0"/>
          <w:numId w:val="27"/>
        </w:numPr>
        <w:tabs/>
        <w:wordWrap w:val="on"/>
        <w:spacing w:after="0" w:before="160"/>
        <w:ind w:hanging="440" w:left="440" w:right="0"/>
        <w:jc w:val="left"/>
        <w:textAlignment w:val="auto"/>
        <w:rPr>
          <w:sz w:val="24"/>
        </w:rPr>
      </w:pPr>
      <w:bookmarkStart w:id="1319" w:name=""/>
      <w:r>
        <w:rPr>
          <w:rFonts w:ascii="宋体" w:cs="宋体" w:eastAsia="宋体" w:hAnsi="宋体"/>
          <w:sz w:val="24"/>
          <w:spacing w:val="0"/>
          <w:b w:val="on"/>
          <w:i w:val="off"/>
        </w:rPr>
        <w:t>退市风险</w:t>
      </w:r>
      <w:r>
        <w:rPr>
          <w:rFonts w:ascii="宋体" w:cs="宋体" w:eastAsia="宋体" w:hAnsi="宋体"/>
          <w:sz w:val="24"/>
          <w:spacing w:val="0"/>
          <w:b w:val="off"/>
          <w:i w:val="off"/>
        </w:rPr>
        <w:t>：与年审机构在收入确认上存在重大分歧，退市风险未完全解除</w:t>
      </w:r>
      <w:bookmarkEnd w:id="1319"/>
    </w:p>
    <w:p>
      <w:pPr>
        <w:pageBreakBefore w:val="off"/>
        <w:numPr>
          <w:ilvl w:val="0"/>
          <w:numId w:val="27"/>
        </w:numPr>
        <w:tabs/>
        <w:wordWrap w:val="on"/>
        <w:spacing w:after="0" w:before="160"/>
        <w:ind w:hanging="440" w:left="440" w:right="0"/>
        <w:jc w:val="left"/>
        <w:textAlignment w:val="auto"/>
        <w:rPr>
          <w:sz w:val="24"/>
        </w:rPr>
      </w:pPr>
      <w:bookmarkStart w:id="1320" w:name=""/>
      <w:r>
        <w:rPr>
          <w:rFonts w:ascii="宋体" w:cs="宋体" w:eastAsia="宋体" w:hAnsi="宋体"/>
          <w:sz w:val="24"/>
          <w:spacing w:val="0"/>
          <w:b w:val="on"/>
          <w:i w:val="off"/>
        </w:rPr>
        <w:t>经营风险</w:t>
      </w:r>
      <w:r>
        <w:rPr>
          <w:rFonts w:ascii="宋体" w:cs="宋体" w:eastAsia="宋体" w:hAnsi="宋体"/>
          <w:sz w:val="24"/>
          <w:spacing w:val="0"/>
          <w:b w:val="off"/>
          <w:i w:val="off"/>
        </w:rPr>
        <w:t>：客户集中度过高(前五大客户占比97.20%)，应收账款周转率持续下降，回款能力弱</w:t>
      </w:r>
      <w:bookmarkEnd w:id="1320"/>
    </w:p>
    <w:p>
      <w:pPr>
        <w:pageBreakBefore w:val="off"/>
        <w:numPr>
          <w:ilvl w:val="0"/>
          <w:numId w:val="27"/>
        </w:numPr>
        <w:tabs/>
        <w:wordWrap w:val="on"/>
        <w:spacing w:after="0" w:before="160"/>
        <w:ind w:hanging="440" w:left="440" w:right="0"/>
        <w:jc w:val="left"/>
        <w:textAlignment w:val="auto"/>
        <w:rPr>
          <w:sz w:val="24"/>
        </w:rPr>
      </w:pPr>
      <w:bookmarkStart w:id="1321" w:name=""/>
      <w:r>
        <w:rPr>
          <w:rFonts w:ascii="宋体" w:cs="宋体" w:eastAsia="宋体" w:hAnsi="宋体"/>
          <w:sz w:val="24"/>
          <w:spacing w:val="0"/>
          <w:b w:val="on"/>
          <w:i w:val="off"/>
        </w:rPr>
        <w:t>技术风险</w:t>
      </w:r>
      <w:r>
        <w:rPr>
          <w:rFonts w:ascii="宋体" w:cs="宋体" w:eastAsia="宋体" w:hAnsi="宋体"/>
          <w:sz w:val="24"/>
          <w:spacing w:val="0"/>
          <w:b w:val="off"/>
          <w:i w:val="off"/>
        </w:rPr>
        <w:t>：研发投入占比大幅下降(从9.68%降至1.44%)，研发人员减少，技术创新能力可能受到削弱</w:t>
      </w:r>
      <w:bookmarkEnd w:id="1321"/>
    </w:p>
    <w:p>
      <w:pPr>
        <w:pageBreakBefore w:val="off"/>
        <w:tabs/>
        <w:wordWrap w:val="on"/>
        <w:spacing w:after="0" w:before="160"/>
        <w:ind w:left="0" w:right="0"/>
        <w:jc w:val="left"/>
        <w:textAlignment w:val="auto"/>
        <w:rPr>
          <w:sz w:val="24"/>
        </w:rPr>
      </w:pPr>
      <w:bookmarkStart w:id="1322" w:name=""/>
      <w:r>
        <w:rPr>
          <w:rFonts w:ascii="宋体" w:cs="宋体" w:eastAsia="宋体" w:hAnsi="宋体"/>
          <w:sz w:val="24"/>
          <w:spacing w:val="0"/>
          <w:b w:val="on"/>
          <w:i w:val="off"/>
        </w:rPr>
        <w:t>财务健康度评级</w:t>
      </w:r>
      <w:r>
        <w:rPr>
          <w:rFonts w:ascii="宋体" w:cs="宋体" w:eastAsia="宋体" w:hAnsi="宋体"/>
          <w:sz w:val="24"/>
          <w:spacing w:val="0"/>
          <w:b w:val="off"/>
          <w:i w:val="off"/>
        </w:rPr>
        <w:t>：根据各项财务指标分析，公司财务健康度处于"危险"级别，存在重大经营和财务风险。</w:t>
      </w:r>
      <w:bookmarkEnd w:id="1322"/>
    </w:p>
    <w:p>
      <w:pPr>
        <w:pageBreakBefore w:val="off"/>
        <w:tabs/>
        <w:wordWrap w:val="on"/>
        <w:spacing w:after="0" w:before="160"/>
        <w:ind w:left="0" w:right="0"/>
        <w:jc w:val="left"/>
        <w:textAlignment w:val="auto"/>
        <w:rPr>
          <w:sz w:val="36"/>
        </w:rPr>
      </w:pPr>
      <w:bookmarkStart w:id="1323" w:name=""/>
      <w:r>
        <w:rPr>
          <w:rFonts w:ascii="宋体" w:cs="宋体" w:eastAsia="宋体" w:hAnsi="宋体"/>
          <w:sz w:val="36"/>
          <w:spacing w:val="0"/>
          <w:b w:val="on"/>
          <w:i w:val="off"/>
        </w:rPr>
        <w:t>七、主要风险：行业竞争风险、政策风险、地缘风险等</w:t>
      </w:r>
      <w:bookmarkEnd w:id="1323"/>
    </w:p>
    <w:p>
      <w:pPr>
        <w:pageBreakBefore w:val="off"/>
        <w:tabs/>
        <w:wordWrap w:val="on"/>
        <w:spacing w:after="0" w:before="160"/>
        <w:ind w:left="0" w:right="0"/>
        <w:jc w:val="left"/>
        <w:textAlignment w:val="auto"/>
        <w:rPr>
          <w:sz w:val="28"/>
        </w:rPr>
      </w:pPr>
      <w:bookmarkStart w:id="1324" w:name=""/>
      <w:r>
        <w:rPr>
          <w:rFonts w:ascii="宋体" w:cs="宋体" w:eastAsia="宋体" w:hAnsi="宋体"/>
          <w:sz w:val="28"/>
          <w:spacing w:val="0"/>
          <w:b w:val="on"/>
          <w:i w:val="off"/>
        </w:rPr>
        <w:t>1. 行业竞争风险</w:t>
      </w:r>
      <w:bookmarkEnd w:id="1324"/>
    </w:p>
    <w:p>
      <w:pPr>
        <w:pageBreakBefore w:val="off"/>
        <w:numPr>
          <w:ilvl w:val="0"/>
          <w:numId w:val="28"/>
        </w:numPr>
        <w:tabs/>
        <w:wordWrap w:val="on"/>
        <w:spacing w:after="0" w:before="160"/>
        <w:ind w:hanging="440" w:left="440" w:right="0"/>
        <w:jc w:val="left"/>
        <w:textAlignment w:val="auto"/>
        <w:rPr>
          <w:sz w:val="24"/>
        </w:rPr>
      </w:pPr>
      <w:bookmarkStart w:id="1325" w:name=""/>
      <w:r>
        <w:rPr>
          <w:rFonts w:ascii="宋体" w:cs="宋体" w:eastAsia="宋体" w:hAnsi="宋体"/>
          <w:sz w:val="24"/>
          <w:spacing w:val="0"/>
          <w:b w:val="on"/>
          <w:i w:val="off"/>
        </w:rPr>
        <w:t>市场竞争加剧</w:t>
      </w:r>
      <w:r>
        <w:rPr>
          <w:rFonts w:ascii="宋体" w:cs="宋体" w:eastAsia="宋体" w:hAnsi="宋体"/>
          <w:sz w:val="24"/>
          <w:spacing w:val="0"/>
          <w:b w:val="off"/>
          <w:i w:val="off"/>
        </w:rPr>
        <w:t>：在固废处理、节能环保和新能源电站建设领域，市场竞争日趋激烈，新进入者不断增多</w:t>
      </w:r>
      <w:bookmarkEnd w:id="1325"/>
    </w:p>
    <w:p>
      <w:pPr>
        <w:pageBreakBefore w:val="off"/>
        <w:numPr>
          <w:ilvl w:val="0"/>
          <w:numId w:val="28"/>
        </w:numPr>
        <w:tabs/>
        <w:wordWrap w:val="on"/>
        <w:spacing w:after="0" w:before="160"/>
        <w:ind w:hanging="440" w:left="440" w:right="0"/>
        <w:jc w:val="left"/>
        <w:textAlignment w:val="auto"/>
        <w:rPr>
          <w:sz w:val="24"/>
        </w:rPr>
      </w:pPr>
      <w:bookmarkStart w:id="1326" w:name=""/>
      <w:r>
        <w:rPr>
          <w:rFonts w:ascii="宋体" w:cs="宋体" w:eastAsia="宋体" w:hAnsi="宋体"/>
          <w:sz w:val="24"/>
          <w:spacing w:val="0"/>
          <w:b w:val="on"/>
          <w:i w:val="off"/>
        </w:rPr>
        <w:t>客户集中度过高</w:t>
      </w:r>
      <w:r>
        <w:rPr>
          <w:rFonts w:ascii="宋体" w:cs="宋体" w:eastAsia="宋体" w:hAnsi="宋体"/>
          <w:sz w:val="24"/>
          <w:spacing w:val="0"/>
          <w:b w:val="off"/>
          <w:i w:val="off"/>
        </w:rPr>
        <w:t>：前五大客户销售占比高达97.20%，其中第一大客户洛阳平洛新能源有限公司占比75.52%，客户依赖度极高</w:t>
      </w:r>
      <w:bookmarkEnd w:id="1326"/>
    </w:p>
    <w:p>
      <w:pPr>
        <w:pageBreakBefore w:val="off"/>
        <w:numPr>
          <w:ilvl w:val="0"/>
          <w:numId w:val="28"/>
        </w:numPr>
        <w:tabs/>
        <w:wordWrap w:val="on"/>
        <w:spacing w:after="0" w:before="160"/>
        <w:ind w:hanging="440" w:left="440" w:right="0"/>
        <w:jc w:val="left"/>
        <w:textAlignment w:val="auto"/>
        <w:rPr>
          <w:sz w:val="24"/>
        </w:rPr>
      </w:pPr>
      <w:bookmarkStart w:id="1327" w:name=""/>
      <w:r>
        <w:rPr>
          <w:rFonts w:ascii="宋体" w:cs="宋体" w:eastAsia="宋体" w:hAnsi="宋体"/>
          <w:sz w:val="24"/>
          <w:spacing w:val="0"/>
          <w:b w:val="on"/>
          <w:i w:val="off"/>
        </w:rPr>
        <w:t>毛利率持续下滑</w:t>
      </w:r>
      <w:r>
        <w:rPr>
          <w:rFonts w:ascii="宋体" w:cs="宋体" w:eastAsia="宋体" w:hAnsi="宋体"/>
          <w:sz w:val="24"/>
          <w:spacing w:val="0"/>
          <w:b w:val="off"/>
          <w:i w:val="off"/>
        </w:rPr>
        <w:t>：2025年毛利率仅为17.10%，较2024年的22.64%下降5.54个百分点，显示盈利能力减弱</w:t>
      </w:r>
      <w:bookmarkEnd w:id="1327"/>
    </w:p>
    <w:p>
      <w:pPr>
        <w:pageBreakBefore w:val="off"/>
        <w:numPr>
          <w:ilvl w:val="0"/>
          <w:numId w:val="28"/>
        </w:numPr>
        <w:tabs/>
        <w:wordWrap w:val="on"/>
        <w:spacing w:after="0" w:before="160"/>
        <w:ind w:hanging="440" w:left="440" w:right="0"/>
        <w:jc w:val="left"/>
        <w:textAlignment w:val="auto"/>
        <w:rPr>
          <w:sz w:val="24"/>
        </w:rPr>
      </w:pPr>
      <w:bookmarkStart w:id="1328" w:name=""/>
      <w:r>
        <w:rPr>
          <w:rFonts w:ascii="宋体" w:cs="宋体" w:eastAsia="宋体" w:hAnsi="宋体"/>
          <w:sz w:val="24"/>
          <w:spacing w:val="0"/>
          <w:b w:val="on"/>
          <w:i w:val="off"/>
        </w:rPr>
        <w:t>技术壁垒不足</w:t>
      </w:r>
      <w:r>
        <w:rPr>
          <w:rFonts w:ascii="宋体" w:cs="宋体" w:eastAsia="宋体" w:hAnsi="宋体"/>
          <w:sz w:val="24"/>
          <w:spacing w:val="0"/>
          <w:b w:val="off"/>
          <w:i w:val="off"/>
        </w:rPr>
        <w:t>：虽然拥有专利技术，但与行业龙头相比，技术领先性和市场份额仍有差距</w:t>
      </w:r>
      <w:bookmarkEnd w:id="1328"/>
    </w:p>
    <w:p>
      <w:pPr>
        <w:pageBreakBefore w:val="off"/>
        <w:tabs/>
        <w:wordWrap w:val="on"/>
        <w:spacing w:after="0" w:before="160"/>
        <w:ind w:left="0" w:right="0"/>
        <w:jc w:val="left"/>
        <w:textAlignment w:val="auto"/>
        <w:rPr>
          <w:sz w:val="28"/>
        </w:rPr>
      </w:pPr>
      <w:bookmarkStart w:id="1329" w:name=""/>
      <w:r>
        <w:rPr>
          <w:rFonts w:ascii="宋体" w:cs="宋体" w:eastAsia="宋体" w:hAnsi="宋体"/>
          <w:sz w:val="28"/>
          <w:spacing w:val="0"/>
          <w:b w:val="on"/>
          <w:i w:val="off"/>
        </w:rPr>
        <w:t>2. 政策风险</w:t>
      </w:r>
      <w:bookmarkEnd w:id="1329"/>
    </w:p>
    <w:p>
      <w:pPr>
        <w:pageBreakBefore w:val="off"/>
        <w:numPr>
          <w:ilvl w:val="0"/>
          <w:numId w:val="29"/>
        </w:numPr>
        <w:tabs/>
        <w:wordWrap w:val="on"/>
        <w:spacing w:after="0" w:before="160"/>
        <w:ind w:hanging="440" w:left="440" w:right="0"/>
        <w:jc w:val="left"/>
        <w:textAlignment w:val="auto"/>
        <w:rPr>
          <w:sz w:val="24"/>
        </w:rPr>
      </w:pPr>
      <w:bookmarkStart w:id="1330" w:name=""/>
      <w:r>
        <w:rPr>
          <w:rFonts w:ascii="宋体" w:cs="宋体" w:eastAsia="宋体" w:hAnsi="宋体"/>
          <w:sz w:val="24"/>
          <w:spacing w:val="0"/>
          <w:b w:val="on"/>
          <w:i w:val="off"/>
        </w:rPr>
        <w:t>退市政策风险</w:t>
      </w:r>
      <w:r>
        <w:rPr>
          <w:rFonts w:ascii="宋体" w:cs="宋体" w:eastAsia="宋体" w:hAnsi="宋体"/>
          <w:sz w:val="24"/>
          <w:spacing w:val="0"/>
          <w:b w:val="off"/>
          <w:i w:val="off"/>
        </w:rPr>
        <w:t>：若2025年经审计的扣除后营业收入低于3亿元，公司将面临退市风险</w:t>
      </w:r>
      <w:bookmarkEnd w:id="1330"/>
    </w:p>
    <w:p>
      <w:pPr>
        <w:pageBreakBefore w:val="off"/>
        <w:numPr>
          <w:ilvl w:val="0"/>
          <w:numId w:val="29"/>
        </w:numPr>
        <w:tabs/>
        <w:wordWrap w:val="on"/>
        <w:spacing w:after="0" w:before="160"/>
        <w:ind w:hanging="440" w:left="440" w:right="0"/>
        <w:jc w:val="left"/>
        <w:textAlignment w:val="auto"/>
        <w:rPr>
          <w:sz w:val="24"/>
        </w:rPr>
      </w:pPr>
      <w:bookmarkStart w:id="1331" w:name=""/>
      <w:r>
        <w:rPr>
          <w:rFonts w:ascii="宋体" w:cs="宋体" w:eastAsia="宋体" w:hAnsi="宋体"/>
          <w:sz w:val="24"/>
          <w:spacing w:val="0"/>
          <w:b w:val="on"/>
          <w:i w:val="off"/>
        </w:rPr>
        <w:t>环保政策风险</w:t>
      </w:r>
      <w:r>
        <w:rPr>
          <w:rFonts w:ascii="宋体" w:cs="宋体" w:eastAsia="宋体" w:hAnsi="宋体"/>
          <w:sz w:val="24"/>
          <w:spacing w:val="0"/>
          <w:b w:val="off"/>
          <w:i w:val="off"/>
        </w:rPr>
        <w:t>：2025年8月，国家发改委和国家能源局发布《关于深化新能源上网电价市场化改革促进新能源高质量发展的通知》(发改价格[2025]136号)，对新能源电站运维服务企业提出了更高要求，可能导致湖北孚尧等子公司经营困难</w:t>
      </w:r>
      <w:bookmarkEnd w:id="1331"/>
    </w:p>
    <w:p>
      <w:pPr>
        <w:pageBreakBefore w:val="off"/>
        <w:numPr>
          <w:ilvl w:val="0"/>
          <w:numId w:val="29"/>
        </w:numPr>
        <w:tabs/>
        <w:wordWrap w:val="on"/>
        <w:spacing w:after="0" w:before="160"/>
        <w:ind w:hanging="440" w:left="440" w:right="0"/>
        <w:jc w:val="left"/>
        <w:textAlignment w:val="auto"/>
        <w:rPr>
          <w:sz w:val="24"/>
        </w:rPr>
      </w:pPr>
      <w:bookmarkStart w:id="1332" w:name=""/>
      <w:r>
        <w:rPr>
          <w:rFonts w:ascii="宋体" w:cs="宋体" w:eastAsia="宋体" w:hAnsi="宋体"/>
          <w:sz w:val="24"/>
          <w:spacing w:val="0"/>
          <w:b w:val="on"/>
          <w:i w:val="off"/>
        </w:rPr>
        <w:t>税收政策风险</w:t>
      </w:r>
      <w:r>
        <w:rPr>
          <w:rFonts w:ascii="宋体" w:cs="宋体" w:eastAsia="宋体" w:hAnsi="宋体"/>
          <w:sz w:val="24"/>
          <w:spacing w:val="0"/>
          <w:b w:val="off"/>
          <w:i w:val="off"/>
        </w:rPr>
        <w:t>：若税收政策调整，可能对公司财务状况产生重大影响</w:t>
      </w:r>
      <w:bookmarkEnd w:id="1332"/>
    </w:p>
    <w:p>
      <w:pPr>
        <w:pageBreakBefore w:val="off"/>
        <w:numPr>
          <w:ilvl w:val="0"/>
          <w:numId w:val="29"/>
        </w:numPr>
        <w:tabs/>
        <w:wordWrap w:val="on"/>
        <w:spacing w:after="0" w:before="160"/>
        <w:ind w:hanging="440" w:left="440" w:right="0"/>
        <w:jc w:val="left"/>
        <w:textAlignment w:val="auto"/>
        <w:rPr>
          <w:sz w:val="24"/>
        </w:rPr>
      </w:pPr>
      <w:bookmarkStart w:id="1333" w:name=""/>
      <w:r>
        <w:rPr>
          <w:rFonts w:ascii="宋体" w:cs="宋体" w:eastAsia="宋体" w:hAnsi="宋体"/>
          <w:sz w:val="24"/>
          <w:spacing w:val="0"/>
          <w:b w:val="on"/>
          <w:i w:val="off"/>
        </w:rPr>
        <w:t>行业监管风险</w:t>
      </w:r>
      <w:r>
        <w:rPr>
          <w:rFonts w:ascii="宋体" w:cs="宋体" w:eastAsia="宋体" w:hAnsi="宋体"/>
          <w:sz w:val="24"/>
          <w:spacing w:val="0"/>
          <w:b w:val="off"/>
          <w:i w:val="off"/>
        </w:rPr>
        <w:t>：节能环保行业监管趋严，若公司无法满足监管要求，可能影响业务开展</w:t>
      </w:r>
      <w:bookmarkEnd w:id="1333"/>
    </w:p>
    <w:p>
      <w:pPr>
        <w:pageBreakBefore w:val="off"/>
        <w:tabs/>
        <w:wordWrap w:val="on"/>
        <w:spacing w:after="0" w:before="160"/>
        <w:ind w:left="0" w:right="0"/>
        <w:jc w:val="left"/>
        <w:textAlignment w:val="auto"/>
        <w:rPr>
          <w:sz w:val="28"/>
        </w:rPr>
      </w:pPr>
      <w:bookmarkStart w:id="1334" w:name=""/>
      <w:r>
        <w:rPr>
          <w:rFonts w:ascii="宋体" w:cs="宋体" w:eastAsia="宋体" w:hAnsi="宋体"/>
          <w:sz w:val="28"/>
          <w:spacing w:val="0"/>
          <w:b w:val="on"/>
          <w:i w:val="off"/>
        </w:rPr>
        <w:t>3. 经营风险</w:t>
      </w:r>
      <w:bookmarkEnd w:id="1334"/>
    </w:p>
    <w:p>
      <w:pPr>
        <w:pageBreakBefore w:val="off"/>
        <w:numPr>
          <w:ilvl w:val="0"/>
          <w:numId w:val="30"/>
        </w:numPr>
        <w:tabs/>
        <w:wordWrap w:val="on"/>
        <w:spacing w:after="0" w:before="160"/>
        <w:ind w:hanging="440" w:left="440" w:right="0"/>
        <w:jc w:val="left"/>
        <w:textAlignment w:val="auto"/>
        <w:rPr>
          <w:sz w:val="24"/>
        </w:rPr>
      </w:pPr>
      <w:bookmarkStart w:id="1335" w:name=""/>
      <w:r>
        <w:rPr>
          <w:rFonts w:ascii="宋体" w:cs="宋体" w:eastAsia="宋体" w:hAnsi="宋体"/>
          <w:sz w:val="24"/>
          <w:spacing w:val="0"/>
          <w:b w:val="on"/>
          <w:i w:val="off"/>
        </w:rPr>
        <w:t>收入确认风险</w:t>
      </w:r>
      <w:r>
        <w:rPr>
          <w:rFonts w:ascii="宋体" w:cs="宋体" w:eastAsia="宋体" w:hAnsi="宋体"/>
          <w:sz w:val="24"/>
          <w:spacing w:val="0"/>
          <w:b w:val="off"/>
          <w:i w:val="off"/>
        </w:rPr>
        <w:t>：与年审机构在部分项目收入确认上存在重大分歧，若扣除争议项目收入，营收可能不达标</w:t>
      </w:r>
      <w:bookmarkEnd w:id="1335"/>
    </w:p>
    <w:p>
      <w:pPr>
        <w:pageBreakBefore w:val="off"/>
        <w:numPr>
          <w:ilvl w:val="0"/>
          <w:numId w:val="30"/>
        </w:numPr>
        <w:tabs/>
        <w:wordWrap w:val="on"/>
        <w:spacing w:after="0" w:before="160"/>
        <w:ind w:hanging="440" w:left="440" w:right="0"/>
        <w:jc w:val="left"/>
        <w:textAlignment w:val="auto"/>
        <w:rPr>
          <w:sz w:val="24"/>
        </w:rPr>
      </w:pPr>
      <w:bookmarkStart w:id="1336" w:name=""/>
      <w:r>
        <w:rPr>
          <w:rFonts w:ascii="宋体" w:cs="宋体" w:eastAsia="宋体" w:hAnsi="宋体"/>
          <w:sz w:val="24"/>
          <w:spacing w:val="0"/>
          <w:b w:val="on"/>
          <w:i w:val="off"/>
        </w:rPr>
        <w:t>预付款项冻结风险</w:t>
      </w:r>
      <w:r>
        <w:rPr>
          <w:rFonts w:ascii="宋体" w:cs="宋体" w:eastAsia="宋体" w:hAnsi="宋体"/>
          <w:sz w:val="24"/>
          <w:spacing w:val="0"/>
          <w:b w:val="off"/>
          <w:i w:val="off"/>
        </w:rPr>
        <w:t>：中清项目终止后，已支付的9853万元设备预付款存在冻结风险，可能影响公司现金流</w:t>
      </w:r>
      <w:bookmarkEnd w:id="1336"/>
    </w:p>
    <w:p>
      <w:pPr>
        <w:pageBreakBefore w:val="off"/>
        <w:numPr>
          <w:ilvl w:val="0"/>
          <w:numId w:val="30"/>
        </w:numPr>
        <w:tabs/>
        <w:wordWrap w:val="on"/>
        <w:spacing w:after="0" w:before="160"/>
        <w:ind w:hanging="440" w:left="440" w:right="0"/>
        <w:jc w:val="left"/>
        <w:textAlignment w:val="auto"/>
        <w:rPr>
          <w:sz w:val="24"/>
        </w:rPr>
      </w:pPr>
      <w:bookmarkStart w:id="1337" w:name=""/>
      <w:r>
        <w:rPr>
          <w:rFonts w:ascii="宋体" w:cs="宋体" w:eastAsia="宋体" w:hAnsi="宋体"/>
          <w:sz w:val="24"/>
          <w:spacing w:val="0"/>
          <w:b w:val="on"/>
          <w:i w:val="off"/>
        </w:rPr>
        <w:t>子公司经营风险</w:t>
      </w:r>
      <w:r>
        <w:rPr>
          <w:rFonts w:ascii="宋体" w:cs="宋体" w:eastAsia="宋体" w:hAnsi="宋体"/>
          <w:sz w:val="24"/>
          <w:spacing w:val="0"/>
          <w:b w:val="off"/>
          <w:i w:val="off"/>
        </w:rPr>
        <w:t>：湖北孚尧2025年净利润亏损5091.84万元，远低于业绩承诺的550万元，且已资不抵债；通山神雾处于筹建阶段，尚未形成规模效益</w:t>
      </w:r>
      <w:bookmarkEnd w:id="1337"/>
    </w:p>
    <w:p>
      <w:pPr>
        <w:pageBreakBefore w:val="off"/>
        <w:numPr>
          <w:ilvl w:val="0"/>
          <w:numId w:val="30"/>
        </w:numPr>
        <w:tabs/>
        <w:wordWrap w:val="on"/>
        <w:spacing w:after="0" w:before="160"/>
        <w:ind w:hanging="440" w:left="440" w:right="0"/>
        <w:jc w:val="left"/>
        <w:textAlignment w:val="auto"/>
        <w:rPr>
          <w:sz w:val="24"/>
        </w:rPr>
      </w:pPr>
      <w:bookmarkStart w:id="1338" w:name=""/>
      <w:r>
        <w:rPr>
          <w:rFonts w:ascii="宋体" w:cs="宋体" w:eastAsia="宋体" w:hAnsi="宋体"/>
          <w:sz w:val="24"/>
          <w:spacing w:val="0"/>
          <w:b w:val="on"/>
          <w:i w:val="off"/>
        </w:rPr>
        <w:t>业绩补偿风险</w:t>
      </w:r>
      <w:r>
        <w:rPr>
          <w:rFonts w:ascii="宋体" w:cs="宋体" w:eastAsia="宋体" w:hAnsi="宋体"/>
          <w:sz w:val="24"/>
          <w:spacing w:val="0"/>
          <w:b w:val="off"/>
          <w:i w:val="off"/>
        </w:rPr>
        <w:t>：神雾集团因流动性危机无法履行此前的业绩补偿义务，目前尚未形成具体解决方案，可能损害上市公司及中小股东的利益</w:t>
      </w:r>
      <w:bookmarkEnd w:id="1338"/>
    </w:p>
    <w:p>
      <w:pPr>
        <w:pageBreakBefore w:val="off"/>
        <w:tabs/>
        <w:wordWrap w:val="on"/>
        <w:spacing w:after="0" w:before="160"/>
        <w:ind w:left="0" w:right="0"/>
        <w:jc w:val="left"/>
        <w:textAlignment w:val="auto"/>
        <w:rPr>
          <w:sz w:val="28"/>
        </w:rPr>
      </w:pPr>
      <w:bookmarkStart w:id="1339" w:name=""/>
      <w:r>
        <w:rPr>
          <w:rFonts w:ascii="宋体" w:cs="宋体" w:eastAsia="宋体" w:hAnsi="宋体"/>
          <w:sz w:val="28"/>
          <w:spacing w:val="0"/>
          <w:b w:val="on"/>
          <w:i w:val="off"/>
        </w:rPr>
        <w:t>4. 资金链风险</w:t>
      </w:r>
      <w:bookmarkEnd w:id="1339"/>
    </w:p>
    <w:p>
      <w:pPr>
        <w:pageBreakBefore w:val="off"/>
        <w:numPr>
          <w:ilvl w:val="0"/>
          <w:numId w:val="31"/>
        </w:numPr>
        <w:tabs/>
        <w:wordWrap w:val="on"/>
        <w:spacing w:after="0" w:before="160"/>
        <w:ind w:hanging="440" w:left="440" w:right="0"/>
        <w:jc w:val="left"/>
        <w:textAlignment w:val="auto"/>
        <w:rPr>
          <w:sz w:val="24"/>
        </w:rPr>
      </w:pPr>
      <w:bookmarkStart w:id="1340" w:name=""/>
      <w:r>
        <w:rPr>
          <w:rFonts w:ascii="宋体" w:cs="宋体" w:eastAsia="宋体" w:hAnsi="宋体"/>
          <w:sz w:val="24"/>
          <w:spacing w:val="0"/>
          <w:b w:val="on"/>
          <w:i w:val="off"/>
        </w:rPr>
        <w:t>经营现金流波动大</w:t>
      </w:r>
      <w:r>
        <w:rPr>
          <w:rFonts w:ascii="宋体" w:cs="宋体" w:eastAsia="宋体" w:hAnsi="宋体"/>
          <w:sz w:val="24"/>
          <w:spacing w:val="0"/>
          <w:b w:val="off"/>
          <w:i w:val="off"/>
        </w:rPr>
        <w:t>：2025年经营活动现金流净额为1465.51万元，但2026年Q1骤降1260.55%至-2833.59万元，显示经营现金流状况恶化</w:t>
      </w:r>
      <w:bookmarkEnd w:id="1340"/>
    </w:p>
    <w:p>
      <w:pPr>
        <w:pageBreakBefore w:val="off"/>
        <w:numPr>
          <w:ilvl w:val="0"/>
          <w:numId w:val="31"/>
        </w:numPr>
        <w:tabs/>
        <w:wordWrap w:val="on"/>
        <w:spacing w:after="0" w:before="160"/>
        <w:ind w:hanging="440" w:left="440" w:right="0"/>
        <w:jc w:val="left"/>
        <w:textAlignment w:val="auto"/>
        <w:rPr>
          <w:sz w:val="24"/>
        </w:rPr>
      </w:pPr>
      <w:bookmarkStart w:id="1341" w:name=""/>
      <w:r>
        <w:rPr>
          <w:rFonts w:ascii="宋体" w:cs="宋体" w:eastAsia="宋体" w:hAnsi="宋体"/>
          <w:sz w:val="24"/>
          <w:spacing w:val="0"/>
          <w:b w:val="on"/>
          <w:i w:val="off"/>
        </w:rPr>
        <w:t>筹资现金流依赖债务融资</w:t>
      </w:r>
      <w:r>
        <w:rPr>
          <w:rFonts w:ascii="宋体" w:cs="宋体" w:eastAsia="宋体" w:hAnsi="宋体"/>
          <w:sz w:val="24"/>
          <w:spacing w:val="0"/>
          <w:b w:val="off"/>
          <w:i w:val="off"/>
        </w:rPr>
        <w:t>：2026年Q1筹资活动现金流净额为1361.43万元，主要依靠债务融资，将进一步推高公司资产负债率</w:t>
      </w:r>
      <w:bookmarkEnd w:id="1341"/>
    </w:p>
    <w:p>
      <w:pPr>
        <w:pageBreakBefore w:val="off"/>
        <w:numPr>
          <w:ilvl w:val="0"/>
          <w:numId w:val="31"/>
        </w:numPr>
        <w:tabs/>
        <w:wordWrap w:val="on"/>
        <w:spacing w:after="0" w:before="160"/>
        <w:ind w:hanging="440" w:left="440" w:right="0"/>
        <w:jc w:val="left"/>
        <w:textAlignment w:val="auto"/>
        <w:rPr>
          <w:sz w:val="24"/>
        </w:rPr>
      </w:pPr>
      <w:bookmarkStart w:id="1342" w:name=""/>
      <w:r>
        <w:rPr>
          <w:rFonts w:ascii="宋体" w:cs="宋体" w:eastAsia="宋体" w:hAnsi="宋体"/>
          <w:sz w:val="24"/>
          <w:spacing w:val="0"/>
          <w:b w:val="on"/>
          <w:i w:val="off"/>
        </w:rPr>
        <w:t>应收账款回收风险</w:t>
      </w:r>
      <w:r>
        <w:rPr>
          <w:rFonts w:ascii="宋体" w:cs="宋体" w:eastAsia="宋体" w:hAnsi="宋体"/>
          <w:sz w:val="24"/>
          <w:spacing w:val="0"/>
          <w:b w:val="off"/>
          <w:i w:val="off"/>
        </w:rPr>
        <w:t>：应收账款周转天数高达294.74天，回款效率低下，存在坏账风险</w:t>
      </w:r>
      <w:bookmarkEnd w:id="1342"/>
    </w:p>
    <w:p>
      <w:pPr>
        <w:pageBreakBefore w:val="off"/>
        <w:numPr>
          <w:ilvl w:val="0"/>
          <w:numId w:val="31"/>
        </w:numPr>
        <w:tabs/>
        <w:wordWrap w:val="on"/>
        <w:spacing w:after="0" w:before="160"/>
        <w:ind w:hanging="440" w:left="440" w:right="0"/>
        <w:jc w:val="left"/>
        <w:textAlignment w:val="auto"/>
        <w:rPr>
          <w:sz w:val="24"/>
        </w:rPr>
      </w:pPr>
      <w:bookmarkStart w:id="1343" w:name=""/>
      <w:r>
        <w:rPr>
          <w:rFonts w:ascii="宋体" w:cs="宋体" w:eastAsia="宋体" w:hAnsi="宋体"/>
          <w:sz w:val="24"/>
          <w:spacing w:val="0"/>
          <w:b w:val="on"/>
          <w:i w:val="off"/>
        </w:rPr>
        <w:t>存货周转风险</w:t>
      </w:r>
      <w:r>
        <w:rPr>
          <w:rFonts w:ascii="宋体" w:cs="宋体" w:eastAsia="宋体" w:hAnsi="宋体"/>
          <w:sz w:val="24"/>
          <w:spacing w:val="0"/>
          <w:b w:val="off"/>
          <w:i w:val="off"/>
        </w:rPr>
        <w:t>：存货周转率持续下降，从2022年的134.5下降至2024年的34.53，存货周转能力显著下降</w:t>
      </w:r>
      <w:bookmarkEnd w:id="1343"/>
    </w:p>
    <w:p>
      <w:pPr>
        <w:pageBreakBefore w:val="off"/>
        <w:tabs/>
        <w:wordWrap w:val="on"/>
        <w:spacing w:after="0" w:before="160"/>
        <w:ind w:left="0" w:right="0"/>
        <w:jc w:val="left"/>
        <w:textAlignment w:val="auto"/>
        <w:rPr>
          <w:sz w:val="36"/>
        </w:rPr>
      </w:pPr>
      <w:bookmarkStart w:id="1344" w:name=""/>
      <w:r>
        <w:rPr>
          <w:rFonts w:ascii="宋体" w:cs="宋体" w:eastAsia="宋体" w:hAnsi="宋体"/>
          <w:sz w:val="36"/>
          <w:spacing w:val="0"/>
          <w:b w:val="on"/>
          <w:i w:val="off"/>
        </w:rPr>
        <w:t>八、结论建议：短期投资建议、长期投资建议</w:t>
      </w:r>
      <w:bookmarkEnd w:id="1344"/>
    </w:p>
    <w:p>
      <w:pPr>
        <w:pageBreakBefore w:val="off"/>
        <w:tabs/>
        <w:wordWrap w:val="on"/>
        <w:spacing w:after="0" w:before="160"/>
        <w:ind w:left="0" w:right="0"/>
        <w:jc w:val="left"/>
        <w:textAlignment w:val="auto"/>
        <w:rPr>
          <w:sz w:val="28"/>
        </w:rPr>
      </w:pPr>
      <w:bookmarkStart w:id="1345" w:name=""/>
      <w:r>
        <w:rPr>
          <w:rFonts w:ascii="宋体" w:cs="宋体" w:eastAsia="宋体" w:hAnsi="宋体"/>
          <w:sz w:val="28"/>
          <w:spacing w:val="0"/>
          <w:b w:val="on"/>
          <w:i w:val="off"/>
        </w:rPr>
        <w:t>1. 短期投资建议(1-3个月)</w:t>
      </w:r>
      <w:bookmarkEnd w:id="1345"/>
    </w:p>
    <w:p>
      <w:pPr>
        <w:pageBreakBefore w:val="off"/>
        <w:tabs/>
        <w:wordWrap w:val="on"/>
        <w:spacing w:after="0" w:before="160"/>
        <w:ind w:left="0" w:right="0"/>
        <w:jc w:val="left"/>
        <w:textAlignment w:val="auto"/>
        <w:rPr>
          <w:sz w:val="24"/>
        </w:rPr>
      </w:pPr>
      <w:bookmarkStart w:id="1346" w:name=""/>
      <w:r>
        <w:rPr>
          <w:rFonts w:ascii="宋体" w:cs="宋体" w:eastAsia="宋体" w:hAnsi="宋体"/>
          <w:sz w:val="24"/>
          <w:spacing w:val="0"/>
          <w:b w:val="on"/>
          <w:i w:val="off"/>
        </w:rPr>
        <w:t>短期风险主导，不建议普通投资者参与</w:t>
      </w:r>
      <w:r>
        <w:rPr>
          <w:rFonts w:ascii="宋体" w:cs="宋体" w:eastAsia="宋体" w:hAnsi="宋体"/>
          <w:sz w:val="24"/>
          <w:spacing w:val="0"/>
          <w:b w:val="off"/>
          <w:i w:val="off"/>
        </w:rPr>
        <w:t>：</w:t>
      </w:r>
      <w:bookmarkEnd w:id="1346"/>
    </w:p>
    <w:p>
      <w:pPr>
        <w:pageBreakBefore w:val="off"/>
        <w:numPr>
          <w:ilvl w:val="0"/>
          <w:numId w:val="32"/>
        </w:numPr>
        <w:tabs/>
        <w:wordWrap w:val="on"/>
        <w:spacing w:after="0" w:before="160"/>
        <w:ind w:hanging="440" w:left="440" w:right="0"/>
        <w:jc w:val="left"/>
        <w:textAlignment w:val="auto"/>
        <w:rPr>
          <w:sz w:val="24"/>
        </w:rPr>
      </w:pPr>
      <w:bookmarkStart w:id="1347" w:name=""/>
      <w:r>
        <w:rPr>
          <w:rFonts w:ascii="宋体" w:cs="宋体" w:eastAsia="宋体" w:hAnsi="宋体"/>
          <w:sz w:val="24"/>
          <w:spacing w:val="0"/>
          <w:b w:val="on"/>
          <w:i w:val="off"/>
        </w:rPr>
        <w:t>风险提示</w:t>
      </w:r>
      <w:r>
        <w:rPr>
          <w:rFonts w:ascii="宋体" w:cs="宋体" w:eastAsia="宋体" w:hAnsi="宋体"/>
          <w:sz w:val="24"/>
          <w:spacing w:val="0"/>
          <w:b w:val="off"/>
          <w:i w:val="off"/>
        </w:rPr>
        <w:t>：公司退市风险未完全解除，若审计报告确认营收不达标3亿元，股价可能暴跌至2元以下</w:t>
      </w:r>
      <w:bookmarkEnd w:id="1347"/>
    </w:p>
    <w:p>
      <w:pPr>
        <w:pageBreakBefore w:val="off"/>
        <w:numPr>
          <w:ilvl w:val="0"/>
          <w:numId w:val="32"/>
        </w:numPr>
        <w:tabs/>
        <w:wordWrap w:val="on"/>
        <w:spacing w:after="0" w:before="160"/>
        <w:ind w:hanging="440" w:left="440" w:right="0"/>
        <w:jc w:val="left"/>
        <w:textAlignment w:val="auto"/>
        <w:rPr>
          <w:sz w:val="24"/>
        </w:rPr>
      </w:pPr>
      <w:bookmarkStart w:id="1348" w:name=""/>
      <w:r>
        <w:rPr>
          <w:rFonts w:ascii="宋体" w:cs="宋体" w:eastAsia="宋体" w:hAnsi="宋体"/>
          <w:sz w:val="24"/>
          <w:spacing w:val="0"/>
          <w:b w:val="on"/>
          <w:i w:val="off"/>
        </w:rPr>
        <w:t>交易策略</w:t>
      </w:r>
      <w:r>
        <w:rPr>
          <w:rFonts w:ascii="宋体" w:cs="宋体" w:eastAsia="宋体" w:hAnsi="宋体"/>
          <w:sz w:val="24"/>
          <w:spacing w:val="0"/>
          <w:b w:val="off"/>
          <w:i w:val="off"/>
        </w:rPr>
        <w:t>：</w:t>
      </w:r>
      <w:bookmarkEnd w:id="1348"/>
    </w:p>
    <w:p>
      <w:pPr>
        <w:pageBreakBefore w:val="off"/>
        <w:numPr>
          <w:ilvl w:val="1"/>
          <w:numId w:val="33"/>
        </w:numPr>
        <w:tabs/>
        <w:wordWrap w:val="on"/>
        <w:spacing w:after="0" w:before="160"/>
        <w:ind w:hanging="440" w:left="880" w:right="0"/>
        <w:jc w:val="left"/>
        <w:textAlignment w:val="auto"/>
        <w:rPr>
          <w:sz w:val="24"/>
        </w:rPr>
      </w:pPr>
      <w:bookmarkStart w:id="1349" w:name=""/>
      <w:r>
        <w:rPr>
          <w:rFonts w:ascii="宋体" w:cs="宋体" w:eastAsia="宋体" w:hAnsi="宋体"/>
          <w:sz w:val="24"/>
          <w:spacing w:val="0"/>
          <w:b w:val="off"/>
          <w:i w:val="off"/>
        </w:rPr>
        <w:t>若股价站稳4.0元且成交量放大(如换手率超5%)，可考虑短线参与，但需设置严格止损位(3.5元)</w:t>
      </w:r>
      <w:bookmarkEnd w:id="1349"/>
    </w:p>
    <w:p>
      <w:pPr>
        <w:pageBreakBefore w:val="off"/>
        <w:numPr>
          <w:ilvl w:val="1"/>
          <w:numId w:val="33"/>
        </w:numPr>
        <w:tabs/>
        <w:wordWrap w:val="on"/>
        <w:spacing w:after="0" w:before="160"/>
        <w:ind w:hanging="440" w:left="880" w:right="0"/>
        <w:jc w:val="left"/>
        <w:textAlignment w:val="auto"/>
        <w:rPr>
          <w:sz w:val="24"/>
        </w:rPr>
      </w:pPr>
      <w:bookmarkStart w:id="1350" w:name=""/>
      <w:r>
        <w:rPr>
          <w:rFonts w:ascii="宋体" w:cs="宋体" w:eastAsia="宋体" w:hAnsi="宋体"/>
          <w:sz w:val="24"/>
          <w:spacing w:val="0"/>
          <w:b w:val="off"/>
          <w:i w:val="off"/>
        </w:rPr>
        <w:t>若审计报告确认营收达标并成功撤销ST，股价可能短期冲高至4.2元历史阻力位，但需警惕后续业绩不及预期导致回调</w:t>
      </w:r>
      <w:bookmarkEnd w:id="1350"/>
    </w:p>
    <w:p>
      <w:pPr>
        <w:pageBreakBefore w:val="off"/>
        <w:numPr>
          <w:ilvl w:val="1"/>
          <w:numId w:val="33"/>
        </w:numPr>
        <w:tabs/>
        <w:wordWrap w:val="on"/>
        <w:spacing w:after="0" w:before="160"/>
        <w:ind w:hanging="440" w:left="880" w:right="0"/>
        <w:jc w:val="left"/>
        <w:textAlignment w:val="auto"/>
        <w:rPr>
          <w:sz w:val="24"/>
        </w:rPr>
      </w:pPr>
      <w:bookmarkStart w:id="1351" w:name=""/>
      <w:r>
        <w:rPr>
          <w:rFonts w:ascii="宋体" w:cs="宋体" w:eastAsia="宋体" w:hAnsi="宋体"/>
          <w:sz w:val="24"/>
          <w:spacing w:val="0"/>
          <w:b w:val="on"/>
          <w:i w:val="off"/>
        </w:rPr>
        <w:t>不建议长期持有</w:t>
      </w:r>
      <w:r>
        <w:rPr>
          <w:rFonts w:ascii="宋体" w:cs="宋体" w:eastAsia="宋体" w:hAnsi="宋体"/>
          <w:sz w:val="24"/>
          <w:spacing w:val="0"/>
          <w:b w:val="off"/>
          <w:i w:val="off"/>
        </w:rPr>
        <w:t>，因公司基本面未根本改善，退市风险和债务风险仍存</w:t>
      </w:r>
      <w:bookmarkEnd w:id="1351"/>
    </w:p>
    <w:p>
      <w:pPr>
        <w:pageBreakBefore w:val="off"/>
        <w:tabs/>
        <w:wordWrap w:val="on"/>
        <w:spacing w:after="0" w:before="160"/>
        <w:ind w:left="0" w:right="0"/>
        <w:jc w:val="left"/>
        <w:textAlignment w:val="auto"/>
        <w:rPr>
          <w:sz w:val="28"/>
        </w:rPr>
      </w:pPr>
      <w:bookmarkStart w:id="1352" w:name=""/>
      <w:r>
        <w:rPr>
          <w:rFonts w:ascii="宋体" w:cs="宋体" w:eastAsia="宋体" w:hAnsi="宋体"/>
          <w:sz w:val="28"/>
          <w:spacing w:val="0"/>
          <w:b w:val="on"/>
          <w:i w:val="off"/>
        </w:rPr>
        <w:t>2. 中期投资建议(3-12个月)</w:t>
      </w:r>
      <w:bookmarkEnd w:id="1352"/>
    </w:p>
    <w:p>
      <w:pPr>
        <w:pageBreakBefore w:val="off"/>
        <w:tabs/>
        <w:wordWrap w:val="on"/>
        <w:spacing w:after="0" w:before="160"/>
        <w:ind w:left="0" w:right="0"/>
        <w:jc w:val="left"/>
        <w:textAlignment w:val="auto"/>
        <w:rPr>
          <w:sz w:val="24"/>
        </w:rPr>
      </w:pPr>
      <w:bookmarkStart w:id="1353" w:name=""/>
      <w:r>
        <w:rPr>
          <w:rFonts w:ascii="宋体" w:cs="宋体" w:eastAsia="宋体" w:hAnsi="宋体"/>
          <w:sz w:val="24"/>
          <w:spacing w:val="0"/>
          <w:b w:val="on"/>
          <w:i w:val="off"/>
        </w:rPr>
        <w:t>中期投资机会有限，需等待实质性改善信号</w:t>
      </w:r>
      <w:r>
        <w:rPr>
          <w:rFonts w:ascii="宋体" w:cs="宋体" w:eastAsia="宋体" w:hAnsi="宋体"/>
          <w:sz w:val="24"/>
          <w:spacing w:val="0"/>
          <w:b w:val="off"/>
          <w:i w:val="off"/>
        </w:rPr>
        <w:t>：</w:t>
      </w:r>
      <w:bookmarkEnd w:id="1353"/>
    </w:p>
    <w:p>
      <w:pPr>
        <w:pageBreakBefore w:val="off"/>
        <w:numPr>
          <w:ilvl w:val="0"/>
          <w:numId w:val="34"/>
        </w:numPr>
        <w:tabs/>
        <w:wordWrap w:val="on"/>
        <w:spacing w:after="0" w:before="160"/>
        <w:ind w:hanging="440" w:left="440" w:right="0"/>
        <w:jc w:val="left"/>
        <w:textAlignment w:val="auto"/>
        <w:rPr>
          <w:sz w:val="24"/>
        </w:rPr>
      </w:pPr>
      <w:bookmarkStart w:id="1354" w:name=""/>
      <w:r>
        <w:rPr>
          <w:rFonts w:ascii="宋体" w:cs="宋体" w:eastAsia="宋体" w:hAnsi="宋体"/>
          <w:sz w:val="24"/>
          <w:spacing w:val="0"/>
          <w:b w:val="on"/>
          <w:i w:val="off"/>
        </w:rPr>
        <w:t>关注重点</w:t>
      </w:r>
      <w:r>
        <w:rPr>
          <w:rFonts w:ascii="宋体" w:cs="宋体" w:eastAsia="宋体" w:hAnsi="宋体"/>
          <w:sz w:val="24"/>
          <w:spacing w:val="0"/>
          <w:b w:val="off"/>
          <w:i w:val="off"/>
        </w:rPr>
        <w:t>：</w:t>
      </w:r>
      <w:bookmarkEnd w:id="1354"/>
    </w:p>
    <w:p>
      <w:pPr>
        <w:pageBreakBefore w:val="off"/>
        <w:numPr>
          <w:ilvl w:val="1"/>
          <w:numId w:val="35"/>
        </w:numPr>
        <w:tabs/>
        <w:wordWrap w:val="on"/>
        <w:spacing w:after="0" w:before="160"/>
        <w:ind w:hanging="440" w:left="880" w:right="0"/>
        <w:jc w:val="left"/>
        <w:textAlignment w:val="auto"/>
        <w:rPr>
          <w:sz w:val="24"/>
        </w:rPr>
      </w:pPr>
      <w:bookmarkStart w:id="1355" w:name=""/>
      <w:r>
        <w:rPr>
          <w:rFonts w:ascii="宋体" w:cs="宋体" w:eastAsia="宋体" w:hAnsi="宋体"/>
          <w:sz w:val="24"/>
          <w:spacing w:val="0"/>
          <w:b w:val="off"/>
          <w:i w:val="off"/>
        </w:rPr>
        <w:t>退市风险解除进展：若成功撤销ST，股价可能修复至合理水平</w:t>
      </w:r>
      <w:bookmarkEnd w:id="1355"/>
    </w:p>
    <w:p>
      <w:pPr>
        <w:pageBreakBefore w:val="off"/>
        <w:numPr>
          <w:ilvl w:val="1"/>
          <w:numId w:val="35"/>
        </w:numPr>
        <w:tabs/>
        <w:wordWrap w:val="on"/>
        <w:spacing w:after="0" w:before="160"/>
        <w:ind w:hanging="440" w:left="880" w:right="0"/>
        <w:jc w:val="left"/>
        <w:textAlignment w:val="auto"/>
        <w:rPr>
          <w:sz w:val="24"/>
        </w:rPr>
      </w:pPr>
      <w:bookmarkStart w:id="1356" w:name=""/>
      <w:r>
        <w:rPr>
          <w:rFonts w:ascii="宋体" w:cs="宋体" w:eastAsia="宋体" w:hAnsi="宋体"/>
          <w:sz w:val="24"/>
          <w:spacing w:val="0"/>
          <w:b w:val="off"/>
          <w:i w:val="off"/>
        </w:rPr>
        <w:t>湖北宏泰集团资本运作：关注宏泰集团是否通过债务重组、注入优质资产等方式实质性改善公司经营状况</w:t>
      </w:r>
      <w:bookmarkEnd w:id="1356"/>
    </w:p>
    <w:p>
      <w:pPr>
        <w:pageBreakBefore w:val="off"/>
        <w:numPr>
          <w:ilvl w:val="1"/>
          <w:numId w:val="35"/>
        </w:numPr>
        <w:tabs/>
        <w:wordWrap w:val="on"/>
        <w:spacing w:after="0" w:before="160"/>
        <w:ind w:hanging="440" w:left="880" w:right="0"/>
        <w:jc w:val="left"/>
        <w:textAlignment w:val="auto"/>
        <w:rPr>
          <w:sz w:val="24"/>
        </w:rPr>
      </w:pPr>
      <w:bookmarkStart w:id="1357" w:name=""/>
      <w:r>
        <w:rPr>
          <w:rFonts w:ascii="宋体" w:cs="宋体" w:eastAsia="宋体" w:hAnsi="宋体"/>
          <w:sz w:val="24"/>
          <w:spacing w:val="0"/>
          <w:b w:val="off"/>
          <w:i w:val="off"/>
        </w:rPr>
        <w:t>再生铜项目进展：关注通山神雾再生铜项目环评进展、资金到位情况和投产时间</w:t>
      </w:r>
      <w:bookmarkEnd w:id="1357"/>
    </w:p>
    <w:p>
      <w:pPr>
        <w:pageBreakBefore w:val="off"/>
        <w:numPr>
          <w:ilvl w:val="0"/>
          <w:numId w:val="34"/>
        </w:numPr>
        <w:tabs/>
        <w:wordWrap w:val="on"/>
        <w:spacing w:after="0" w:before="160"/>
        <w:ind w:hanging="440" w:left="440" w:right="0"/>
        <w:jc w:val="left"/>
        <w:textAlignment w:val="auto"/>
        <w:rPr>
          <w:sz w:val="24"/>
        </w:rPr>
      </w:pPr>
      <w:bookmarkStart w:id="1358" w:name=""/>
      <w:r>
        <w:rPr>
          <w:rFonts w:ascii="宋体" w:cs="宋体" w:eastAsia="宋体" w:hAnsi="宋体"/>
          <w:sz w:val="24"/>
          <w:spacing w:val="0"/>
          <w:b w:val="on"/>
          <w:i w:val="off"/>
        </w:rPr>
        <w:t>投资建议</w:t>
      </w:r>
      <w:r>
        <w:rPr>
          <w:rFonts w:ascii="宋体" w:cs="宋体" w:eastAsia="宋体" w:hAnsi="宋体"/>
          <w:sz w:val="24"/>
          <w:spacing w:val="0"/>
          <w:b w:val="off"/>
          <w:i w:val="off"/>
        </w:rPr>
        <w:t>：</w:t>
      </w:r>
      <w:bookmarkEnd w:id="1358"/>
    </w:p>
    <w:p>
      <w:pPr>
        <w:pageBreakBefore w:val="off"/>
        <w:numPr>
          <w:ilvl w:val="1"/>
          <w:numId w:val="36"/>
        </w:numPr>
        <w:tabs/>
        <w:wordWrap w:val="on"/>
        <w:spacing w:after="0" w:before="160"/>
        <w:ind w:hanging="440" w:left="880" w:right="0"/>
        <w:jc w:val="left"/>
        <w:textAlignment w:val="auto"/>
        <w:rPr>
          <w:sz w:val="24"/>
        </w:rPr>
      </w:pPr>
      <w:bookmarkStart w:id="1359" w:name=""/>
      <w:r>
        <w:rPr>
          <w:rFonts w:ascii="宋体" w:cs="宋体" w:eastAsia="宋体" w:hAnsi="宋体"/>
          <w:sz w:val="24"/>
          <w:spacing w:val="0"/>
          <w:b w:val="on"/>
          <w:i w:val="off"/>
        </w:rPr>
        <w:t>保持观望</w:t>
      </w:r>
      <w:r>
        <w:rPr>
          <w:rFonts w:ascii="宋体" w:cs="宋体" w:eastAsia="宋体" w:hAnsi="宋体"/>
          <w:sz w:val="24"/>
          <w:spacing w:val="0"/>
          <w:b w:val="off"/>
          <w:i w:val="off"/>
        </w:rPr>
        <w:t>，等待审计报告最终结论和退市风险解除</w:t>
      </w:r>
      <w:bookmarkEnd w:id="1359"/>
    </w:p>
    <w:p>
      <w:pPr>
        <w:pageBreakBefore w:val="off"/>
        <w:numPr>
          <w:ilvl w:val="1"/>
          <w:numId w:val="36"/>
        </w:numPr>
        <w:tabs/>
        <w:wordWrap w:val="on"/>
        <w:spacing w:after="0" w:before="160"/>
        <w:ind w:hanging="440" w:left="880" w:right="0"/>
        <w:jc w:val="left"/>
        <w:textAlignment w:val="auto"/>
        <w:rPr>
          <w:sz w:val="24"/>
        </w:rPr>
      </w:pPr>
      <w:bookmarkStart w:id="1360" w:name=""/>
      <w:r>
        <w:rPr>
          <w:rFonts w:ascii="宋体" w:cs="宋体" w:eastAsia="宋体" w:hAnsi="宋体"/>
          <w:sz w:val="24"/>
          <w:spacing w:val="0"/>
          <w:b w:val="off"/>
          <w:i w:val="off"/>
        </w:rPr>
        <w:t>若湖北宏泰集团有实质性重组计划或优质资产注入，可考虑中线布局</w:t>
      </w:r>
      <w:bookmarkEnd w:id="1360"/>
    </w:p>
    <w:p>
      <w:pPr>
        <w:pageBreakBefore w:val="off"/>
        <w:numPr>
          <w:ilvl w:val="1"/>
          <w:numId w:val="36"/>
        </w:numPr>
        <w:tabs/>
        <w:wordWrap w:val="on"/>
        <w:spacing w:after="0" w:before="160"/>
        <w:ind w:hanging="440" w:left="880" w:right="0"/>
        <w:jc w:val="left"/>
        <w:textAlignment w:val="auto"/>
        <w:rPr>
          <w:sz w:val="24"/>
        </w:rPr>
      </w:pPr>
      <w:bookmarkStart w:id="1361" w:name=""/>
      <w:r>
        <w:rPr>
          <w:rFonts w:ascii="宋体" w:cs="宋体" w:eastAsia="宋体" w:hAnsi="宋体"/>
          <w:sz w:val="24"/>
          <w:spacing w:val="0"/>
          <w:b w:val="off"/>
          <w:i w:val="off"/>
        </w:rPr>
        <w:t>若再生铜项目顺利投产且毛利率回升，可能形成中线投资机会</w:t>
      </w:r>
      <w:bookmarkEnd w:id="1361"/>
    </w:p>
    <w:p>
      <w:pPr>
        <w:pageBreakBefore w:val="off"/>
        <w:tabs/>
        <w:wordWrap w:val="on"/>
        <w:spacing w:after="0" w:before="160"/>
        <w:ind w:left="0" w:right="0"/>
        <w:jc w:val="left"/>
        <w:textAlignment w:val="auto"/>
        <w:rPr>
          <w:sz w:val="28"/>
        </w:rPr>
      </w:pPr>
      <w:bookmarkStart w:id="1362" w:name=""/>
      <w:r>
        <w:rPr>
          <w:rFonts w:ascii="宋体" w:cs="宋体" w:eastAsia="宋体" w:hAnsi="宋体"/>
          <w:sz w:val="28"/>
          <w:spacing w:val="0"/>
          <w:b w:val="on"/>
          <w:i w:val="off"/>
        </w:rPr>
        <w:t>3. 长期投资建议(1年以上)</w:t>
      </w:r>
      <w:bookmarkEnd w:id="1362"/>
    </w:p>
    <w:p>
      <w:pPr>
        <w:pageBreakBefore w:val="off"/>
        <w:tabs/>
        <w:wordWrap w:val="on"/>
        <w:spacing w:after="0" w:before="160"/>
        <w:ind w:left="0" w:right="0"/>
        <w:jc w:val="left"/>
        <w:textAlignment w:val="auto"/>
        <w:rPr>
          <w:sz w:val="24"/>
        </w:rPr>
      </w:pPr>
      <w:bookmarkStart w:id="1363" w:name=""/>
      <w:r>
        <w:rPr>
          <w:rFonts w:ascii="宋体" w:cs="宋体" w:eastAsia="宋体" w:hAnsi="宋体"/>
          <w:sz w:val="24"/>
          <w:spacing w:val="0"/>
          <w:b w:val="on"/>
          <w:i w:val="off"/>
        </w:rPr>
        <w:t>长期投资价值存疑，需重大变革才具备投资价值</w:t>
      </w:r>
      <w:r>
        <w:rPr>
          <w:rFonts w:ascii="宋体" w:cs="宋体" w:eastAsia="宋体" w:hAnsi="宋体"/>
          <w:sz w:val="24"/>
          <w:spacing w:val="0"/>
          <w:b w:val="off"/>
          <w:i w:val="off"/>
        </w:rPr>
        <w:t>：</w:t>
      </w:r>
      <w:bookmarkEnd w:id="1363"/>
    </w:p>
    <w:p>
      <w:pPr>
        <w:pageBreakBefore w:val="off"/>
        <w:numPr>
          <w:ilvl w:val="0"/>
          <w:numId w:val="37"/>
        </w:numPr>
        <w:tabs/>
        <w:wordWrap w:val="on"/>
        <w:spacing w:after="0" w:before="160"/>
        <w:ind w:hanging="440" w:left="440" w:right="0"/>
        <w:jc w:val="left"/>
        <w:textAlignment w:val="auto"/>
        <w:rPr>
          <w:sz w:val="24"/>
        </w:rPr>
      </w:pPr>
      <w:bookmarkStart w:id="1364" w:name=""/>
      <w:r>
        <w:rPr>
          <w:rFonts w:ascii="宋体" w:cs="宋体" w:eastAsia="宋体" w:hAnsi="宋体"/>
          <w:sz w:val="24"/>
          <w:spacing w:val="0"/>
          <w:b w:val="on"/>
          <w:i w:val="off"/>
        </w:rPr>
        <w:t>长期投资障碍</w:t>
      </w:r>
      <w:r>
        <w:rPr>
          <w:rFonts w:ascii="宋体" w:cs="宋体" w:eastAsia="宋体" w:hAnsi="宋体"/>
          <w:sz w:val="24"/>
          <w:spacing w:val="0"/>
          <w:b w:val="off"/>
          <w:i w:val="off"/>
        </w:rPr>
        <w:t>：</w:t>
      </w:r>
      <w:bookmarkEnd w:id="1364"/>
    </w:p>
    <w:p>
      <w:pPr>
        <w:pageBreakBefore w:val="off"/>
        <w:numPr>
          <w:ilvl w:val="1"/>
          <w:numId w:val="38"/>
        </w:numPr>
        <w:tabs/>
        <w:wordWrap w:val="on"/>
        <w:spacing w:after="0" w:before="160"/>
        <w:ind w:hanging="440" w:left="880" w:right="0"/>
        <w:jc w:val="left"/>
        <w:textAlignment w:val="auto"/>
        <w:rPr>
          <w:sz w:val="24"/>
        </w:rPr>
      </w:pPr>
      <w:bookmarkStart w:id="1365" w:name=""/>
      <w:r>
        <w:rPr>
          <w:rFonts w:ascii="宋体" w:cs="宋体" w:eastAsia="宋体" w:hAnsi="宋体"/>
          <w:sz w:val="24"/>
          <w:spacing w:val="0"/>
          <w:b w:val="off"/>
          <w:i w:val="off"/>
        </w:rPr>
        <w:t>客户集中度过高(前五大客户占比97.20%)，业务可持续性存疑</w:t>
      </w:r>
      <w:bookmarkEnd w:id="1365"/>
    </w:p>
    <w:p>
      <w:pPr>
        <w:pageBreakBefore w:val="off"/>
        <w:numPr>
          <w:ilvl w:val="1"/>
          <w:numId w:val="38"/>
        </w:numPr>
        <w:tabs/>
        <w:wordWrap w:val="on"/>
        <w:spacing w:after="0" w:before="160"/>
        <w:ind w:hanging="440" w:left="880" w:right="0"/>
        <w:jc w:val="left"/>
        <w:textAlignment w:val="auto"/>
        <w:rPr>
          <w:sz w:val="24"/>
        </w:rPr>
      </w:pPr>
      <w:bookmarkStart w:id="1366" w:name=""/>
      <w:r>
        <w:rPr>
          <w:rFonts w:ascii="宋体" w:cs="宋体" w:eastAsia="宋体" w:hAnsi="宋体"/>
          <w:sz w:val="24"/>
          <w:spacing w:val="0"/>
          <w:b w:val="off"/>
          <w:i w:val="off"/>
        </w:rPr>
        <w:t>毛利率持续下滑(从2024年的22.64%降至2025年的17.10%)，盈利模式面临挑战</w:t>
      </w:r>
      <w:bookmarkEnd w:id="1366"/>
    </w:p>
    <w:p>
      <w:pPr>
        <w:pageBreakBefore w:val="off"/>
        <w:numPr>
          <w:ilvl w:val="1"/>
          <w:numId w:val="38"/>
        </w:numPr>
        <w:tabs/>
        <w:wordWrap w:val="on"/>
        <w:spacing w:after="0" w:before="160"/>
        <w:ind w:hanging="440" w:left="880" w:right="0"/>
        <w:jc w:val="left"/>
        <w:textAlignment w:val="auto"/>
        <w:rPr>
          <w:sz w:val="24"/>
        </w:rPr>
      </w:pPr>
      <w:bookmarkStart w:id="1367" w:name=""/>
      <w:r>
        <w:rPr>
          <w:rFonts w:ascii="宋体" w:cs="宋体" w:eastAsia="宋体" w:hAnsi="宋体"/>
          <w:sz w:val="24"/>
          <w:spacing w:val="0"/>
          <w:b w:val="off"/>
          <w:i w:val="off"/>
        </w:rPr>
        <w:t>研发投入占比大幅下降(从9.68%降至1.44%)，技术创新能力可能受到削弱</w:t>
      </w:r>
      <w:bookmarkEnd w:id="1367"/>
    </w:p>
    <w:p>
      <w:pPr>
        <w:pageBreakBefore w:val="off"/>
        <w:numPr>
          <w:ilvl w:val="1"/>
          <w:numId w:val="38"/>
        </w:numPr>
        <w:tabs/>
        <w:wordWrap w:val="on"/>
        <w:spacing w:after="0" w:before="160"/>
        <w:ind w:hanging="440" w:left="880" w:right="0"/>
        <w:jc w:val="left"/>
        <w:textAlignment w:val="auto"/>
        <w:rPr>
          <w:sz w:val="24"/>
        </w:rPr>
      </w:pPr>
      <w:bookmarkStart w:id="1368" w:name=""/>
      <w:r>
        <w:rPr>
          <w:rFonts w:ascii="宋体" w:cs="宋体" w:eastAsia="宋体" w:hAnsi="宋体"/>
          <w:sz w:val="24"/>
          <w:spacing w:val="0"/>
          <w:b w:val="off"/>
          <w:i w:val="off"/>
        </w:rPr>
        <w:t>资产负债率高企(60.71%)，财务风险大</w:t>
      </w:r>
      <w:bookmarkEnd w:id="1368"/>
    </w:p>
    <w:p>
      <w:pPr>
        <w:pageBreakBefore w:val="off"/>
        <w:numPr>
          <w:ilvl w:val="0"/>
          <w:numId w:val="37"/>
        </w:numPr>
        <w:tabs/>
        <w:wordWrap w:val="on"/>
        <w:spacing w:after="0" w:before="160"/>
        <w:ind w:hanging="440" w:left="440" w:right="0"/>
        <w:jc w:val="left"/>
        <w:textAlignment w:val="auto"/>
        <w:rPr>
          <w:sz w:val="24"/>
        </w:rPr>
      </w:pPr>
      <w:bookmarkStart w:id="1369" w:name=""/>
      <w:r>
        <w:rPr>
          <w:rFonts w:ascii="宋体" w:cs="宋体" w:eastAsia="宋体" w:hAnsi="宋体"/>
          <w:sz w:val="24"/>
          <w:spacing w:val="0"/>
          <w:b w:val="on"/>
          <w:i w:val="off"/>
        </w:rPr>
        <w:t>长期投资机会</w:t>
      </w:r>
      <w:r>
        <w:rPr>
          <w:rFonts w:ascii="宋体" w:cs="宋体" w:eastAsia="宋体" w:hAnsi="宋体"/>
          <w:sz w:val="24"/>
          <w:spacing w:val="0"/>
          <w:b w:val="off"/>
          <w:i w:val="off"/>
        </w:rPr>
        <w:t>：</w:t>
      </w:r>
      <w:bookmarkEnd w:id="1369"/>
    </w:p>
    <w:p>
      <w:pPr>
        <w:pageBreakBefore w:val="off"/>
        <w:numPr>
          <w:ilvl w:val="1"/>
          <w:numId w:val="39"/>
        </w:numPr>
        <w:tabs/>
        <w:wordWrap w:val="on"/>
        <w:spacing w:after="0" w:before="160"/>
        <w:ind w:hanging="440" w:left="880" w:right="0"/>
        <w:jc w:val="left"/>
        <w:textAlignment w:val="auto"/>
        <w:rPr>
          <w:sz w:val="24"/>
        </w:rPr>
      </w:pPr>
      <w:bookmarkStart w:id="1370" w:name=""/>
      <w:r>
        <w:rPr>
          <w:rFonts w:ascii="宋体" w:cs="宋体" w:eastAsia="宋体" w:hAnsi="宋体"/>
          <w:sz w:val="24"/>
          <w:spacing w:val="0"/>
          <w:b w:val="off"/>
          <w:i w:val="off"/>
        </w:rPr>
        <w:t>若湖北宏泰集团通过绿色低碳基金资源注入，推动公司业务转型，可能形成长期投资机会</w:t>
      </w:r>
      <w:bookmarkEnd w:id="1370"/>
    </w:p>
    <w:p>
      <w:pPr>
        <w:pageBreakBefore w:val="off"/>
        <w:numPr>
          <w:ilvl w:val="1"/>
          <w:numId w:val="39"/>
        </w:numPr>
        <w:tabs/>
        <w:wordWrap w:val="on"/>
        <w:spacing w:after="0" w:before="160"/>
        <w:ind w:hanging="440" w:left="880" w:right="0"/>
        <w:jc w:val="left"/>
        <w:textAlignment w:val="auto"/>
        <w:rPr>
          <w:sz w:val="24"/>
        </w:rPr>
      </w:pPr>
      <w:bookmarkStart w:id="1371" w:name=""/>
      <w:r>
        <w:rPr>
          <w:rFonts w:ascii="宋体" w:cs="宋体" w:eastAsia="宋体" w:hAnsi="宋体"/>
          <w:sz w:val="24"/>
          <w:spacing w:val="0"/>
          <w:b w:val="off"/>
          <w:i w:val="off"/>
        </w:rPr>
        <w:t>若再生铜项目顺利投产并实现规模效益，可能改善公司财务状况</w:t>
      </w:r>
      <w:bookmarkEnd w:id="1371"/>
    </w:p>
    <w:p>
      <w:pPr>
        <w:pageBreakBefore w:val="off"/>
        <w:numPr>
          <w:ilvl w:val="1"/>
          <w:numId w:val="39"/>
        </w:numPr>
        <w:tabs/>
        <w:wordWrap w:val="on"/>
        <w:spacing w:after="0" w:before="160"/>
        <w:ind w:hanging="440" w:left="880" w:right="0"/>
        <w:jc w:val="left"/>
        <w:textAlignment w:val="auto"/>
        <w:rPr>
          <w:sz w:val="24"/>
        </w:rPr>
      </w:pPr>
      <w:bookmarkStart w:id="1372" w:name=""/>
      <w:r>
        <w:rPr>
          <w:rFonts w:ascii="宋体" w:cs="宋体" w:eastAsia="宋体" w:hAnsi="宋体"/>
          <w:sz w:val="24"/>
          <w:spacing w:val="0"/>
          <w:b w:val="off"/>
          <w:i w:val="off"/>
        </w:rPr>
        <w:t>若储能电站业务成为新的利润增长点，可能提升公司长期价值</w:t>
      </w:r>
      <w:bookmarkEnd w:id="1372"/>
    </w:p>
    <w:p>
      <w:pPr>
        <w:pageBreakBefore w:val="off"/>
        <w:tabs/>
        <w:wordWrap w:val="on"/>
        <w:spacing w:after="0" w:before="160"/>
        <w:ind w:left="0" w:right="0"/>
        <w:jc w:val="left"/>
        <w:textAlignment w:val="auto"/>
        <w:rPr>
          <w:sz w:val="24"/>
        </w:rPr>
      </w:pPr>
      <w:bookmarkStart w:id="1373" w:name=""/>
      <w:r>
        <w:rPr>
          <w:rFonts w:ascii="宋体" w:cs="宋体" w:eastAsia="宋体" w:hAnsi="宋体"/>
          <w:sz w:val="24"/>
          <w:spacing w:val="0"/>
          <w:b w:val="on"/>
          <w:i w:val="off"/>
        </w:rPr>
        <w:t>综合建议</w:t>
      </w:r>
      <w:r>
        <w:rPr>
          <w:rFonts w:ascii="宋体" w:cs="宋体" w:eastAsia="宋体" w:hAnsi="宋体"/>
          <w:sz w:val="24"/>
          <w:spacing w:val="0"/>
          <w:b w:val="off"/>
          <w:i w:val="off"/>
        </w:rPr>
        <w:t>：</w:t>
      </w:r>
      <w:r>
        <w:rPr>
          <w:rFonts w:ascii="宋体" w:cs="宋体" w:eastAsia="宋体" w:hAnsi="宋体"/>
          <w:sz w:val="24"/>
          <w:spacing w:val="0"/>
          <w:b w:val="on"/>
          <w:i w:val="off"/>
        </w:rPr>
        <w:t>神雾节能当前处于高风险状态，不建议普通投资者参与</w:t>
      </w:r>
      <w:r>
        <w:rPr>
          <w:rFonts w:ascii="宋体" w:cs="宋体" w:eastAsia="宋体" w:hAnsi="宋体"/>
          <w:sz w:val="24"/>
          <w:spacing w:val="0"/>
          <w:b w:val="off"/>
          <w:i w:val="off"/>
        </w:rPr>
        <w:t>。专业投资者可考虑在退市风险解除后，以极低仓位参与，但需密切关注公司后续经营状况和财务健康度的改善情况。</w:t>
      </w:r>
      <w:bookmarkEnd w:id="1373"/>
    </w:p>
    <w:p>
      <w:pPr>
        <w:pageBreakBefore w:val="off"/>
        <w:tabs/>
        <w:wordWrap w:val="on"/>
        <w:spacing w:after="0" w:before="160"/>
        <w:ind w:left="0" w:right="0"/>
        <w:jc w:val="left"/>
        <w:textAlignment w:val="auto"/>
        <w:rPr>
          <w:sz w:val="28"/>
        </w:rPr>
      </w:pPr>
      <w:bookmarkStart w:id="1374" w:name=""/>
      <w:r>
        <w:rPr>
          <w:rFonts w:ascii="宋体" w:cs="宋体" w:eastAsia="宋体" w:hAnsi="宋体"/>
          <w:sz w:val="28"/>
          <w:spacing w:val="0"/>
          <w:b w:val="on"/>
          <w:i w:val="off"/>
        </w:rPr>
        <w:t>4. 风险管理建议</w:t>
      </w:r>
      <w:bookmarkEnd w:id="1374"/>
    </w:p>
    <w:p>
      <w:pPr>
        <w:pageBreakBefore w:val="off"/>
        <w:numPr>
          <w:ilvl w:val="0"/>
          <w:numId w:val="40"/>
        </w:numPr>
        <w:tabs/>
        <w:wordWrap w:val="on"/>
        <w:spacing w:after="0" w:before="160"/>
        <w:ind w:hanging="440" w:left="440" w:right="0"/>
        <w:jc w:val="left"/>
        <w:textAlignment w:val="auto"/>
        <w:rPr>
          <w:sz w:val="24"/>
        </w:rPr>
      </w:pPr>
      <w:bookmarkStart w:id="1375" w:name=""/>
      <w:r>
        <w:rPr>
          <w:rFonts w:ascii="宋体" w:cs="宋体" w:eastAsia="宋体" w:hAnsi="宋体"/>
          <w:sz w:val="24"/>
          <w:spacing w:val="0"/>
          <w:b w:val="on"/>
          <w:i w:val="off"/>
        </w:rPr>
        <w:t>严格止损</w:t>
      </w:r>
      <w:r>
        <w:rPr>
          <w:rFonts w:ascii="宋体" w:cs="宋体" w:eastAsia="宋体" w:hAnsi="宋体"/>
          <w:sz w:val="24"/>
          <w:spacing w:val="0"/>
          <w:b w:val="off"/>
          <w:i w:val="off"/>
        </w:rPr>
        <w:t>：若参与短期交易，需设置3.5元严格止损位，避免退市风险带来的重大损失</w:t>
      </w:r>
      <w:bookmarkEnd w:id="1375"/>
    </w:p>
    <w:p>
      <w:pPr>
        <w:pageBreakBefore w:val="off"/>
        <w:numPr>
          <w:ilvl w:val="0"/>
          <w:numId w:val="40"/>
        </w:numPr>
        <w:tabs/>
        <w:wordWrap w:val="on"/>
        <w:spacing w:after="0" w:before="160"/>
        <w:ind w:hanging="440" w:left="440" w:right="0"/>
        <w:jc w:val="left"/>
        <w:textAlignment w:val="auto"/>
        <w:rPr>
          <w:sz w:val="24"/>
        </w:rPr>
      </w:pPr>
      <w:bookmarkStart w:id="1376" w:name=""/>
      <w:r>
        <w:rPr>
          <w:rFonts w:ascii="宋体" w:cs="宋体" w:eastAsia="宋体" w:hAnsi="宋体"/>
          <w:sz w:val="24"/>
          <w:spacing w:val="0"/>
          <w:b w:val="on"/>
          <w:i w:val="off"/>
        </w:rPr>
        <w:t>仓位控制</w:t>
      </w:r>
      <w:r>
        <w:rPr>
          <w:rFonts w:ascii="宋体" w:cs="宋体" w:eastAsia="宋体" w:hAnsi="宋体"/>
          <w:sz w:val="24"/>
          <w:spacing w:val="0"/>
          <w:b w:val="off"/>
          <w:i w:val="off"/>
        </w:rPr>
        <w:t>：即使参与投资，也应控制仓位在投资组合的5%以内，避免重大损失</w:t>
      </w:r>
      <w:bookmarkEnd w:id="1376"/>
    </w:p>
    <w:p>
      <w:pPr>
        <w:pageBreakBefore w:val="off"/>
        <w:numPr>
          <w:ilvl w:val="0"/>
          <w:numId w:val="40"/>
        </w:numPr>
        <w:tabs/>
        <w:wordWrap w:val="on"/>
        <w:spacing w:after="0" w:before="160"/>
        <w:ind w:hanging="440" w:left="440" w:right="0"/>
        <w:jc w:val="left"/>
        <w:textAlignment w:val="auto"/>
        <w:rPr>
          <w:sz w:val="24"/>
        </w:rPr>
      </w:pPr>
      <w:bookmarkStart w:id="1377" w:name=""/>
      <w:r>
        <w:rPr>
          <w:rFonts w:ascii="宋体" w:cs="宋体" w:eastAsia="宋体" w:hAnsi="宋体"/>
          <w:sz w:val="24"/>
          <w:spacing w:val="0"/>
          <w:b w:val="on"/>
          <w:i w:val="off"/>
        </w:rPr>
        <w:t>分批建仓</w:t>
      </w:r>
      <w:r>
        <w:rPr>
          <w:rFonts w:ascii="宋体" w:cs="宋体" w:eastAsia="宋体" w:hAnsi="宋体"/>
          <w:sz w:val="24"/>
          <w:spacing w:val="0"/>
          <w:b w:val="off"/>
          <w:i w:val="off"/>
        </w:rPr>
        <w:t>：若看好长期价值，应分批建仓，避免一次性重仓</w:t>
      </w:r>
      <w:bookmarkEnd w:id="1377"/>
    </w:p>
    <w:p>
      <w:pPr>
        <w:pageBreakBefore w:val="off"/>
        <w:numPr>
          <w:ilvl w:val="0"/>
          <w:numId w:val="40"/>
        </w:numPr>
        <w:tabs/>
        <w:wordWrap w:val="on"/>
        <w:spacing w:after="0" w:before="160"/>
        <w:ind w:hanging="440" w:left="440" w:right="0"/>
        <w:jc w:val="left"/>
        <w:textAlignment w:val="auto"/>
        <w:rPr>
          <w:sz w:val="24"/>
        </w:rPr>
      </w:pPr>
      <w:bookmarkStart w:id="1378" w:name=""/>
      <w:r>
        <w:rPr>
          <w:rFonts w:ascii="宋体" w:cs="宋体" w:eastAsia="宋体" w:hAnsi="宋体"/>
          <w:sz w:val="24"/>
          <w:spacing w:val="0"/>
          <w:b w:val="on"/>
          <w:i w:val="off"/>
        </w:rPr>
        <w:t>持续跟踪</w:t>
      </w:r>
      <w:r>
        <w:rPr>
          <w:rFonts w:ascii="宋体" w:cs="宋体" w:eastAsia="宋体" w:hAnsi="宋体"/>
          <w:sz w:val="24"/>
          <w:spacing w:val="0"/>
          <w:b w:val="off"/>
          <w:i w:val="off"/>
        </w:rPr>
        <w:t>：密切关注公司审计进展、退市风险解除、债务重组、业务转型等重大事项</w:t>
      </w:r>
      <w:bookmarkEnd w:id="1378"/>
    </w:p>
    <w:p>
      <w:pPr>
        <w:pageBreakBefore w:val="off"/>
        <w:tabs/>
        <w:wordWrap w:val="on"/>
        <w:spacing w:after="0" w:before="160"/>
        <w:ind w:left="0" w:right="0"/>
        <w:jc w:val="left"/>
        <w:textAlignment w:val="auto"/>
        <w:rPr>
          <w:sz w:val="36"/>
        </w:rPr>
      </w:pPr>
      <w:bookmarkStart w:id="1379" w:name=""/>
      <w:r>
        <w:rPr>
          <w:rFonts w:ascii="宋体" w:cs="宋体" w:eastAsia="宋体" w:hAnsi="宋体"/>
          <w:sz w:val="36"/>
          <w:spacing w:val="0"/>
          <w:b w:val="on"/>
          <w:i w:val="off"/>
        </w:rPr>
        <w:t>九、投资价值总结</w:t>
      </w:r>
      <w:bookmarkEnd w:id="1379"/>
    </w:p>
    <w:p>
      <w:pPr>
        <w:pageBreakBefore w:val="off"/>
        <w:tabs/>
        <w:wordWrap w:val="on"/>
        <w:spacing w:after="0" w:before="160"/>
        <w:ind w:left="0" w:right="0"/>
        <w:jc w:val="left"/>
        <w:textAlignment w:val="auto"/>
        <w:rPr>
          <w:sz w:val="24"/>
        </w:rPr>
      </w:pPr>
      <w:bookmarkStart w:id="1380" w:name=""/>
      <w:r>
        <w:rPr>
          <w:rFonts w:ascii="宋体" w:cs="宋体" w:eastAsia="宋体" w:hAnsi="宋体"/>
          <w:sz w:val="24"/>
          <w:spacing w:val="0"/>
          <w:b w:val="off"/>
          <w:i w:val="off"/>
        </w:rPr>
        <w:t>神雾节能作为一家ST公司，当前投资价值面临多重挑战：</w:t>
      </w:r>
      <w:bookmarkEnd w:id="1380"/>
    </w:p>
    <w:p>
      <w:pPr>
        <w:pageBreakBefore w:val="off"/>
        <w:numPr>
          <w:ilvl w:val="0"/>
          <w:numId w:val="41"/>
        </w:numPr>
        <w:tabs/>
        <w:wordWrap w:val="on"/>
        <w:spacing w:after="0" w:before="160"/>
        <w:ind w:hanging="440" w:left="440" w:right="0"/>
        <w:jc w:val="left"/>
        <w:textAlignment w:val="auto"/>
        <w:rPr>
          <w:sz w:val="24"/>
        </w:rPr>
      </w:pPr>
      <w:bookmarkStart w:id="1381" w:name=""/>
      <w:r>
        <w:rPr>
          <w:rFonts w:ascii="宋体" w:cs="宋体" w:eastAsia="宋体" w:hAnsi="宋体"/>
          <w:sz w:val="24"/>
          <w:spacing w:val="0"/>
          <w:b w:val="on"/>
          <w:i w:val="off"/>
        </w:rPr>
        <w:t>正面因素</w:t>
      </w:r>
      <w:r>
        <w:rPr>
          <w:rFonts w:ascii="宋体" w:cs="宋体" w:eastAsia="宋体" w:hAnsi="宋体"/>
          <w:sz w:val="24"/>
          <w:spacing w:val="0"/>
          <w:b w:val="off"/>
          <w:i w:val="off"/>
        </w:rPr>
        <w:t>：</w:t>
      </w:r>
      <w:bookmarkEnd w:id="1381"/>
    </w:p>
    <w:p>
      <w:pPr>
        <w:pageBreakBefore w:val="off"/>
        <w:numPr>
          <w:ilvl w:val="1"/>
          <w:numId w:val="42"/>
        </w:numPr>
        <w:tabs/>
        <w:wordWrap w:val="on"/>
        <w:spacing w:after="0" w:before="160"/>
        <w:ind w:hanging="440" w:left="880" w:right="0"/>
        <w:jc w:val="left"/>
        <w:textAlignment w:val="auto"/>
        <w:rPr>
          <w:sz w:val="24"/>
        </w:rPr>
      </w:pPr>
      <w:bookmarkStart w:id="1382" w:name=""/>
      <w:r>
        <w:rPr>
          <w:rFonts w:ascii="宋体" w:cs="宋体" w:eastAsia="宋体" w:hAnsi="宋体"/>
          <w:sz w:val="24"/>
          <w:spacing w:val="0"/>
          <w:b w:val="off"/>
          <w:i w:val="off"/>
        </w:rPr>
        <w:t>2025年营收"踩线达标"3亿元，符合撤销退市风险警示的条件</w:t>
      </w:r>
      <w:bookmarkEnd w:id="1382"/>
    </w:p>
    <w:p>
      <w:pPr>
        <w:pageBreakBefore w:val="off"/>
        <w:numPr>
          <w:ilvl w:val="1"/>
          <w:numId w:val="42"/>
        </w:numPr>
        <w:tabs/>
        <w:wordWrap w:val="on"/>
        <w:spacing w:after="0" w:before="160"/>
        <w:ind w:hanging="440" w:left="880" w:right="0"/>
        <w:jc w:val="left"/>
        <w:textAlignment w:val="auto"/>
        <w:rPr>
          <w:sz w:val="24"/>
        </w:rPr>
      </w:pPr>
      <w:bookmarkStart w:id="1383" w:name=""/>
      <w:r>
        <w:rPr>
          <w:rFonts w:ascii="宋体" w:cs="宋体" w:eastAsia="宋体" w:hAnsi="宋体"/>
          <w:sz w:val="24"/>
          <w:spacing w:val="0"/>
          <w:b w:val="off"/>
          <w:i w:val="off"/>
        </w:rPr>
        <w:t>储能电站业务拓展成功，为公司带来新的利润增长点</w:t>
      </w:r>
      <w:bookmarkEnd w:id="1383"/>
    </w:p>
    <w:p>
      <w:pPr>
        <w:pageBreakBefore w:val="off"/>
        <w:numPr>
          <w:ilvl w:val="1"/>
          <w:numId w:val="42"/>
        </w:numPr>
        <w:tabs/>
        <w:wordWrap w:val="on"/>
        <w:spacing w:after="0" w:before="160"/>
        <w:ind w:hanging="440" w:left="880" w:right="0"/>
        <w:jc w:val="left"/>
        <w:textAlignment w:val="auto"/>
        <w:rPr>
          <w:sz w:val="24"/>
        </w:rPr>
      </w:pPr>
      <w:bookmarkStart w:id="1384" w:name=""/>
      <w:r>
        <w:rPr>
          <w:rFonts w:ascii="宋体" w:cs="宋体" w:eastAsia="宋体" w:hAnsi="宋体"/>
          <w:sz w:val="24"/>
          <w:spacing w:val="0"/>
          <w:b w:val="off"/>
          <w:i w:val="off"/>
        </w:rPr>
        <w:t>湖北宏泰集团通过关联交易和资本运作提供支持，可能推动公司业务转型</w:t>
      </w:r>
      <w:bookmarkEnd w:id="1384"/>
    </w:p>
    <w:p>
      <w:pPr>
        <w:pageBreakBefore w:val="off"/>
        <w:numPr>
          <w:ilvl w:val="0"/>
          <w:numId w:val="41"/>
        </w:numPr>
        <w:tabs/>
        <w:wordWrap w:val="on"/>
        <w:spacing w:after="0" w:before="160"/>
        <w:ind w:hanging="440" w:left="440" w:right="0"/>
        <w:jc w:val="left"/>
        <w:textAlignment w:val="auto"/>
        <w:rPr>
          <w:sz w:val="24"/>
        </w:rPr>
      </w:pPr>
      <w:bookmarkStart w:id="1385" w:name=""/>
      <w:r>
        <w:rPr>
          <w:rFonts w:ascii="宋体" w:cs="宋体" w:eastAsia="宋体" w:hAnsi="宋体"/>
          <w:sz w:val="24"/>
          <w:spacing w:val="0"/>
          <w:b w:val="on"/>
          <w:i w:val="off"/>
        </w:rPr>
        <w:t>负面因素</w:t>
      </w:r>
      <w:r>
        <w:rPr>
          <w:rFonts w:ascii="宋体" w:cs="宋体" w:eastAsia="宋体" w:hAnsi="宋体"/>
          <w:sz w:val="24"/>
          <w:spacing w:val="0"/>
          <w:b w:val="off"/>
          <w:i w:val="off"/>
        </w:rPr>
        <w:t>：</w:t>
      </w:r>
      <w:bookmarkEnd w:id="1385"/>
    </w:p>
    <w:p>
      <w:pPr>
        <w:pageBreakBefore w:val="off"/>
        <w:numPr>
          <w:ilvl w:val="1"/>
          <w:numId w:val="43"/>
        </w:numPr>
        <w:tabs/>
        <w:wordWrap w:val="on"/>
        <w:spacing w:after="0" w:before="160"/>
        <w:ind w:hanging="440" w:left="880" w:right="0"/>
        <w:jc w:val="left"/>
        <w:textAlignment w:val="auto"/>
        <w:rPr>
          <w:sz w:val="24"/>
        </w:rPr>
      </w:pPr>
      <w:bookmarkStart w:id="1386" w:name=""/>
      <w:r>
        <w:rPr>
          <w:rFonts w:ascii="宋体" w:cs="宋体" w:eastAsia="宋体" w:hAnsi="宋体"/>
          <w:sz w:val="24"/>
          <w:spacing w:val="0"/>
          <w:b w:val="off"/>
          <w:i w:val="off"/>
        </w:rPr>
        <w:t>与年审机构在收入确认上存在重大分歧，退市风险未完全解除</w:t>
      </w:r>
      <w:bookmarkEnd w:id="1386"/>
    </w:p>
    <w:p>
      <w:pPr>
        <w:pageBreakBefore w:val="off"/>
        <w:numPr>
          <w:ilvl w:val="1"/>
          <w:numId w:val="43"/>
        </w:numPr>
        <w:tabs/>
        <w:wordWrap w:val="on"/>
        <w:spacing w:after="0" w:before="160"/>
        <w:ind w:hanging="440" w:left="880" w:right="0"/>
        <w:jc w:val="left"/>
        <w:textAlignment w:val="auto"/>
        <w:rPr>
          <w:sz w:val="24"/>
        </w:rPr>
      </w:pPr>
      <w:bookmarkStart w:id="1387" w:name=""/>
      <w:r>
        <w:rPr>
          <w:rFonts w:ascii="宋体" w:cs="宋体" w:eastAsia="宋体" w:hAnsi="宋体"/>
          <w:sz w:val="24"/>
          <w:spacing w:val="0"/>
          <w:b w:val="off"/>
          <w:i w:val="off"/>
        </w:rPr>
        <w:t>流动比率(1.01)和现金比率极低(不足2%)，短期偿债能力不足</w:t>
      </w:r>
      <w:bookmarkEnd w:id="1387"/>
    </w:p>
    <w:p>
      <w:pPr>
        <w:pageBreakBefore w:val="off"/>
        <w:numPr>
          <w:ilvl w:val="1"/>
          <w:numId w:val="43"/>
        </w:numPr>
        <w:tabs/>
        <w:wordWrap w:val="on"/>
        <w:spacing w:after="0" w:before="160"/>
        <w:ind w:hanging="440" w:left="880" w:right="0"/>
        <w:jc w:val="left"/>
        <w:textAlignment w:val="auto"/>
        <w:rPr>
          <w:sz w:val="24"/>
        </w:rPr>
      </w:pPr>
      <w:bookmarkStart w:id="1388" w:name=""/>
      <w:r>
        <w:rPr>
          <w:rFonts w:ascii="宋体" w:cs="宋体" w:eastAsia="宋体" w:hAnsi="宋体"/>
          <w:sz w:val="24"/>
          <w:spacing w:val="0"/>
          <w:b w:val="off"/>
          <w:i w:val="off"/>
        </w:rPr>
        <w:t>预付款项同比暴涨2662.75%至10.18亿元，存在冻结风险</w:t>
      </w:r>
      <w:bookmarkEnd w:id="1388"/>
    </w:p>
    <w:p>
      <w:pPr>
        <w:pageBreakBefore w:val="off"/>
        <w:numPr>
          <w:ilvl w:val="1"/>
          <w:numId w:val="43"/>
        </w:numPr>
        <w:tabs/>
        <w:wordWrap w:val="on"/>
        <w:spacing w:after="0" w:before="160"/>
        <w:ind w:hanging="440" w:left="880" w:right="0"/>
        <w:jc w:val="left"/>
        <w:textAlignment w:val="auto"/>
        <w:rPr>
          <w:sz w:val="24"/>
        </w:rPr>
      </w:pPr>
      <w:bookmarkStart w:id="1389" w:name=""/>
      <w:r>
        <w:rPr>
          <w:rFonts w:ascii="宋体" w:cs="宋体" w:eastAsia="宋体" w:hAnsi="宋体"/>
          <w:sz w:val="24"/>
          <w:spacing w:val="0"/>
          <w:b w:val="off"/>
          <w:i w:val="off"/>
        </w:rPr>
        <w:t>客户集中度过高(前五大客户占比97.20%)，业务可持续性存疑</w:t>
      </w:r>
      <w:bookmarkEnd w:id="1389"/>
    </w:p>
    <w:p>
      <w:pPr>
        <w:pageBreakBefore w:val="off"/>
        <w:numPr>
          <w:ilvl w:val="1"/>
          <w:numId w:val="43"/>
        </w:numPr>
        <w:tabs/>
        <w:wordWrap w:val="on"/>
        <w:spacing w:after="0" w:before="160"/>
        <w:ind w:hanging="440" w:left="880" w:right="0"/>
        <w:jc w:val="left"/>
        <w:textAlignment w:val="auto"/>
        <w:rPr>
          <w:sz w:val="24"/>
        </w:rPr>
      </w:pPr>
      <w:bookmarkStart w:id="1390" w:name=""/>
      <w:r>
        <w:rPr>
          <w:rFonts w:ascii="宋体" w:cs="宋体" w:eastAsia="宋体" w:hAnsi="宋体"/>
          <w:sz w:val="24"/>
          <w:spacing w:val="0"/>
          <w:b w:val="off"/>
          <w:i w:val="off"/>
        </w:rPr>
        <w:t>毛利率持续下滑(从2024年的22.64%降至2025年的17.10%)，盈利模式面临挑战</w:t>
      </w:r>
      <w:bookmarkEnd w:id="1390"/>
    </w:p>
    <w:p>
      <w:pPr>
        <w:pageBreakBefore w:val="off"/>
        <w:tabs/>
        <w:wordWrap w:val="on"/>
        <w:spacing w:after="0" w:before="160"/>
        <w:ind w:left="0" w:right="0"/>
        <w:jc w:val="left"/>
        <w:textAlignment w:val="auto"/>
        <w:rPr>
          <w:sz w:val="24"/>
        </w:rPr>
      </w:pPr>
      <w:bookmarkStart w:id="1391" w:name=""/>
      <w:r>
        <w:rPr>
          <w:rFonts w:ascii="宋体" w:cs="宋体" w:eastAsia="宋体" w:hAnsi="宋体"/>
          <w:sz w:val="24"/>
          <w:spacing w:val="0"/>
          <w:b w:val="on"/>
          <w:i w:val="off"/>
        </w:rPr>
        <w:t>综合评估</w:t>
      </w:r>
      <w:r>
        <w:rPr>
          <w:rFonts w:ascii="宋体" w:cs="宋体" w:eastAsia="宋体" w:hAnsi="宋体"/>
          <w:sz w:val="24"/>
          <w:spacing w:val="0"/>
          <w:b w:val="off"/>
          <w:i w:val="off"/>
        </w:rPr>
        <w:t>：神雾节能当前处于高风险状态，不建议普通投资者参与。专业投资者可在退市风险解除后，以极低仓位参与，但需密切关注公司后续经营状况和财务健康度的改善情况。长期投资价值取决于湖北宏泰集团的实质性支持、业务转型成功和财务状况的根本改善。</w:t>
      </w:r>
      <w:bookmarkEnd w:id="1391"/>
    </w:p>
    <w:p>
      <w:pPr>
        <w:pageBreakBefore w:val="off"/>
        <w:tabs/>
        <w:wordWrap w:val="on"/>
        <w:spacing w:after="0" w:before="160"/>
        <w:ind w:left="0" w:right="0"/>
        <w:jc w:val="left"/>
        <w:textAlignment w:val="auto"/>
        <w:rPr>
          <w:sz w:val="24"/>
        </w:rPr>
      </w:pPr>
      <w:bookmarkStart w:id="1392" w:name=""/>
      <w:r>
        <w:rPr>
          <w:rFonts w:ascii="宋体" w:cs="宋体" w:eastAsia="宋体" w:hAnsi="宋体"/>
          <w:sz w:val="24"/>
          <w:spacing w:val="0"/>
          <w:b w:val="on"/>
          <w:i w:val="off"/>
        </w:rPr>
        <w:t>投资策略建议</w:t>
      </w:r>
      <w:r>
        <w:rPr>
          <w:rFonts w:ascii="宋体" w:cs="宋体" w:eastAsia="宋体" w:hAnsi="宋体"/>
          <w:sz w:val="24"/>
          <w:spacing w:val="0"/>
          <w:b w:val="off"/>
          <w:i w:val="off"/>
        </w:rPr>
        <w:t>：保持观望，等待审计报告最终结论和退市风险解除。若参与投资，应严格控制仓位，设置合理止损，并持续跟踪公司重大事项进展。</w:t>
      </w:r>
      <w:bookmarkEnd w:id="1392"/>
    </w:p>
    <w:p>
      <w:pPr>
        <w:pageBreakBefore w:val="off"/>
        <w:tabs/>
        <w:wordWrap w:val="on"/>
        <w:spacing w:after="0" w:before="160"/>
        <w:ind w:left="0" w:right="0"/>
        <w:jc w:val="left"/>
        <w:textAlignment w:val="auto"/>
        <w:rPr>
          <w:sz w:val="28"/>
        </w:rPr>
      </w:pPr>
      <w:bookmarkStart w:id="1393" w:name=""/>
      <w:r>
        <w:rPr>
          <w:rFonts w:ascii="宋体" w:cs="宋体" w:eastAsia="宋体" w:hAnsi="宋体"/>
          <w:sz w:val="28"/>
          <w:spacing w:val="0"/>
          <w:b w:val="on"/>
          <w:i w:val="off"/>
        </w:rPr>
        <w:t>参考来源</w:t>
      </w:r>
      <w:bookmarkEnd w:id="1393"/>
    </w:p>
    <w:p>
      <w:pPr>
        <w:pageBreakBefore w:val="off"/>
        <w:tabs/>
        <w:wordWrap w:val="on"/>
        <w:spacing w:after="0" w:before="160"/>
        <w:ind w:left="0" w:right="0"/>
        <w:jc w:val="left"/>
        <w:textAlignment w:val="auto"/>
        <w:rPr>
          <w:sz w:val="24"/>
        </w:rPr>
      </w:pPr>
      <w:bookmarkStart w:id="1394" w:name=""/>
      <w:r>
        <w:rPr>
          <w:rFonts w:ascii="宋体" w:cs="宋体" w:eastAsia="宋体" w:hAnsi="宋体"/>
          <w:sz w:val="24"/>
          <w:spacing w:val="0"/>
          <w:b w:val="off"/>
          <w:i w:val="off"/>
        </w:rPr>
        <w:t>[1]*ST节能（000820.SZ）_是什么概念板块_公司简介_最新消息_主营业务- F10 - 华西证券</w:t>
      </w:r>
      <w:bookmarkEnd w:id="1394"/>
    </w:p>
    <w:p>
      <w:pPr>
        <w:pageBreakBefore w:val="off"/>
        <w:tabs/>
        <w:wordWrap w:val="on"/>
        <w:spacing w:after="0" w:before="160"/>
        <w:ind w:left="0" w:right="0"/>
        <w:jc w:val="left"/>
        <w:textAlignment w:val="auto"/>
        <w:rPr>
          <w:sz w:val="24"/>
        </w:rPr>
      </w:pPr>
      <w:bookmarkStart w:id="1395" w:name=""/>
      <w:r>
        <w:rPr>
          <w:rFonts w:ascii="宋体" w:cs="宋体" w:eastAsia="宋体" w:hAnsi="宋体"/>
          <w:sz w:val="24"/>
          <w:spacing w:val="0"/>
          <w:b w:val="off"/>
          <w:i w:val="off"/>
        </w:rPr>
        <w:t>https://m.hx168.com.cn/stock/F10/000820.html</w:t>
      </w:r>
      <w:bookmarkEnd w:id="1395"/>
    </w:p>
    <w:p>
      <w:pPr>
        <w:pageBreakBefore w:val="off"/>
        <w:tabs/>
        <w:wordWrap w:val="on"/>
        <w:spacing w:after="0" w:before="160"/>
        <w:ind w:left="0" w:right="0"/>
        <w:jc w:val="left"/>
        <w:textAlignment w:val="auto"/>
        <w:rPr>
          <w:sz w:val="24"/>
        </w:rPr>
      </w:pPr>
      <w:bookmarkStart w:id="1396" w:name=""/>
      <w:r>
        <w:rPr>
          <w:rFonts w:ascii="宋体" w:cs="宋体" w:eastAsia="宋体" w:hAnsi="宋体"/>
          <w:sz w:val="24"/>
          <w:spacing w:val="0"/>
          <w:b w:val="off"/>
          <w:i w:val="off"/>
        </w:rPr>
        <w:t>[2]*ST节能：2025年营业收入3.31亿元 同比增长537.52%-AI快讯-证券市场周刊</w:t>
      </w:r>
      <w:bookmarkEnd w:id="1396"/>
    </w:p>
    <w:p>
      <w:pPr>
        <w:pageBreakBefore w:val="off"/>
        <w:tabs/>
        <w:wordWrap w:val="on"/>
        <w:spacing w:after="0" w:before="160"/>
        <w:ind w:left="0" w:right="0"/>
        <w:jc w:val="left"/>
        <w:textAlignment w:val="auto"/>
        <w:rPr>
          <w:sz w:val="24"/>
        </w:rPr>
      </w:pPr>
      <w:bookmarkStart w:id="1397" w:name=""/>
      <w:r>
        <w:rPr>
          <w:rFonts w:ascii="宋体" w:cs="宋体" w:eastAsia="宋体" w:hAnsi="宋体"/>
          <w:sz w:val="24"/>
          <w:spacing w:val="0"/>
          <w:b w:val="off"/>
          <w:i w:val="off"/>
        </w:rPr>
        <w:t>https://static.weeklyonstock.com/26/0429/AB2600034770327.html</w:t>
      </w:r>
      <w:bookmarkEnd w:id="1397"/>
    </w:p>
    <w:p>
      <w:pPr>
        <w:pageBreakBefore w:val="off"/>
        <w:tabs/>
        <w:wordWrap w:val="on"/>
        <w:spacing w:after="0" w:before="160"/>
        <w:ind w:left="0" w:right="0"/>
        <w:jc w:val="left"/>
        <w:textAlignment w:val="auto"/>
        <w:rPr>
          <w:sz w:val="24"/>
        </w:rPr>
      </w:pPr>
      <w:bookmarkStart w:id="1398" w:name=""/>
      <w:r>
        <w:rPr>
          <w:rFonts w:ascii="宋体" w:cs="宋体" w:eastAsia="宋体" w:hAnsi="宋体"/>
          <w:sz w:val="24"/>
          <w:spacing w:val="0"/>
          <w:b w:val="off"/>
          <w:i w:val="off"/>
        </w:rPr>
        <w:t>[3]000820，控制权或生变！停牌！股价连续2涨停</w:t>
      </w:r>
      <w:bookmarkEnd w:id="1398"/>
    </w:p>
    <w:p>
      <w:pPr>
        <w:pageBreakBefore w:val="off"/>
        <w:tabs/>
        <w:wordWrap w:val="on"/>
        <w:spacing w:after="0" w:before="160"/>
        <w:ind w:left="0" w:right="0"/>
        <w:jc w:val="left"/>
        <w:textAlignment w:val="auto"/>
        <w:rPr>
          <w:sz w:val="24"/>
        </w:rPr>
      </w:pPr>
      <w:bookmarkStart w:id="1399" w:name=""/>
      <w:r>
        <w:rPr>
          <w:rFonts w:ascii="宋体" w:cs="宋体" w:eastAsia="宋体" w:hAnsi="宋体"/>
          <w:sz w:val="24"/>
          <w:spacing w:val="0"/>
          <w:b w:val="off"/>
          <w:i w:val="off"/>
        </w:rPr>
        <w:t>https://www.stcn.com/article/detail/3636543.html</w:t>
      </w:r>
      <w:bookmarkEnd w:id="1399"/>
    </w:p>
    <w:p>
      <w:pPr>
        <w:pageBreakBefore w:val="off"/>
        <w:tabs/>
        <w:wordWrap w:val="on"/>
        <w:spacing w:after="0" w:before="160"/>
        <w:ind w:left="0" w:right="0"/>
        <w:jc w:val="left"/>
        <w:textAlignment w:val="auto"/>
        <w:rPr>
          <w:sz w:val="24"/>
        </w:rPr>
      </w:pPr>
      <w:bookmarkStart w:id="1400" w:name=""/>
      <w:r>
        <w:rPr>
          <w:rFonts w:ascii="宋体" w:cs="宋体" w:eastAsia="宋体" w:hAnsi="宋体"/>
          <w:sz w:val="24"/>
          <w:spacing w:val="0"/>
          <w:b w:val="off"/>
          <w:i w:val="off"/>
        </w:rPr>
        <w:t>[4]*ST节能(000820):公司2025年年报编制及最新审计进展的第二次公告- CFi.CN 中财网</w:t>
      </w:r>
      <w:bookmarkEnd w:id="1400"/>
    </w:p>
    <w:p>
      <w:pPr>
        <w:pageBreakBefore w:val="off"/>
        <w:tabs/>
        <w:wordWrap w:val="on"/>
        <w:spacing w:after="0" w:before="160"/>
        <w:ind w:left="0" w:right="0"/>
        <w:jc w:val="left"/>
        <w:textAlignment w:val="auto"/>
        <w:rPr>
          <w:sz w:val="24"/>
        </w:rPr>
      </w:pPr>
      <w:bookmarkStart w:id="1401" w:name=""/>
      <w:r>
        <w:rPr>
          <w:rFonts w:ascii="宋体" w:cs="宋体" w:eastAsia="宋体" w:hAnsi="宋体"/>
          <w:sz w:val="24"/>
          <w:spacing w:val="0"/>
          <w:b w:val="off"/>
          <w:i w:val="off"/>
        </w:rPr>
        <w:t>http://www.cfi.net.cn/newspage.aspx?client=phone&amp;id=20260415002050</w:t>
      </w:r>
      <w:bookmarkEnd w:id="1401"/>
    </w:p>
    <w:p>
      <w:pPr>
        <w:pageBreakBefore w:val="off"/>
        <w:tabs/>
        <w:wordWrap w:val="on"/>
        <w:spacing w:after="0" w:before="160"/>
        <w:ind w:left="0" w:right="0"/>
        <w:jc w:val="left"/>
        <w:textAlignment w:val="auto"/>
        <w:rPr>
          <w:sz w:val="24"/>
        </w:rPr>
      </w:pPr>
      <w:bookmarkStart w:id="1402" w:name=""/>
      <w:r>
        <w:rPr>
          <w:rFonts w:ascii="宋体" w:cs="宋体" w:eastAsia="宋体" w:hAnsi="宋体"/>
          <w:sz w:val="24"/>
          <w:spacing w:val="0"/>
          <w:b w:val="off"/>
          <w:i w:val="off"/>
        </w:rPr>
        <w:t>[5]*ST节能2026年一季报解读：营收增121.29% 经营现金流净额大降1260.55% - 今日头条</w:t>
      </w:r>
      <w:bookmarkEnd w:id="1402"/>
    </w:p>
    <w:p>
      <w:pPr>
        <w:pageBreakBefore w:val="off"/>
        <w:tabs/>
        <w:wordWrap w:val="on"/>
        <w:spacing w:after="0" w:before="160"/>
        <w:ind w:left="0" w:right="0"/>
        <w:jc w:val="left"/>
        <w:textAlignment w:val="auto"/>
        <w:rPr>
          <w:sz w:val="24"/>
        </w:rPr>
      </w:pPr>
      <w:bookmarkStart w:id="1403" w:name=""/>
      <w:r>
        <w:rPr>
          <w:rFonts w:ascii="宋体" w:cs="宋体" w:eastAsia="宋体" w:hAnsi="宋体"/>
          <w:sz w:val="24"/>
          <w:spacing w:val="0"/>
          <w:b w:val="off"/>
          <w:i w:val="off"/>
        </w:rPr>
        <w:t>https://www.toutiao.com/article/7634010979063366170/</w:t>
      </w:r>
      <w:bookmarkEnd w:id="1403"/>
    </w:p>
    <w:p>
      <w:pPr>
        <w:pageBreakBefore w:val="off"/>
        <w:tabs/>
        <w:wordWrap w:val="on"/>
        <w:spacing w:after="0" w:before="160"/>
        <w:ind w:left="0" w:right="0"/>
        <w:jc w:val="left"/>
        <w:textAlignment w:val="auto"/>
        <w:rPr>
          <w:sz w:val="24"/>
        </w:rPr>
      </w:pPr>
      <w:bookmarkStart w:id="1404" w:name=""/>
      <w:r>
        <w:rPr>
          <w:rFonts w:ascii="宋体" w:cs="宋体" w:eastAsia="宋体" w:hAnsi="宋体"/>
          <w:sz w:val="24"/>
          <w:spacing w:val="0"/>
          <w:b w:val="off"/>
          <w:i w:val="off"/>
        </w:rPr>
        <w:t>[6]*ST节能(000820.SZ)操盘必读-PC_HSF10资料</w:t>
      </w:r>
      <w:bookmarkEnd w:id="1404"/>
    </w:p>
    <w:p>
      <w:pPr>
        <w:pageBreakBefore w:val="off"/>
        <w:tabs/>
        <w:wordWrap w:val="on"/>
        <w:spacing w:after="0" w:before="160"/>
        <w:ind w:left="0" w:right="0"/>
        <w:jc w:val="left"/>
        <w:textAlignment w:val="auto"/>
        <w:rPr>
          <w:sz w:val="24"/>
        </w:rPr>
      </w:pPr>
      <w:bookmarkStart w:id="1405" w:name=""/>
      <w:r>
        <w:rPr>
          <w:rFonts w:ascii="宋体" w:cs="宋体" w:eastAsia="宋体" w:hAnsi="宋体"/>
          <w:sz w:val="24"/>
          <w:spacing w:val="0"/>
          <w:b w:val="off"/>
          <w:i w:val="off"/>
        </w:rPr>
        <w:t>https://emweb.securities.eastmoney.com/OperationsRequired/Index?code=SZ000820&amp;color=w&amp;type=soft</w:t>
      </w:r>
      <w:bookmarkEnd w:id="1405"/>
    </w:p>
    <w:p>
      <w:pPr>
        <w:pageBreakBefore w:val="off"/>
        <w:tabs/>
        <w:wordWrap w:val="on"/>
        <w:spacing w:after="0" w:before="160"/>
        <w:ind w:left="0" w:right="0"/>
        <w:jc w:val="left"/>
        <w:textAlignment w:val="auto"/>
        <w:rPr>
          <w:sz w:val="24"/>
        </w:rPr>
      </w:pPr>
      <w:bookmarkStart w:id="1406" w:name=""/>
      <w:r>
        <w:rPr>
          <w:rFonts w:ascii="宋体" w:cs="宋体" w:eastAsia="宋体" w:hAnsi="宋体"/>
          <w:sz w:val="24"/>
          <w:spacing w:val="0"/>
          <w:b w:val="off"/>
          <w:i w:val="off"/>
        </w:rPr>
        <w:t>[7]*ST节能: 2025年年度报告摘要_股票频道_证券之星</w:t>
      </w:r>
      <w:bookmarkEnd w:id="1406"/>
    </w:p>
    <w:p>
      <w:pPr>
        <w:pageBreakBefore w:val="off"/>
        <w:tabs/>
        <w:wordWrap w:val="on"/>
        <w:spacing w:after="0" w:before="160"/>
        <w:ind w:left="0" w:right="0"/>
        <w:jc w:val="left"/>
        <w:textAlignment w:val="auto"/>
        <w:rPr>
          <w:sz w:val="24"/>
        </w:rPr>
      </w:pPr>
      <w:bookmarkStart w:id="1407" w:name=""/>
      <w:r>
        <w:rPr>
          <w:rFonts w:ascii="宋体" w:cs="宋体" w:eastAsia="宋体" w:hAnsi="宋体"/>
          <w:sz w:val="24"/>
          <w:spacing w:val="0"/>
          <w:b w:val="off"/>
          <w:i w:val="off"/>
        </w:rPr>
        <w:t>https://stock.stockstar.com/notice/SN2026042900008791.shtml</w:t>
      </w:r>
      <w:bookmarkEnd w:id="1407"/>
    </w:p>
    <w:p>
      <w:pPr>
        <w:pageBreakBefore w:val="off"/>
        <w:tabs/>
        <w:wordWrap w:val="on"/>
        <w:spacing w:after="0" w:before="160"/>
        <w:ind w:left="0" w:right="0"/>
        <w:jc w:val="left"/>
        <w:textAlignment w:val="auto"/>
        <w:rPr>
          <w:sz w:val="24"/>
        </w:rPr>
      </w:pPr>
      <w:bookmarkStart w:id="1408" w:name=""/>
      <w:r>
        <w:rPr>
          <w:rFonts w:ascii="宋体" w:cs="宋体" w:eastAsia="宋体" w:hAnsi="宋体"/>
          <w:sz w:val="24"/>
          <w:spacing w:val="0"/>
          <w:b w:val="off"/>
          <w:i w:val="off"/>
        </w:rPr>
        <w:t>[8]Sustainable Ener’s Evaluation Revised Amid Challenging Market Conditions</w:t>
      </w:r>
      <w:bookmarkEnd w:id="1408"/>
    </w:p>
    <w:p>
      <w:pPr>
        <w:pageBreakBefore w:val="off"/>
        <w:tabs/>
        <w:wordWrap w:val="on"/>
        <w:spacing w:after="0" w:before="160"/>
        <w:ind w:left="0" w:right="0"/>
        <w:jc w:val="left"/>
        <w:textAlignment w:val="auto"/>
        <w:rPr>
          <w:sz w:val="24"/>
        </w:rPr>
      </w:pPr>
      <w:bookmarkStart w:id="1409" w:name=""/>
      <w:r>
        <w:rPr>
          <w:rFonts w:ascii="宋体" w:cs="宋体" w:eastAsia="宋体" w:hAnsi="宋体"/>
          <w:sz w:val="24"/>
          <w:spacing w:val="0"/>
          <w:b w:val="off"/>
          <w:i w:val="off"/>
        </w:rPr>
        <w:t>https://www.marketsmojo.com/news/stock-recommendation/sustainable-ener-downgraded-to-strong-sell-by-marketsmojo-amid-weak-fundamentals-3735105</w:t>
      </w:r>
      <w:bookmarkEnd w:id="1409"/>
    </w:p>
    <w:p>
      <w:pPr>
        <w:pageBreakBefore w:val="off"/>
        <w:tabs/>
        <w:wordWrap w:val="on"/>
        <w:spacing w:after="0" w:before="160"/>
        <w:ind w:left="0" w:right="0"/>
        <w:jc w:val="left"/>
        <w:textAlignment w:val="auto"/>
        <w:rPr>
          <w:sz w:val="24"/>
        </w:rPr>
      </w:pPr>
      <w:bookmarkStart w:id="1410" w:name=""/>
      <w:r>
        <w:rPr>
          <w:rFonts w:ascii="宋体" w:cs="宋体" w:eastAsia="宋体" w:hAnsi="宋体"/>
          <w:sz w:val="24"/>
          <w:spacing w:val="0"/>
          <w:b w:val="off"/>
          <w:i w:val="off"/>
        </w:rPr>
        <w:t>[9]2024年全球及中国低排放和超低排放燃烧器行业头部企业市场占有率及排名调研报告.docx-原创力文档</w:t>
      </w:r>
      <w:bookmarkEnd w:id="1410"/>
    </w:p>
    <w:p>
      <w:pPr>
        <w:pageBreakBefore w:val="off"/>
        <w:tabs/>
        <w:wordWrap w:val="on"/>
        <w:spacing w:after="0" w:before="160"/>
        <w:ind w:left="0" w:right="0"/>
        <w:jc w:val="left"/>
        <w:textAlignment w:val="auto"/>
        <w:rPr>
          <w:sz w:val="24"/>
        </w:rPr>
      </w:pPr>
      <w:bookmarkStart w:id="1411" w:name=""/>
      <w:r>
        <w:rPr>
          <w:rFonts w:ascii="宋体" w:cs="宋体" w:eastAsia="宋体" w:hAnsi="宋体"/>
          <w:sz w:val="24"/>
          <w:spacing w:val="0"/>
          <w:b w:val="off"/>
          <w:i w:val="off"/>
        </w:rPr>
        <w:t>https://m.book118.com/html/2025/0225/7162034060010041.shtm</w:t>
      </w:r>
      <w:bookmarkEnd w:id="1411"/>
    </w:p>
    <w:p>
      <w:pPr>
        <w:pageBreakBefore w:val="off"/>
        <w:tabs/>
        <w:wordWrap w:val="on"/>
        <w:spacing w:after="0" w:before="160"/>
        <w:ind w:left="0" w:right="0"/>
        <w:jc w:val="left"/>
        <w:textAlignment w:val="auto"/>
        <w:rPr>
          <w:sz w:val="24"/>
        </w:rPr>
      </w:pPr>
      <w:bookmarkStart w:id="1412" w:name=""/>
      <w:r>
        <w:rPr>
          <w:rFonts w:ascii="宋体" w:cs="宋体" w:eastAsia="宋体" w:hAnsi="宋体"/>
          <w:sz w:val="24"/>
          <w:spacing w:val="0"/>
          <w:b w:val="off"/>
          <w:i w:val="off"/>
        </w:rPr>
        <w:t>[10]</w:t>
      </w:r>
      <w:r>
        <w:rPr>
          <w:rFonts w:ascii="宋体" w:cs="宋体" w:eastAsia="宋体" w:hAnsi="宋体"/>
          <w:sz w:val="24"/>
          <w:spacing w:val="0"/>
          <w:b w:val="off"/>
          <w:i w:val="on"/>
        </w:rPr>
        <w:t>ST节能 000820.SZ | 选股通 - 智选好股票</w:t>
      </w:r>
      <w:bookmarkEnd w:id="1412"/>
    </w:p>
    <w:p>
      <w:pPr>
        <w:pageBreakBefore w:val="off"/>
        <w:tabs/>
        <w:wordWrap w:val="on"/>
        <w:spacing w:after="0" w:before="160"/>
        <w:ind w:left="0" w:right="0"/>
        <w:jc w:val="left"/>
        <w:textAlignment w:val="auto"/>
        <w:rPr/>
      </w:pPr>
      <w:bookmarkStart w:id="1413" w:name=""/>
      <w:bookmarkEnd w:id="1413"/>
    </w:p>
    <w:p>
      <w:pPr>
        <w:pageBreakBefore w:val="off"/>
        <w:tabs/>
        <w:wordWrap w:val="on"/>
        <w:spacing w:after="0" w:before="160"/>
        <w:ind w:left="0" w:right="0"/>
        <w:jc w:val="left"/>
        <w:textAlignment w:val="auto"/>
        <w:rPr>
          <w:sz w:val="24"/>
        </w:rPr>
      </w:pPr>
      <w:bookmarkStart w:id="1414" w:name=""/>
      <w:r>
        <w:rPr>
          <w:rFonts w:ascii="宋体" w:cs="宋体" w:eastAsia="宋体" w:hAnsi="宋体"/>
          <w:sz w:val="24"/>
          <w:spacing w:val="0"/>
          <w:b w:val="off"/>
          <w:i w:val="on"/>
        </w:rPr>
        <w:t>[11]中国能源建设集团江苏省电力设计院有限公司</w:t>
      </w:r>
      <w:bookmarkEnd w:id="1414"/>
    </w:p>
    <w:p>
      <w:pPr>
        <w:pageBreakBefore w:val="off"/>
        <w:tabs/>
        <w:wordWrap w:val="on"/>
        <w:spacing w:after="0" w:before="160"/>
        <w:ind w:left="0" w:right="0"/>
        <w:jc w:val="left"/>
        <w:textAlignment w:val="auto"/>
        <w:rPr/>
      </w:pPr>
      <w:bookmarkStart w:id="1415" w:name=""/>
      <w:bookmarkEnd w:id="1415"/>
    </w:p>
    <w:p>
      <w:pPr>
        <w:pageBreakBefore w:val="off"/>
        <w:tabs/>
        <w:wordWrap w:val="on"/>
        <w:spacing w:after="0" w:before="160"/>
        <w:ind w:left="0" w:right="0"/>
        <w:jc w:val="left"/>
        <w:textAlignment w:val="auto"/>
        <w:rPr>
          <w:sz w:val="24"/>
        </w:rPr>
      </w:pPr>
      <w:bookmarkStart w:id="1416" w:name=""/>
      <w:r>
        <w:rPr>
          <w:rFonts w:ascii="宋体" w:cs="宋体" w:eastAsia="宋体" w:hAnsi="宋体"/>
          <w:sz w:val="24"/>
          <w:spacing w:val="0"/>
          <w:b w:val="off"/>
          <w:i w:val="on"/>
        </w:rPr>
        <w:t>[12]神雾节能2025年报解读：营收增537.52%却亏损扩大，归母净利下滑130.04%</w:t>
      </w:r>
      <w:r>
        <w:rPr>
          <w:rFonts w:ascii="宋体" w:cs="宋体" w:eastAsia="宋体" w:hAnsi="宋体"/>
          <w:sz w:val="24"/>
          <w:spacing w:val="0"/>
          <w:b w:val="off"/>
          <w:i w:val="off"/>
        </w:rPr>
        <w:t>ST节能(000820)股吧_东方财富网股吧</w:t>
      </w:r>
      <w:bookmarkEnd w:id="1416"/>
    </w:p>
    <w:p>
      <w:pPr>
        <w:pageBreakBefore w:val="off"/>
        <w:tabs/>
        <w:wordWrap w:val="on"/>
        <w:spacing w:after="0" w:before="160"/>
        <w:ind w:left="0" w:right="0"/>
        <w:jc w:val="left"/>
        <w:textAlignment w:val="auto"/>
        <w:rPr>
          <w:sz w:val="24"/>
        </w:rPr>
      </w:pPr>
      <w:bookmarkStart w:id="1417" w:name=""/>
      <w:r>
        <w:rPr>
          <w:rFonts w:ascii="宋体" w:cs="宋体" w:eastAsia="宋体" w:hAnsi="宋体"/>
          <w:sz w:val="24"/>
          <w:spacing w:val="0"/>
          <w:b w:val="off"/>
          <w:i w:val="off"/>
        </w:rPr>
        <w:t>https://guba.eastmoney.com/news,000820,1580009311.html</w:t>
      </w:r>
      <w:bookmarkEnd w:id="1417"/>
    </w:p>
    <w:p>
      <w:pPr>
        <w:pageBreakBefore w:val="off"/>
        <w:tabs/>
        <w:wordWrap w:val="on"/>
        <w:spacing w:after="0" w:before="160"/>
        <w:ind w:left="0" w:right="0"/>
        <w:jc w:val="left"/>
        <w:textAlignment w:val="auto"/>
        <w:rPr>
          <w:sz w:val="24"/>
        </w:rPr>
      </w:pPr>
      <w:bookmarkStart w:id="1418" w:name=""/>
      <w:r>
        <w:rPr>
          <w:rFonts w:ascii="宋体" w:cs="宋体" w:eastAsia="宋体" w:hAnsi="宋体"/>
          <w:sz w:val="24"/>
          <w:spacing w:val="0"/>
          <w:b w:val="off"/>
          <w:i w:val="off"/>
        </w:rPr>
        <w:t>[26]神雾节能一季度营收大增121%，再生铜循环经济项目打造新增长极—顶端新闻</w:t>
      </w:r>
      <w:bookmarkEnd w:id="1418"/>
    </w:p>
    <w:p>
      <w:pPr>
        <w:pageBreakBefore w:val="off"/>
        <w:tabs/>
        <w:wordWrap w:val="on"/>
        <w:spacing w:after="0" w:before="160"/>
        <w:ind w:left="0" w:right="0"/>
        <w:jc w:val="left"/>
        <w:textAlignment w:val="auto"/>
        <w:rPr>
          <w:sz w:val="24"/>
        </w:rPr>
      </w:pPr>
      <w:bookmarkStart w:id="1419" w:name=""/>
      <w:r>
        <w:rPr>
          <w:rFonts w:ascii="宋体" w:cs="宋体" w:eastAsia="宋体" w:hAnsi="宋体"/>
          <w:sz w:val="24"/>
          <w:spacing w:val="0"/>
          <w:b w:val="off"/>
          <w:i w:val="off"/>
        </w:rPr>
        <w:t>http://www.dingxinwen.com/news/145CDEEC43BE4875</w:t>
      </w:r>
      <w:bookmarkEnd w:id="1419"/>
    </w:p>
    <w:p>
      <w:pPr>
        <w:pageBreakBefore w:val="off"/>
        <w:tabs/>
        <w:wordWrap w:val="on"/>
        <w:spacing w:after="0" w:before="160"/>
        <w:ind w:left="0" w:right="0"/>
        <w:jc w:val="left"/>
        <w:textAlignment w:val="auto"/>
        <w:rPr>
          <w:sz w:val="24"/>
        </w:rPr>
      </w:pPr>
      <w:bookmarkStart w:id="1420" w:name=""/>
      <w:r>
        <w:rPr>
          <w:rFonts w:ascii="宋体" w:cs="宋体" w:eastAsia="宋体" w:hAnsi="宋体"/>
          <w:sz w:val="24"/>
          <w:spacing w:val="0"/>
          <w:b w:val="off"/>
          <w:i w:val="off"/>
        </w:rPr>
        <w:t>[27]*ST节能: 2025年度董事会工作报告_股票频道_证券之星</w:t>
      </w:r>
      <w:bookmarkEnd w:id="1420"/>
    </w:p>
    <w:p>
      <w:pPr>
        <w:pageBreakBefore w:val="off"/>
        <w:tabs/>
        <w:wordWrap w:val="on"/>
        <w:spacing w:after="0" w:before="160"/>
        <w:ind w:left="0" w:right="0"/>
        <w:jc w:val="left"/>
        <w:textAlignment w:val="auto"/>
        <w:rPr>
          <w:sz w:val="24"/>
        </w:rPr>
      </w:pPr>
      <w:bookmarkStart w:id="1421" w:name=""/>
      <w:r>
        <w:rPr>
          <w:rFonts w:ascii="宋体" w:cs="宋体" w:eastAsia="宋体" w:hAnsi="宋体"/>
          <w:sz w:val="24"/>
          <w:spacing w:val="0"/>
          <w:b w:val="off"/>
          <w:i w:val="off"/>
        </w:rPr>
        <w:t>https://stock.stockstar.com/notice/SN2026042900028305.shtml</w:t>
      </w:r>
      <w:bookmarkEnd w:id="1421"/>
    </w:p>
    <w:p>
      <w:pPr>
        <w:pageBreakBefore w:val="off"/>
        <w:tabs/>
        <w:wordWrap w:val="on"/>
        <w:spacing w:after="0" w:before="160"/>
        <w:ind w:left="0" w:right="0"/>
        <w:jc w:val="left"/>
        <w:textAlignment w:val="auto"/>
        <w:rPr>
          <w:sz w:val="24"/>
        </w:rPr>
      </w:pPr>
      <w:bookmarkStart w:id="1422" w:name=""/>
      <w:r>
        <w:rPr>
          <w:rFonts w:ascii="宋体" w:cs="宋体" w:eastAsia="宋体" w:hAnsi="宋体"/>
          <w:sz w:val="24"/>
          <w:spacing w:val="0"/>
          <w:b w:val="off"/>
          <w:i w:val="off"/>
        </w:rPr>
        <w:t>[28]*ST节能子公司中标近3.05亿元储能项目，业绩影响存不确定性|公司经营业绩|*st节能子公司_网易订阅</w:t>
      </w:r>
      <w:bookmarkEnd w:id="1422"/>
    </w:p>
    <w:p>
      <w:pPr>
        <w:pageBreakBefore w:val="off"/>
        <w:tabs/>
        <w:wordWrap w:val="on"/>
        <w:spacing w:after="0" w:before="160"/>
        <w:ind w:left="0" w:right="0"/>
        <w:jc w:val="left"/>
        <w:textAlignment w:val="auto"/>
        <w:rPr>
          <w:sz w:val="24"/>
        </w:rPr>
      </w:pPr>
      <w:bookmarkStart w:id="1423" w:name=""/>
      <w:r>
        <w:rPr>
          <w:rFonts w:ascii="宋体" w:cs="宋体" w:eastAsia="宋体" w:hAnsi="宋体"/>
          <w:sz w:val="24"/>
          <w:spacing w:val="0"/>
          <w:b w:val="off"/>
          <w:i w:val="off"/>
        </w:rPr>
        <w:t>https://www.163.com/dy/article/K67JOCVL05568W0A.html</w:t>
      </w:r>
      <w:bookmarkEnd w:id="1423"/>
    </w:p>
    <w:p>
      <w:pPr>
        <w:pageBreakBefore w:val="off"/>
        <w:tabs/>
        <w:wordWrap w:val="on"/>
        <w:spacing w:after="0" w:before="160"/>
        <w:ind w:left="0" w:right="0"/>
        <w:jc w:val="left"/>
        <w:textAlignment w:val="auto"/>
        <w:rPr>
          <w:sz w:val="24"/>
        </w:rPr>
      </w:pPr>
      <w:bookmarkStart w:id="1424" w:name=""/>
      <w:r>
        <w:rPr>
          <w:rFonts w:ascii="宋体" w:cs="宋体" w:eastAsia="宋体" w:hAnsi="宋体"/>
          <w:sz w:val="24"/>
          <w:spacing w:val="0"/>
          <w:b w:val="off"/>
          <w:i w:val="off"/>
        </w:rPr>
        <w:t>[29]煤基直接还原铁转底炉及其燃烧方法_百度百科</w:t>
      </w:r>
      <w:bookmarkEnd w:id="1424"/>
    </w:p>
    <w:p>
      <w:pPr>
        <w:pageBreakBefore w:val="off"/>
        <w:tabs/>
        <w:wordWrap w:val="on"/>
        <w:spacing w:after="0" w:before="160"/>
        <w:ind w:left="0" w:right="0"/>
        <w:jc w:val="left"/>
        <w:textAlignment w:val="auto"/>
        <w:rPr>
          <w:sz w:val="24"/>
        </w:rPr>
      </w:pPr>
      <w:bookmarkStart w:id="1425" w:name=""/>
      <w:r>
        <w:rPr>
          <w:rFonts w:ascii="宋体" w:cs="宋体" w:eastAsia="宋体" w:hAnsi="宋体"/>
          <w:sz w:val="24"/>
          <w:spacing w:val="0"/>
          <w:b w:val="off"/>
          <w:i w:val="off"/>
        </w:rPr>
        <w:t>https://baike.baidu.com/item/%E7%85%A4%E5%9F%BA%E7%9B%B4%E6%8E%A5%E8%BF%98%E5%8E%9F%E9%93%81%E8%BD%AC%E5%BA%95%E7%82%89%E5%8F%8A%E5%85%B6%E7%87%83%E7%83%A7%E6%96%B9%E6%B3%95/58824312</w:t>
      </w:r>
      <w:bookmarkEnd w:id="1425"/>
    </w:p>
    <w:p>
      <w:pPr>
        <w:pageBreakBefore w:val="off"/>
        <w:tabs/>
        <w:wordWrap w:val="on"/>
        <w:spacing w:after="0" w:before="160"/>
        <w:ind w:left="0" w:right="0"/>
        <w:jc w:val="left"/>
        <w:textAlignment w:val="auto"/>
        <w:rPr>
          <w:sz w:val="24"/>
        </w:rPr>
      </w:pPr>
      <w:bookmarkStart w:id="1426" w:name=""/>
      <w:r>
        <w:rPr>
          <w:rFonts w:ascii="宋体" w:cs="宋体" w:eastAsia="宋体" w:hAnsi="宋体"/>
          <w:sz w:val="24"/>
          <w:spacing w:val="0"/>
          <w:b w:val="off"/>
          <w:i w:val="off"/>
        </w:rPr>
        <w:t>[30]*ST节能: 2025年年度报告_股票频道_证券之星</w:t>
      </w:r>
      <w:bookmarkEnd w:id="1426"/>
    </w:p>
    <w:p>
      <w:pPr>
        <w:pageBreakBefore w:val="off"/>
        <w:tabs/>
        <w:wordWrap w:val="on"/>
        <w:spacing w:after="0" w:before="160"/>
        <w:ind w:left="0" w:right="0"/>
        <w:jc w:val="left"/>
        <w:textAlignment w:val="auto"/>
        <w:rPr>
          <w:sz w:val="24"/>
        </w:rPr>
      </w:pPr>
      <w:bookmarkStart w:id="1427" w:name=""/>
      <w:r>
        <w:rPr>
          <w:rFonts w:ascii="宋体" w:cs="宋体" w:eastAsia="宋体" w:hAnsi="宋体"/>
          <w:sz w:val="24"/>
          <w:spacing w:val="0"/>
          <w:b w:val="off"/>
          <w:i w:val="off"/>
        </w:rPr>
        <w:t>https://stock.stockstar.com/notice/SN2026042900014285.shtml</w:t>
      </w:r>
      <w:bookmarkEnd w:id="1427"/>
    </w:p>
    <w:p>
      <w:pPr>
        <w:pageBreakBefore w:val="off"/>
        <w:tabs/>
        <w:wordWrap w:val="on"/>
        <w:spacing w:after="0" w:before="160"/>
        <w:ind w:left="0" w:right="0"/>
        <w:jc w:val="left"/>
        <w:textAlignment w:val="auto"/>
        <w:rPr>
          <w:sz w:val="24"/>
        </w:rPr>
      </w:pPr>
      <w:bookmarkStart w:id="1428" w:name=""/>
      <w:r>
        <w:rPr>
          <w:rFonts w:ascii="宋体" w:cs="宋体" w:eastAsia="宋体" w:hAnsi="宋体"/>
          <w:sz w:val="24"/>
          <w:spacing w:val="0"/>
          <w:b w:val="off"/>
          <w:i w:val="off"/>
        </w:rPr>
        <w:t>[31]*ST节能：子公司牵头的联合体中标孟津区独立储能项目 - 今日头条</w:t>
      </w:r>
      <w:bookmarkEnd w:id="1428"/>
    </w:p>
    <w:p>
      <w:pPr>
        <w:pageBreakBefore w:val="off"/>
        <w:tabs/>
        <w:wordWrap w:val="on"/>
        <w:spacing w:after="0" w:before="160"/>
        <w:ind w:left="0" w:right="0"/>
        <w:jc w:val="left"/>
        <w:textAlignment w:val="auto"/>
        <w:rPr>
          <w:sz w:val="24"/>
        </w:rPr>
      </w:pPr>
      <w:bookmarkStart w:id="1429" w:name=""/>
      <w:r>
        <w:rPr>
          <w:rFonts w:ascii="宋体" w:cs="宋体" w:eastAsia="宋体" w:hAnsi="宋体"/>
          <w:sz w:val="24"/>
          <w:spacing w:val="0"/>
          <w:b w:val="off"/>
          <w:i w:val="off"/>
        </w:rPr>
        <w:t>https://www.toutiao.com/article/7535047267154346547/</w:t>
      </w:r>
      <w:bookmarkEnd w:id="1429"/>
    </w:p>
    <w:p>
      <w:pPr>
        <w:pageBreakBefore w:val="off"/>
        <w:tabs/>
        <w:wordWrap w:val="on"/>
        <w:spacing w:after="0" w:before="160"/>
        <w:ind w:left="0" w:right="0"/>
        <w:jc w:val="left"/>
        <w:textAlignment w:val="auto"/>
        <w:rPr>
          <w:sz w:val="24"/>
        </w:rPr>
      </w:pPr>
      <w:bookmarkStart w:id="1430" w:name=""/>
      <w:r>
        <w:rPr>
          <w:rFonts w:ascii="宋体" w:cs="宋体" w:eastAsia="宋体" w:hAnsi="宋体"/>
          <w:sz w:val="24"/>
          <w:spacing w:val="0"/>
          <w:b w:val="off"/>
          <w:i w:val="off"/>
        </w:rPr>
        <w:t>[32]国家知识产权局 相关报道 第十九届中国专利金奖项目展示</w:t>
      </w:r>
      <w:bookmarkEnd w:id="1430"/>
    </w:p>
    <w:p>
      <w:pPr>
        <w:pageBreakBefore w:val="off"/>
        <w:tabs/>
        <w:wordWrap w:val="on"/>
        <w:spacing w:after="0" w:before="160"/>
        <w:ind w:left="0" w:right="0"/>
        <w:jc w:val="left"/>
        <w:textAlignment w:val="auto"/>
        <w:rPr>
          <w:sz w:val="24"/>
        </w:rPr>
      </w:pPr>
      <w:bookmarkStart w:id="1431" w:name=""/>
      <w:r>
        <w:rPr>
          <w:rFonts w:ascii="宋体" w:cs="宋体" w:eastAsia="宋体" w:hAnsi="宋体"/>
          <w:sz w:val="24"/>
          <w:spacing w:val="0"/>
          <w:b w:val="off"/>
          <w:i w:val="off"/>
        </w:rPr>
        <w:t>https://www.cnipa.gov.cn/art/2017/12/15/art_395_134720.html</w:t>
      </w:r>
      <w:bookmarkEnd w:id="1431"/>
    </w:p>
    <w:p>
      <w:pPr>
        <w:pageBreakBefore w:val="off"/>
        <w:tabs/>
        <w:wordWrap w:val="on"/>
        <w:spacing w:after="0" w:before="160"/>
        <w:ind w:left="0" w:right="0"/>
        <w:jc w:val="left"/>
        <w:textAlignment w:val="auto"/>
        <w:rPr>
          <w:sz w:val="24"/>
        </w:rPr>
      </w:pPr>
      <w:bookmarkStart w:id="1432" w:name=""/>
      <w:r>
        <w:rPr>
          <w:rFonts w:ascii="宋体" w:cs="宋体" w:eastAsia="宋体" w:hAnsi="宋体"/>
          <w:sz w:val="24"/>
          <w:spacing w:val="0"/>
          <w:b w:val="off"/>
          <w:i w:val="off"/>
        </w:rPr>
        <w:t>[33]*ST节能: 2025年年度报告摘要_股票频道_证券之星</w:t>
      </w:r>
      <w:bookmarkEnd w:id="1432"/>
    </w:p>
    <w:p>
      <w:pPr>
        <w:pageBreakBefore w:val="off"/>
        <w:tabs/>
        <w:wordWrap w:val="on"/>
        <w:spacing w:after="0" w:before="160"/>
        <w:ind w:left="0" w:right="0"/>
        <w:jc w:val="left"/>
        <w:textAlignment w:val="auto"/>
        <w:rPr>
          <w:sz w:val="24"/>
        </w:rPr>
      </w:pPr>
      <w:bookmarkStart w:id="1433" w:name=""/>
      <w:r>
        <w:rPr>
          <w:rFonts w:ascii="宋体" w:cs="宋体" w:eastAsia="宋体" w:hAnsi="宋体"/>
          <w:sz w:val="24"/>
          <w:spacing w:val="0"/>
          <w:b w:val="off"/>
          <w:i w:val="off"/>
        </w:rPr>
        <w:t>https://stock.stockstar.com/notice/SN2026042900008791.shtml</w:t>
      </w:r>
      <w:bookmarkEnd w:id="1433"/>
    </w:p>
    <w:p>
      <w:pPr>
        <w:pageBreakBefore w:val="off"/>
        <w:tabs/>
        <w:wordWrap w:val="on"/>
        <w:spacing w:after="0" w:before="160"/>
        <w:ind w:left="0" w:right="0"/>
        <w:jc w:val="left"/>
        <w:textAlignment w:val="auto"/>
        <w:rPr>
          <w:sz w:val="24"/>
        </w:rPr>
      </w:pPr>
      <w:bookmarkStart w:id="1434" w:name=""/>
      <w:r>
        <w:rPr>
          <w:rFonts w:ascii="宋体" w:cs="宋体" w:eastAsia="宋体" w:hAnsi="宋体"/>
          <w:sz w:val="24"/>
          <w:spacing w:val="0"/>
          <w:b w:val="off"/>
          <w:i w:val="off"/>
        </w:rPr>
        <w:t>[34]*ST节能：子公司联合立本中标孟津区独立储能项目 - 今日头条</w:t>
      </w:r>
      <w:bookmarkEnd w:id="1434"/>
    </w:p>
    <w:p>
      <w:pPr>
        <w:pageBreakBefore w:val="off"/>
        <w:tabs/>
        <w:wordWrap w:val="on"/>
        <w:spacing w:after="0" w:before="160"/>
        <w:ind w:left="0" w:right="0"/>
        <w:jc w:val="left"/>
        <w:textAlignment w:val="auto"/>
        <w:rPr>
          <w:sz w:val="24"/>
        </w:rPr>
      </w:pPr>
      <w:bookmarkStart w:id="1435" w:name=""/>
      <w:r>
        <w:rPr>
          <w:rFonts w:ascii="宋体" w:cs="宋体" w:eastAsia="宋体" w:hAnsi="宋体"/>
          <w:sz w:val="24"/>
          <w:spacing w:val="0"/>
          <w:b w:val="off"/>
          <w:i w:val="off"/>
        </w:rPr>
        <w:t>https://www.toutiao.com/article/7535041894619890218/</w:t>
      </w:r>
      <w:bookmarkEnd w:id="1435"/>
    </w:p>
    <w:p>
      <w:pPr>
        <w:pageBreakBefore w:val="off"/>
        <w:tabs/>
        <w:wordWrap w:val="on"/>
        <w:spacing w:after="0" w:before="160"/>
        <w:ind w:left="0" w:right="0"/>
        <w:jc w:val="left"/>
        <w:textAlignment w:val="auto"/>
        <w:rPr>
          <w:sz w:val="24"/>
        </w:rPr>
      </w:pPr>
      <w:bookmarkStart w:id="1436" w:name=""/>
      <w:r>
        <w:rPr>
          <w:rFonts w:ascii="宋体" w:cs="宋体" w:eastAsia="宋体" w:hAnsi="宋体"/>
          <w:sz w:val="24"/>
          <w:spacing w:val="0"/>
          <w:b w:val="off"/>
          <w:i w:val="off"/>
        </w:rPr>
        <w:t>[35]吴道洪--CCEEE</w:t>
      </w:r>
      <w:bookmarkEnd w:id="1436"/>
    </w:p>
    <w:p>
      <w:pPr>
        <w:pageBreakBefore w:val="off"/>
        <w:tabs/>
        <w:wordWrap w:val="on"/>
        <w:spacing w:after="0" w:before="160"/>
        <w:ind w:left="0" w:right="0"/>
        <w:jc w:val="left"/>
        <w:textAlignment w:val="auto"/>
        <w:rPr>
          <w:sz w:val="24"/>
        </w:rPr>
      </w:pPr>
      <w:bookmarkStart w:id="1437" w:name=""/>
      <w:r>
        <w:rPr>
          <w:rFonts w:ascii="宋体" w:cs="宋体" w:eastAsia="宋体" w:hAnsi="宋体"/>
          <w:sz w:val="24"/>
          <w:spacing w:val="0"/>
          <w:b w:val="off"/>
          <w:i w:val="off"/>
        </w:rPr>
        <w:t>https://www.cceee.org.cn/class/view?id=29</w:t>
      </w:r>
      <w:bookmarkEnd w:id="1437"/>
    </w:p>
    <w:p>
      <w:pPr>
        <w:pageBreakBefore w:val="off"/>
        <w:tabs/>
        <w:wordWrap w:val="on"/>
        <w:spacing w:after="0" w:before="160"/>
        <w:ind w:left="0" w:right="0"/>
        <w:jc w:val="left"/>
        <w:textAlignment w:val="auto"/>
        <w:rPr>
          <w:sz w:val="24"/>
        </w:rPr>
      </w:pPr>
      <w:bookmarkStart w:id="1438" w:name=""/>
      <w:r>
        <w:rPr>
          <w:rFonts w:ascii="宋体" w:cs="宋体" w:eastAsia="宋体" w:hAnsi="宋体"/>
          <w:sz w:val="24"/>
          <w:spacing w:val="0"/>
          <w:b w:val="off"/>
          <w:i w:val="off"/>
        </w:rPr>
        <w:t>[36]神雾节能股份有限公司 关于对深圳证券交易所半年报问询函回复的公告_腾讯新闻</w:t>
      </w:r>
      <w:bookmarkEnd w:id="1438"/>
    </w:p>
    <w:p>
      <w:pPr>
        <w:pageBreakBefore w:val="off"/>
        <w:tabs/>
        <w:wordWrap w:val="on"/>
        <w:spacing w:after="0" w:before="160"/>
        <w:ind w:left="0" w:right="0"/>
        <w:jc w:val="left"/>
        <w:textAlignment w:val="auto"/>
        <w:rPr>
          <w:sz w:val="24"/>
        </w:rPr>
      </w:pPr>
      <w:bookmarkStart w:id="1439" w:name=""/>
      <w:r>
        <w:rPr>
          <w:rFonts w:ascii="宋体" w:cs="宋体" w:eastAsia="宋体" w:hAnsi="宋体"/>
          <w:sz w:val="24"/>
          <w:spacing w:val="0"/>
          <w:b w:val="off"/>
          <w:i w:val="off"/>
        </w:rPr>
        <w:t>https://news.qq.com/rain/a/20221015A00H0F00</w:t>
      </w:r>
      <w:bookmarkEnd w:id="1439"/>
    </w:p>
    <w:p>
      <w:pPr>
        <w:pageBreakBefore w:val="off"/>
        <w:tabs/>
        <w:wordWrap w:val="on"/>
        <w:spacing w:after="0" w:before="160"/>
        <w:ind w:left="0" w:right="0"/>
        <w:jc w:val="left"/>
        <w:textAlignment w:val="auto"/>
        <w:rPr>
          <w:sz w:val="24"/>
        </w:rPr>
      </w:pPr>
      <w:bookmarkStart w:id="1440" w:name=""/>
      <w:r>
        <w:rPr>
          <w:rFonts w:ascii="宋体" w:cs="宋体" w:eastAsia="宋体" w:hAnsi="宋体"/>
          <w:sz w:val="24"/>
          <w:spacing w:val="0"/>
          <w:b w:val="off"/>
          <w:i w:val="off"/>
        </w:rPr>
        <w:t>[37]通山神雾低碳科技有限公司 - 爱企查</w:t>
      </w:r>
      <w:bookmarkEnd w:id="1440"/>
    </w:p>
    <w:p>
      <w:pPr>
        <w:pageBreakBefore w:val="off"/>
        <w:tabs/>
        <w:wordWrap w:val="on"/>
        <w:spacing w:after="0" w:before="160"/>
        <w:ind w:left="0" w:right="0"/>
        <w:jc w:val="left"/>
        <w:textAlignment w:val="auto"/>
        <w:rPr>
          <w:sz w:val="24"/>
        </w:rPr>
      </w:pPr>
      <w:bookmarkStart w:id="1441" w:name=""/>
      <w:r>
        <w:rPr>
          <w:rFonts w:ascii="宋体" w:cs="宋体" w:eastAsia="宋体" w:hAnsi="宋体"/>
          <w:sz w:val="24"/>
          <w:spacing w:val="0"/>
          <w:b w:val="off"/>
          <w:i w:val="off"/>
        </w:rPr>
        <w:t>https://aiqicha.baidu.com/company_detail_61333327529087</w:t>
      </w:r>
      <w:bookmarkEnd w:id="1441"/>
    </w:p>
    <w:p>
      <w:pPr>
        <w:pageBreakBefore w:val="off"/>
        <w:tabs/>
        <w:wordWrap w:val="on"/>
        <w:spacing w:after="0" w:before="160"/>
        <w:ind w:left="0" w:right="0"/>
        <w:jc w:val="left"/>
        <w:textAlignment w:val="auto"/>
        <w:rPr>
          <w:sz w:val="24"/>
        </w:rPr>
      </w:pPr>
      <w:bookmarkStart w:id="1442" w:name=""/>
      <w:r>
        <w:rPr>
          <w:rFonts w:ascii="宋体" w:cs="宋体" w:eastAsia="宋体" w:hAnsi="宋体"/>
          <w:sz w:val="24"/>
          <w:spacing w:val="0"/>
          <w:b w:val="off"/>
          <w:i w:val="off"/>
        </w:rPr>
        <w:t>[38]肖敏 - 武汉联合立本能源科技有限公司 - 法定代表人/高管/股东 - 爱企查</w:t>
      </w:r>
      <w:bookmarkEnd w:id="1442"/>
    </w:p>
    <w:p>
      <w:pPr>
        <w:pageBreakBefore w:val="off"/>
        <w:tabs/>
        <w:wordWrap w:val="on"/>
        <w:spacing w:after="0" w:before="160"/>
        <w:ind w:left="0" w:right="0"/>
        <w:jc w:val="left"/>
        <w:textAlignment w:val="auto"/>
        <w:rPr>
          <w:sz w:val="24"/>
        </w:rPr>
      </w:pPr>
      <w:bookmarkStart w:id="1443" w:name=""/>
      <w:r>
        <w:rPr>
          <w:rFonts w:ascii="宋体" w:cs="宋体" w:eastAsia="宋体" w:hAnsi="宋体"/>
          <w:sz w:val="24"/>
          <w:spacing w:val="0"/>
          <w:b w:val="off"/>
          <w:i w:val="off"/>
        </w:rPr>
        <w:t>https://aiqicha.baidu.com/human_lTM-TogKuTwSNy1xvdak7kS*uhrLEpTOAdVo0uLJ5zu</w:t>
      </w:r>
      <w:bookmarkEnd w:id="1443"/>
    </w:p>
    <w:p>
      <w:pPr>
        <w:pageBreakBefore w:val="off"/>
        <w:tabs/>
        <w:wordWrap w:val="on"/>
        <w:spacing w:after="0" w:before="160"/>
        <w:ind w:left="0" w:right="0"/>
        <w:jc w:val="left"/>
        <w:textAlignment w:val="auto"/>
        <w:rPr>
          <w:sz w:val="24"/>
        </w:rPr>
      </w:pPr>
      <w:bookmarkStart w:id="1444" w:name=""/>
      <w:r>
        <w:rPr>
          <w:rFonts w:ascii="宋体" w:cs="宋体" w:eastAsia="宋体" w:hAnsi="宋体"/>
          <w:sz w:val="24"/>
          <w:spacing w:val="0"/>
          <w:b w:val="off"/>
          <w:i w:val="off"/>
        </w:rPr>
        <w:t>[39]通山县人民政府门户网站-关于撤销《湖北易立科技股份有限公司固废资源综合利用项目环境影响报告表》审批意见的公告</w:t>
      </w:r>
      <w:bookmarkEnd w:id="1444"/>
    </w:p>
    <w:p>
      <w:pPr>
        <w:pageBreakBefore w:val="off"/>
        <w:tabs/>
        <w:wordWrap w:val="on"/>
        <w:spacing w:after="0" w:before="160"/>
        <w:ind w:left="0" w:right="0"/>
        <w:jc w:val="left"/>
        <w:textAlignment w:val="auto"/>
        <w:rPr>
          <w:sz w:val="24"/>
        </w:rPr>
      </w:pPr>
      <w:bookmarkStart w:id="1445" w:name=""/>
      <w:r>
        <w:rPr>
          <w:rFonts w:ascii="宋体" w:cs="宋体" w:eastAsia="宋体" w:hAnsi="宋体"/>
          <w:sz w:val="24"/>
          <w:spacing w:val="0"/>
          <w:b w:val="off"/>
          <w:i w:val="off"/>
        </w:rPr>
        <w:t>http://www.tongshan.gov.cn/zc/xxgkml/gysyjs/hjbh/hpsp/202602/t20260214_4266745.shtml</w:t>
      </w:r>
      <w:bookmarkEnd w:id="1445"/>
    </w:p>
    <w:p>
      <w:pPr>
        <w:pageBreakBefore w:val="off"/>
        <w:tabs/>
        <w:wordWrap w:val="on"/>
        <w:spacing w:after="0" w:before="160"/>
        <w:ind w:left="0" w:right="0"/>
        <w:jc w:val="left"/>
        <w:textAlignment w:val="auto"/>
        <w:rPr>
          <w:sz w:val="24"/>
        </w:rPr>
      </w:pPr>
      <w:bookmarkStart w:id="1446" w:name=""/>
      <w:r>
        <w:rPr>
          <w:rFonts w:ascii="宋体" w:cs="宋体" w:eastAsia="宋体" w:hAnsi="宋体"/>
          <w:sz w:val="24"/>
          <w:spacing w:val="0"/>
          <w:b w:val="off"/>
          <w:i w:val="off"/>
        </w:rPr>
        <w:t>[40]*ST节能子公司联合立本起诉追讨工程款1093万元 累计新增诉讼仲裁达1247万元_新浪财经_新浪网</w:t>
      </w:r>
      <w:bookmarkEnd w:id="1446"/>
    </w:p>
    <w:p>
      <w:pPr>
        <w:pageBreakBefore w:val="off"/>
        <w:tabs/>
        <w:wordWrap w:val="on"/>
        <w:spacing w:after="0" w:before="160"/>
        <w:ind w:left="0" w:right="0"/>
        <w:jc w:val="left"/>
        <w:textAlignment w:val="auto"/>
        <w:rPr>
          <w:sz w:val="24"/>
        </w:rPr>
      </w:pPr>
      <w:bookmarkStart w:id="1447" w:name=""/>
      <w:r>
        <w:rPr>
          <w:rFonts w:ascii="宋体" w:cs="宋体" w:eastAsia="宋体" w:hAnsi="宋体"/>
          <w:sz w:val="24"/>
          <w:spacing w:val="0"/>
          <w:b w:val="off"/>
          <w:i w:val="off"/>
        </w:rPr>
        <w:t>https://finance.sina.com.cn/stock/aigc/sszc/2026-05-18/doc-inhyirne0566512.shtml</w:t>
      </w:r>
      <w:bookmarkEnd w:id="1447"/>
    </w:p>
    <w:p>
      <w:pPr>
        <w:pageBreakBefore w:val="off"/>
        <w:tabs/>
        <w:wordWrap w:val="on"/>
        <w:spacing w:after="0" w:before="160"/>
        <w:ind w:left="0" w:right="0"/>
        <w:jc w:val="left"/>
        <w:textAlignment w:val="auto"/>
        <w:rPr>
          <w:sz w:val="24"/>
        </w:rPr>
      </w:pPr>
      <w:bookmarkStart w:id="1448" w:name=""/>
      <w:r>
        <w:rPr>
          <w:rFonts w:ascii="宋体" w:cs="宋体" w:eastAsia="宋体" w:hAnsi="宋体"/>
          <w:sz w:val="24"/>
          <w:spacing w:val="0"/>
          <w:b w:val="off"/>
          <w:i w:val="off"/>
        </w:rPr>
        <w:t>[41]通山县人民政府门户网站-《通山县年产8万吨再生铜资源回收利用项目环境影响报告书》（征求意见稿）信息公示</w:t>
      </w:r>
      <w:bookmarkEnd w:id="1448"/>
    </w:p>
    <w:p>
      <w:pPr>
        <w:pageBreakBefore w:val="off"/>
        <w:tabs/>
        <w:wordWrap w:val="on"/>
        <w:spacing w:after="0" w:before="160"/>
        <w:ind w:left="0" w:right="0"/>
        <w:jc w:val="left"/>
        <w:textAlignment w:val="auto"/>
        <w:rPr>
          <w:sz w:val="24"/>
        </w:rPr>
      </w:pPr>
      <w:bookmarkStart w:id="1449" w:name=""/>
      <w:r>
        <w:rPr>
          <w:rFonts w:ascii="宋体" w:cs="宋体" w:eastAsia="宋体" w:hAnsi="宋体"/>
          <w:sz w:val="24"/>
          <w:spacing w:val="0"/>
          <w:b w:val="off"/>
          <w:i w:val="off"/>
        </w:rPr>
        <w:t>http://www.tongshan.gov.cn/zc/xxgkml/gysyjs/hjbh/hpsp/202512/t20251229_4183885.shtml</w:t>
      </w:r>
      <w:bookmarkEnd w:id="1449"/>
    </w:p>
    <w:p>
      <w:pPr>
        <w:pageBreakBefore w:val="off"/>
        <w:tabs/>
        <w:wordWrap w:val="on"/>
        <w:spacing w:after="0" w:before="160"/>
        <w:ind w:left="0" w:right="0"/>
        <w:jc w:val="left"/>
        <w:textAlignment w:val="auto"/>
        <w:rPr>
          <w:sz w:val="24"/>
        </w:rPr>
      </w:pPr>
      <w:bookmarkStart w:id="1450" w:name=""/>
      <w:r>
        <w:rPr>
          <w:rFonts w:ascii="宋体" w:cs="宋体" w:eastAsia="宋体" w:hAnsi="宋体"/>
          <w:sz w:val="24"/>
          <w:spacing w:val="0"/>
          <w:b w:val="off"/>
          <w:i w:val="off"/>
        </w:rPr>
        <w:t>[42]*ST节能：控股子公司新增诉讼涉案金额1093.78万元</w:t>
      </w:r>
      <w:bookmarkEnd w:id="1450"/>
    </w:p>
    <w:p>
      <w:pPr>
        <w:pageBreakBefore w:val="off"/>
        <w:tabs/>
        <w:wordWrap w:val="on"/>
        <w:spacing w:after="0" w:before="160"/>
        <w:ind w:left="0" w:right="0"/>
        <w:jc w:val="left"/>
        <w:textAlignment w:val="auto"/>
        <w:rPr>
          <w:sz w:val="24"/>
        </w:rPr>
      </w:pPr>
      <w:bookmarkStart w:id="1451" w:name=""/>
      <w:r>
        <w:rPr>
          <w:rFonts w:ascii="宋体" w:cs="宋体" w:eastAsia="宋体" w:hAnsi="宋体"/>
          <w:sz w:val="24"/>
          <w:spacing w:val="0"/>
          <w:b w:val="off"/>
          <w:i w:val="off"/>
        </w:rPr>
        <w:t>http://news.10jqka.com.cn/20260518/c676774074.shtml</w:t>
      </w:r>
      <w:bookmarkEnd w:id="1451"/>
    </w:p>
    <w:p>
      <w:pPr>
        <w:pageBreakBefore w:val="off"/>
        <w:tabs/>
        <w:wordWrap w:val="on"/>
        <w:spacing w:after="0" w:before="160"/>
        <w:ind w:left="0" w:right="0"/>
        <w:jc w:val="left"/>
        <w:textAlignment w:val="auto"/>
        <w:rPr>
          <w:sz w:val="24"/>
        </w:rPr>
      </w:pPr>
      <w:bookmarkStart w:id="1452" w:name=""/>
      <w:r>
        <w:rPr>
          <w:rFonts w:ascii="宋体" w:cs="宋体" w:eastAsia="宋体" w:hAnsi="宋体"/>
          <w:sz w:val="24"/>
          <w:spacing w:val="0"/>
          <w:b w:val="off"/>
          <w:i w:val="off"/>
        </w:rPr>
        <w:t>[43]神雾节能投资（通山）有限公司 - 爱企查</w:t>
      </w:r>
      <w:bookmarkEnd w:id="1452"/>
    </w:p>
    <w:p>
      <w:pPr>
        <w:pageBreakBefore w:val="off"/>
        <w:tabs/>
        <w:wordWrap w:val="on"/>
        <w:spacing w:after="0" w:before="160"/>
        <w:ind w:left="0" w:right="0"/>
        <w:jc w:val="left"/>
        <w:textAlignment w:val="auto"/>
        <w:rPr>
          <w:sz w:val="24"/>
        </w:rPr>
      </w:pPr>
      <w:bookmarkStart w:id="1453" w:name=""/>
      <w:r>
        <w:rPr>
          <w:rFonts w:ascii="宋体" w:cs="宋体" w:eastAsia="宋体" w:hAnsi="宋体"/>
          <w:sz w:val="24"/>
          <w:spacing w:val="0"/>
          <w:b w:val="off"/>
          <w:i w:val="off"/>
        </w:rPr>
        <w:t>https://aiqicha.baidu.com/company_detail_64680156139535</w:t>
      </w:r>
      <w:bookmarkEnd w:id="1453"/>
    </w:p>
    <w:p>
      <w:pPr>
        <w:pageBreakBefore w:val="off"/>
        <w:tabs/>
        <w:wordWrap w:val="on"/>
        <w:spacing w:after="0" w:before="160"/>
        <w:ind w:left="0" w:right="0"/>
        <w:jc w:val="left"/>
        <w:textAlignment w:val="auto"/>
        <w:rPr>
          <w:sz w:val="24"/>
        </w:rPr>
      </w:pPr>
      <w:bookmarkStart w:id="1454" w:name=""/>
      <w:r>
        <w:rPr>
          <w:rFonts w:ascii="宋体" w:cs="宋体" w:eastAsia="宋体" w:hAnsi="宋体"/>
          <w:sz w:val="24"/>
          <w:spacing w:val="0"/>
          <w:b w:val="off"/>
          <w:i w:val="off"/>
        </w:rPr>
        <w:t>[44]肖敏 - 武汉联合立本能源科技有限公司 - 法定代表人/高管/股东 - 爱企查</w:t>
      </w:r>
      <w:bookmarkEnd w:id="1454"/>
    </w:p>
    <w:p>
      <w:pPr>
        <w:pageBreakBefore w:val="off"/>
        <w:tabs/>
        <w:wordWrap w:val="on"/>
        <w:spacing w:after="0" w:before="160"/>
        <w:ind w:left="0" w:right="0"/>
        <w:jc w:val="left"/>
        <w:textAlignment w:val="auto"/>
        <w:rPr>
          <w:sz w:val="24"/>
        </w:rPr>
      </w:pPr>
      <w:bookmarkStart w:id="1455" w:name=""/>
      <w:r>
        <w:rPr>
          <w:rFonts w:ascii="宋体" w:cs="宋体" w:eastAsia="宋体" w:hAnsi="宋体"/>
          <w:sz w:val="24"/>
          <w:spacing w:val="0"/>
          <w:b w:val="off"/>
          <w:i w:val="off"/>
        </w:rPr>
        <w:t>https://aiqicha.baidu.com/person?personId=5332a5831a644da0faf288a6fa276d19</w:t>
      </w:r>
      <w:bookmarkEnd w:id="1455"/>
    </w:p>
    <w:p>
      <w:pPr>
        <w:pageBreakBefore w:val="off"/>
        <w:tabs/>
        <w:wordWrap w:val="on"/>
        <w:spacing w:after="0" w:before="160"/>
        <w:ind w:left="0" w:right="0"/>
        <w:jc w:val="left"/>
        <w:textAlignment w:val="auto"/>
        <w:rPr>
          <w:sz w:val="24"/>
        </w:rPr>
      </w:pPr>
      <w:bookmarkStart w:id="1456" w:name=""/>
      <w:r>
        <w:rPr>
          <w:rFonts w:ascii="宋体" w:cs="宋体" w:eastAsia="宋体" w:hAnsi="宋体"/>
          <w:sz w:val="24"/>
          <w:spacing w:val="0"/>
          <w:b w:val="off"/>
          <w:i w:val="off"/>
        </w:rPr>
        <w:t>[45]*ST节能：控股子公司新增诉讼涉案金额1093.78万元</w:t>
      </w:r>
      <w:bookmarkEnd w:id="1456"/>
    </w:p>
    <w:p>
      <w:pPr>
        <w:pageBreakBefore w:val="off"/>
        <w:tabs/>
        <w:wordWrap w:val="on"/>
        <w:spacing w:after="0" w:before="160"/>
        <w:ind w:left="0" w:right="0"/>
        <w:jc w:val="left"/>
        <w:textAlignment w:val="auto"/>
        <w:rPr>
          <w:sz w:val="24"/>
        </w:rPr>
      </w:pPr>
      <w:bookmarkStart w:id="1457" w:name=""/>
      <w:r>
        <w:rPr>
          <w:rFonts w:ascii="宋体" w:cs="宋体" w:eastAsia="宋体" w:hAnsi="宋体"/>
          <w:sz w:val="24"/>
          <w:spacing w:val="0"/>
          <w:b w:val="off"/>
          <w:i w:val="off"/>
        </w:rPr>
        <w:t>http://c.m.163.com/news/a/KT810VV90519QIKK.html</w:t>
      </w:r>
      <w:bookmarkEnd w:id="1457"/>
    </w:p>
    <w:p>
      <w:pPr>
        <w:pageBreakBefore w:val="off"/>
        <w:tabs/>
        <w:wordWrap w:val="on"/>
        <w:spacing w:after="0" w:before="160"/>
        <w:ind w:left="0" w:right="0"/>
        <w:jc w:val="left"/>
        <w:textAlignment w:val="auto"/>
        <w:rPr>
          <w:sz w:val="24"/>
        </w:rPr>
      </w:pPr>
      <w:bookmarkStart w:id="1458" w:name=""/>
      <w:r>
        <w:rPr>
          <w:rFonts w:ascii="宋体" w:cs="宋体" w:eastAsia="宋体" w:hAnsi="宋体"/>
          <w:sz w:val="24"/>
          <w:spacing w:val="0"/>
          <w:b w:val="off"/>
          <w:i w:val="off"/>
        </w:rPr>
        <w:t>[46]*ST节能：控股子公司新增诉讼涉案金额1093.78万元_被告_四川_科技</w:t>
      </w:r>
      <w:bookmarkEnd w:id="1458"/>
    </w:p>
    <w:p>
      <w:pPr>
        <w:pageBreakBefore w:val="off"/>
        <w:tabs/>
        <w:wordWrap w:val="on"/>
        <w:spacing w:after="0" w:before="160"/>
        <w:ind w:left="0" w:right="0"/>
        <w:jc w:val="left"/>
        <w:textAlignment w:val="auto"/>
        <w:rPr>
          <w:sz w:val="24"/>
        </w:rPr>
      </w:pPr>
      <w:bookmarkStart w:id="1459" w:name=""/>
      <w:r>
        <w:rPr>
          <w:rFonts w:ascii="宋体" w:cs="宋体" w:eastAsia="宋体" w:hAnsi="宋体"/>
          <w:sz w:val="24"/>
          <w:spacing w:val="0"/>
          <w:b w:val="off"/>
          <w:i w:val="off"/>
        </w:rPr>
        <w:t>https://www.sohu.com/a/1024314134_122014422</w:t>
      </w:r>
      <w:bookmarkEnd w:id="1459"/>
    </w:p>
    <w:p>
      <w:pPr>
        <w:pageBreakBefore w:val="off"/>
        <w:tabs/>
        <w:wordWrap w:val="on"/>
        <w:spacing w:after="0" w:before="160"/>
        <w:ind w:left="0" w:right="0"/>
        <w:jc w:val="left"/>
        <w:textAlignment w:val="auto"/>
        <w:rPr>
          <w:sz w:val="24"/>
        </w:rPr>
      </w:pPr>
      <w:bookmarkStart w:id="1460" w:name=""/>
      <w:r>
        <w:rPr>
          <w:rFonts w:ascii="宋体" w:cs="宋体" w:eastAsia="宋体" w:hAnsi="宋体"/>
          <w:sz w:val="24"/>
          <w:spacing w:val="0"/>
          <w:b w:val="off"/>
          <w:i w:val="off"/>
        </w:rPr>
        <w:t>[47]*ST节能子公司联合立本起诉追讨工程款1093万元 累计新增诉讼仲裁达1247万元_被告_金额_科技</w:t>
      </w:r>
      <w:bookmarkEnd w:id="1460"/>
    </w:p>
    <w:p>
      <w:pPr>
        <w:pageBreakBefore w:val="off"/>
        <w:tabs/>
        <w:wordWrap w:val="on"/>
        <w:spacing w:after="0" w:before="160"/>
        <w:ind w:left="0" w:right="0"/>
        <w:jc w:val="left"/>
        <w:textAlignment w:val="auto"/>
        <w:rPr>
          <w:sz w:val="24"/>
        </w:rPr>
      </w:pPr>
      <w:bookmarkStart w:id="1461" w:name=""/>
      <w:r>
        <w:rPr>
          <w:rFonts w:ascii="宋体" w:cs="宋体" w:eastAsia="宋体" w:hAnsi="宋体"/>
          <w:sz w:val="24"/>
          <w:spacing w:val="0"/>
          <w:b w:val="off"/>
          <w:i w:val="off"/>
        </w:rPr>
        <w:t>https://www.sohu.com/a/1024338649_122014422</w:t>
      </w:r>
      <w:bookmarkEnd w:id="1461"/>
    </w:p>
    <w:p>
      <w:pPr>
        <w:pageBreakBefore w:val="off"/>
        <w:tabs/>
        <w:wordWrap w:val="on"/>
        <w:spacing w:after="0" w:before="160"/>
        <w:ind w:left="0" w:right="0"/>
        <w:jc w:val="left"/>
        <w:textAlignment w:val="auto"/>
        <w:rPr>
          <w:sz w:val="24"/>
        </w:rPr>
      </w:pPr>
      <w:bookmarkStart w:id="1462" w:name=""/>
      <w:r>
        <w:rPr>
          <w:rFonts w:ascii="宋体" w:cs="宋体" w:eastAsia="宋体" w:hAnsi="宋体"/>
          <w:sz w:val="24"/>
          <w:spacing w:val="0"/>
          <w:b w:val="off"/>
          <w:i w:val="off"/>
        </w:rPr>
        <w:t>[48]*ST节能:2025年度财务决算及2026年度财务预算报告的公告 _ *ST节能(000820) _ 公告正文</w:t>
      </w:r>
      <w:bookmarkEnd w:id="1462"/>
    </w:p>
    <w:p>
      <w:pPr>
        <w:pageBreakBefore w:val="off"/>
        <w:tabs/>
        <w:wordWrap w:val="on"/>
        <w:spacing w:after="0" w:before="160"/>
        <w:ind w:left="0" w:right="0"/>
        <w:jc w:val="left"/>
        <w:textAlignment w:val="auto"/>
        <w:rPr>
          <w:sz w:val="24"/>
        </w:rPr>
      </w:pPr>
      <w:bookmarkStart w:id="1463" w:name=""/>
      <w:r>
        <w:rPr>
          <w:rFonts w:ascii="宋体" w:cs="宋体" w:eastAsia="宋体" w:hAnsi="宋体"/>
          <w:sz w:val="24"/>
          <w:spacing w:val="0"/>
          <w:b w:val="off"/>
          <w:i w:val="off"/>
        </w:rPr>
        <w:t>https://data.eastmoney.com/notices/detail/000820/AN202604291821715159.html</w:t>
      </w:r>
      <w:bookmarkEnd w:id="1463"/>
    </w:p>
    <w:p>
      <w:pPr>
        <w:pageBreakBefore w:val="off"/>
        <w:tabs/>
        <w:wordWrap w:val="on"/>
        <w:spacing w:after="0" w:before="160"/>
        <w:ind w:left="0" w:right="0"/>
        <w:jc w:val="left"/>
        <w:textAlignment w:val="auto"/>
        <w:rPr>
          <w:sz w:val="24"/>
        </w:rPr>
      </w:pPr>
      <w:bookmarkStart w:id="1464" w:name=""/>
      <w:r>
        <w:rPr>
          <w:rFonts w:ascii="宋体" w:cs="宋体" w:eastAsia="宋体" w:hAnsi="宋体"/>
          <w:sz w:val="24"/>
          <w:spacing w:val="0"/>
          <w:b w:val="off"/>
          <w:i w:val="off"/>
        </w:rPr>
        <w:t>[49]*ST节能:关于公司2025年年报编制及最新审计进展的第二次公告 _ *ST节能(000820) _ 公告正文</w:t>
      </w:r>
      <w:bookmarkEnd w:id="1464"/>
    </w:p>
    <w:p>
      <w:pPr>
        <w:pageBreakBefore w:val="off"/>
        <w:tabs/>
        <w:wordWrap w:val="on"/>
        <w:spacing w:after="0" w:before="160"/>
        <w:ind w:left="0" w:right="0"/>
        <w:jc w:val="left"/>
        <w:textAlignment w:val="auto"/>
        <w:rPr>
          <w:sz w:val="24"/>
        </w:rPr>
      </w:pPr>
      <w:bookmarkStart w:id="1465" w:name=""/>
      <w:r>
        <w:rPr>
          <w:rFonts w:ascii="宋体" w:cs="宋体" w:eastAsia="宋体" w:hAnsi="宋体"/>
          <w:sz w:val="24"/>
          <w:spacing w:val="0"/>
          <w:b w:val="off"/>
          <w:i w:val="off"/>
        </w:rPr>
        <w:t>http://data.eastmoney.com/notices/detail/000820/AN202604141821195082,*ST%E8%8A%82%E8%83%BD.html</w:t>
      </w:r>
      <w:bookmarkEnd w:id="1465"/>
    </w:p>
    <w:p>
      <w:pPr>
        <w:pageBreakBefore w:val="off"/>
        <w:tabs/>
        <w:wordWrap w:val="on"/>
        <w:spacing w:after="0" w:before="160"/>
        <w:ind w:left="0" w:right="0"/>
        <w:jc w:val="left"/>
        <w:textAlignment w:val="auto"/>
        <w:rPr>
          <w:sz w:val="24"/>
        </w:rPr>
      </w:pPr>
      <w:bookmarkStart w:id="1466" w:name=""/>
      <w:r>
        <w:rPr>
          <w:rFonts w:ascii="宋体" w:cs="宋体" w:eastAsia="宋体" w:hAnsi="宋体"/>
          <w:sz w:val="24"/>
          <w:spacing w:val="0"/>
          <w:b w:val="off"/>
          <w:i w:val="off"/>
        </w:rPr>
        <w:t>[50]*ST节能:关于未弥补亏损达到实收股本总额三分之一的公告 _ *ST节能(000820) _ 公告正文</w:t>
      </w:r>
      <w:bookmarkEnd w:id="1466"/>
    </w:p>
    <w:p>
      <w:pPr>
        <w:pageBreakBefore w:val="off"/>
        <w:tabs/>
        <w:wordWrap w:val="on"/>
        <w:spacing w:after="0" w:before="160"/>
        <w:ind w:left="0" w:right="0"/>
        <w:jc w:val="left"/>
        <w:textAlignment w:val="auto"/>
        <w:rPr>
          <w:sz w:val="24"/>
        </w:rPr>
      </w:pPr>
      <w:bookmarkStart w:id="1467" w:name=""/>
      <w:r>
        <w:rPr>
          <w:rFonts w:ascii="宋体" w:cs="宋体" w:eastAsia="宋体" w:hAnsi="宋体"/>
          <w:sz w:val="24"/>
          <w:spacing w:val="0"/>
          <w:b w:val="off"/>
          <w:i w:val="off"/>
        </w:rPr>
        <w:t>https://data.eastmoney.com/notices/detail/000820/AN202604291821715066,KlNUJUU4JThBJTgyJUU4JTgzJUJE.html</w:t>
      </w:r>
      <w:bookmarkEnd w:id="1467"/>
    </w:p>
    <w:p>
      <w:pPr>
        <w:pageBreakBefore w:val="off"/>
        <w:tabs/>
        <w:wordWrap w:val="on"/>
        <w:spacing w:after="0" w:before="160"/>
        <w:ind w:left="0" w:right="0"/>
        <w:jc w:val="left"/>
        <w:textAlignment w:val="auto"/>
        <w:rPr>
          <w:sz w:val="24"/>
        </w:rPr>
      </w:pPr>
      <w:bookmarkStart w:id="1468" w:name=""/>
      <w:r>
        <w:rPr>
          <w:rFonts w:ascii="宋体" w:cs="宋体" w:eastAsia="宋体" w:hAnsi="宋体"/>
          <w:sz w:val="24"/>
          <w:spacing w:val="0"/>
          <w:b w:val="off"/>
          <w:i w:val="off"/>
        </w:rPr>
        <w:t>[51]神雾节能: 关于神雾节能股份有限公司问询函有关问题的回复_股票频道_证券之星</w:t>
      </w:r>
      <w:bookmarkEnd w:id="1468"/>
    </w:p>
    <w:p>
      <w:pPr>
        <w:pageBreakBefore w:val="off"/>
        <w:tabs/>
        <w:wordWrap w:val="on"/>
        <w:spacing w:after="0" w:before="160"/>
        <w:ind w:left="0" w:right="0"/>
        <w:jc w:val="left"/>
        <w:textAlignment w:val="auto"/>
        <w:rPr>
          <w:sz w:val="24"/>
        </w:rPr>
      </w:pPr>
      <w:bookmarkStart w:id="1469" w:name=""/>
      <w:r>
        <w:rPr>
          <w:rFonts w:ascii="宋体" w:cs="宋体" w:eastAsia="宋体" w:hAnsi="宋体"/>
          <w:sz w:val="24"/>
          <w:spacing w:val="0"/>
          <w:b w:val="off"/>
          <w:i w:val="off"/>
        </w:rPr>
        <w:t>http://stock.stockstar.com/notice/SN2023060800031551.shtml</w:t>
      </w:r>
      <w:bookmarkEnd w:id="1469"/>
    </w:p>
    <w:p>
      <w:pPr>
        <w:pageBreakBefore w:val="off"/>
        <w:tabs/>
        <w:wordWrap w:val="on"/>
        <w:spacing w:after="0" w:before="160"/>
        <w:ind w:left="0" w:right="0"/>
        <w:jc w:val="left"/>
        <w:textAlignment w:val="auto"/>
        <w:rPr>
          <w:sz w:val="24"/>
        </w:rPr>
      </w:pPr>
      <w:bookmarkStart w:id="1470" w:name=""/>
      <w:r>
        <w:rPr>
          <w:rFonts w:ascii="宋体" w:cs="宋体" w:eastAsia="宋体" w:hAnsi="宋体"/>
          <w:sz w:val="24"/>
          <w:spacing w:val="0"/>
          <w:b w:val="off"/>
          <w:i w:val="off"/>
        </w:rPr>
        <w:t>[52]神雾节能2025年报解读: 营收增537.52%却亏损扩大, 归母净利下滑130.04%</w:t>
      </w:r>
      <w:bookmarkEnd w:id="1470"/>
    </w:p>
    <w:p>
      <w:pPr>
        <w:pageBreakBefore w:val="off"/>
        <w:tabs/>
        <w:wordWrap w:val="on"/>
        <w:spacing w:after="0" w:before="160"/>
        <w:ind w:left="0" w:right="0"/>
        <w:jc w:val="left"/>
        <w:textAlignment w:val="auto"/>
        <w:rPr>
          <w:sz w:val="24"/>
        </w:rPr>
      </w:pPr>
      <w:bookmarkStart w:id="1471" w:name=""/>
      <w:r>
        <w:rPr>
          <w:rFonts w:ascii="宋体" w:cs="宋体" w:eastAsia="宋体" w:hAnsi="宋体"/>
          <w:sz w:val="24"/>
          <w:spacing w:val="0"/>
          <w:b w:val="off"/>
          <w:i w:val="off"/>
        </w:rPr>
        <w:t>https://mparticle.uc.cn/article_org.html?uc_param_str=frdnsnpfvecpntnwprdssskt#!wm_cid=749491234965310464!!wm_id=be5d4615193f4baa88756085e30589a3</w:t>
      </w:r>
      <w:bookmarkEnd w:id="1471"/>
    </w:p>
    <w:p>
      <w:pPr>
        <w:pageBreakBefore w:val="off"/>
        <w:tabs/>
        <w:wordWrap w:val="on"/>
        <w:spacing w:after="0" w:before="160"/>
        <w:ind w:left="0" w:right="0"/>
        <w:jc w:val="left"/>
        <w:textAlignment w:val="auto"/>
        <w:rPr>
          <w:sz w:val="24"/>
        </w:rPr>
      </w:pPr>
      <w:bookmarkStart w:id="1472" w:name=""/>
      <w:r>
        <w:rPr>
          <w:rFonts w:ascii="宋体" w:cs="宋体" w:eastAsia="宋体" w:hAnsi="宋体"/>
          <w:sz w:val="24"/>
          <w:spacing w:val="0"/>
          <w:b w:val="off"/>
          <w:i w:val="off"/>
        </w:rPr>
        <w:t>[53]神雾节能: 关于对深圳证券交易所年报问询函回复的公告_股票频道_证券之星</w:t>
      </w:r>
      <w:bookmarkEnd w:id="1472"/>
    </w:p>
    <w:p>
      <w:pPr>
        <w:pageBreakBefore w:val="off"/>
        <w:tabs/>
        <w:wordWrap w:val="on"/>
        <w:spacing w:after="0" w:before="160"/>
        <w:ind w:left="0" w:right="0"/>
        <w:jc w:val="left"/>
        <w:textAlignment w:val="auto"/>
        <w:rPr>
          <w:sz w:val="24"/>
        </w:rPr>
      </w:pPr>
      <w:bookmarkStart w:id="1473" w:name=""/>
      <w:r>
        <w:rPr>
          <w:rFonts w:ascii="宋体" w:cs="宋体" w:eastAsia="宋体" w:hAnsi="宋体"/>
          <w:sz w:val="24"/>
          <w:spacing w:val="0"/>
          <w:b w:val="off"/>
          <w:i w:val="off"/>
        </w:rPr>
        <w:t>http://stock.stockstar.com/SN2023060800031299.shtml</w:t>
      </w:r>
      <w:bookmarkEnd w:id="1473"/>
    </w:p>
    <w:p>
      <w:pPr>
        <w:pageBreakBefore w:val="off"/>
        <w:tabs/>
        <w:wordWrap w:val="on"/>
        <w:spacing w:after="0" w:before="160"/>
        <w:ind w:left="0" w:right="0"/>
        <w:jc w:val="left"/>
        <w:textAlignment w:val="auto"/>
        <w:rPr>
          <w:sz w:val="24"/>
        </w:rPr>
      </w:pPr>
      <w:bookmarkStart w:id="1474" w:name=""/>
      <w:r>
        <w:rPr>
          <w:rFonts w:ascii="宋体" w:cs="宋体" w:eastAsia="宋体" w:hAnsi="宋体"/>
          <w:sz w:val="24"/>
          <w:spacing w:val="0"/>
          <w:b w:val="off"/>
          <w:i w:val="off"/>
        </w:rPr>
        <w:t>[54]神雾节能股份有限公司2025年度审计报告</w:t>
      </w:r>
      <w:bookmarkEnd w:id="1474"/>
    </w:p>
    <w:p>
      <w:pPr>
        <w:pageBreakBefore w:val="off"/>
        <w:tabs/>
        <w:wordWrap w:val="on"/>
        <w:spacing w:after="0" w:before="160"/>
        <w:ind w:left="0" w:right="0"/>
        <w:jc w:val="left"/>
        <w:textAlignment w:val="auto"/>
        <w:rPr>
          <w:sz w:val="24"/>
        </w:rPr>
      </w:pPr>
      <w:bookmarkStart w:id="1475" w:name=""/>
      <w:r>
        <w:rPr>
          <w:rFonts w:ascii="宋体" w:cs="宋体" w:eastAsia="宋体" w:hAnsi="宋体"/>
          <w:sz w:val="24"/>
          <w:spacing w:val="0"/>
          <w:b w:val="off"/>
          <w:i w:val="off"/>
        </w:rPr>
        <w:t>http://static.cninfo.com.cn/finalpage/2026-04-29/1225249783.PDF</w:t>
      </w:r>
      <w:bookmarkEnd w:id="1475"/>
    </w:p>
    <w:p>
      <w:pPr>
        <w:pageBreakBefore w:val="off"/>
        <w:tabs/>
        <w:wordWrap w:val="on"/>
        <w:spacing w:after="0" w:before="160"/>
        <w:ind w:left="0" w:right="0"/>
        <w:jc w:val="left"/>
        <w:textAlignment w:val="auto"/>
        <w:rPr>
          <w:sz w:val="24"/>
        </w:rPr>
      </w:pPr>
      <w:bookmarkStart w:id="1476" w:name=""/>
      <w:r>
        <w:rPr>
          <w:rFonts w:ascii="宋体" w:cs="宋体" w:eastAsia="宋体" w:hAnsi="宋体"/>
          <w:sz w:val="24"/>
          <w:spacing w:val="0"/>
          <w:b w:val="off"/>
          <w:i w:val="off"/>
        </w:rPr>
        <w:t>[55]*ST节能：5月15日接受机构调研，投资者参与</w:t>
      </w:r>
      <w:bookmarkEnd w:id="1476"/>
    </w:p>
    <w:p>
      <w:pPr>
        <w:pageBreakBefore w:val="off"/>
        <w:tabs/>
        <w:wordWrap w:val="on"/>
        <w:spacing w:after="0" w:before="160"/>
        <w:ind w:left="0" w:right="0"/>
        <w:jc w:val="left"/>
        <w:textAlignment w:val="auto"/>
        <w:rPr>
          <w:sz w:val="24"/>
        </w:rPr>
      </w:pPr>
      <w:bookmarkStart w:id="1477" w:name=""/>
      <w:r>
        <w:rPr>
          <w:rFonts w:ascii="宋体" w:cs="宋体" w:eastAsia="宋体" w:hAnsi="宋体"/>
          <w:sz w:val="24"/>
          <w:spacing w:val="0"/>
          <w:b w:val="off"/>
          <w:i w:val="off"/>
        </w:rPr>
        <w:t>https://stock.10jqka.com.cn/20260518/c676757103.shtml</w:t>
      </w:r>
      <w:bookmarkEnd w:id="1477"/>
    </w:p>
    <w:p>
      <w:pPr>
        <w:pageBreakBefore w:val="off"/>
        <w:tabs/>
        <w:wordWrap w:val="on"/>
        <w:spacing w:after="0" w:before="160"/>
        <w:ind w:left="0" w:right="0"/>
        <w:jc w:val="left"/>
        <w:textAlignment w:val="auto"/>
        <w:rPr>
          <w:sz w:val="24"/>
        </w:rPr>
      </w:pPr>
      <w:bookmarkStart w:id="1478" w:name=""/>
      <w:r>
        <w:rPr>
          <w:rFonts w:ascii="宋体" w:cs="宋体" w:eastAsia="宋体" w:hAnsi="宋体"/>
          <w:sz w:val="24"/>
          <w:spacing w:val="0"/>
          <w:b w:val="off"/>
          <w:i w:val="off"/>
        </w:rPr>
        <w:t>[56]鹰眼预警：神雾节能应收账款/营业收入高于行业均值|现金流_新浪财经_新浪网</w:t>
      </w:r>
      <w:bookmarkEnd w:id="1478"/>
    </w:p>
    <w:p>
      <w:pPr>
        <w:pageBreakBefore w:val="off"/>
        <w:tabs/>
        <w:wordWrap w:val="on"/>
        <w:spacing w:after="0" w:before="160"/>
        <w:ind w:left="0" w:right="0"/>
        <w:jc w:val="left"/>
        <w:textAlignment w:val="auto"/>
        <w:rPr>
          <w:sz w:val="24"/>
        </w:rPr>
      </w:pPr>
      <w:bookmarkStart w:id="1479" w:name=""/>
      <w:r>
        <w:rPr>
          <w:rFonts w:ascii="宋体" w:cs="宋体" w:eastAsia="宋体" w:hAnsi="宋体"/>
          <w:sz w:val="24"/>
          <w:spacing w:val="0"/>
          <w:b w:val="off"/>
          <w:i w:val="off"/>
        </w:rPr>
        <w:t>https://finance.sina.com.cn/stock/yyyj/2024-08-30/doc-incmkqct9221382.shtml</w:t>
      </w:r>
      <w:bookmarkEnd w:id="1479"/>
    </w:p>
    <w:p>
      <w:pPr>
        <w:pageBreakBefore w:val="off"/>
        <w:tabs/>
        <w:wordWrap w:val="on"/>
        <w:spacing w:after="0" w:before="160"/>
        <w:ind w:left="0" w:right="0"/>
        <w:jc w:val="left"/>
        <w:textAlignment w:val="auto"/>
        <w:rPr>
          <w:sz w:val="24"/>
        </w:rPr>
      </w:pPr>
      <w:bookmarkStart w:id="1480" w:name=""/>
      <w:r>
        <w:rPr>
          <w:rFonts w:ascii="宋体" w:cs="宋体" w:eastAsia="宋体" w:hAnsi="宋体"/>
          <w:sz w:val="24"/>
          <w:spacing w:val="0"/>
          <w:b w:val="off"/>
          <w:i w:val="off"/>
        </w:rPr>
        <w:t>[57]*ST节能:关于前期会计差错更正的公告 _ *ST节能(000820) _ 公告正文</w:t>
      </w:r>
      <w:bookmarkEnd w:id="1480"/>
    </w:p>
    <w:p>
      <w:pPr>
        <w:pageBreakBefore w:val="off"/>
        <w:tabs/>
        <w:wordWrap w:val="on"/>
        <w:spacing w:after="0" w:before="160"/>
        <w:ind w:left="0" w:right="0"/>
        <w:jc w:val="left"/>
        <w:textAlignment w:val="auto"/>
        <w:rPr>
          <w:sz w:val="24"/>
        </w:rPr>
      </w:pPr>
      <w:bookmarkStart w:id="1481" w:name=""/>
      <w:r>
        <w:rPr>
          <w:rFonts w:ascii="宋体" w:cs="宋体" w:eastAsia="宋体" w:hAnsi="宋体"/>
          <w:sz w:val="24"/>
          <w:spacing w:val="0"/>
          <w:b w:val="off"/>
          <w:i w:val="off"/>
        </w:rPr>
        <w:t>http://data.eastmoney.com/notices/detail/000820/AN202604281821714663.html</w:t>
      </w:r>
      <w:bookmarkEnd w:id="1481"/>
    </w:p>
    <w:p>
      <w:pPr>
        <w:pageBreakBefore w:val="off"/>
        <w:tabs/>
        <w:wordWrap w:val="on"/>
        <w:spacing w:after="0" w:before="160"/>
        <w:ind w:left="0" w:right="0"/>
        <w:jc w:val="left"/>
        <w:textAlignment w:val="auto"/>
        <w:rPr>
          <w:sz w:val="24"/>
        </w:rPr>
      </w:pPr>
      <w:bookmarkStart w:id="1482" w:name=""/>
      <w:r>
        <w:rPr>
          <w:rFonts w:ascii="宋体" w:cs="宋体" w:eastAsia="宋体" w:hAnsi="宋体"/>
          <w:sz w:val="24"/>
          <w:spacing w:val="0"/>
          <w:b w:val="off"/>
          <w:i w:val="off"/>
        </w:rPr>
        <w:t>[58]神雾节能收年报问询函：虚构业务虚增营业收入？_腾讯新闻</w:t>
      </w:r>
      <w:bookmarkEnd w:id="1482"/>
    </w:p>
    <w:p>
      <w:pPr>
        <w:pageBreakBefore w:val="off"/>
        <w:tabs/>
        <w:wordWrap w:val="on"/>
        <w:spacing w:after="0" w:before="160"/>
        <w:ind w:left="0" w:right="0"/>
        <w:jc w:val="left"/>
        <w:textAlignment w:val="auto"/>
        <w:rPr>
          <w:sz w:val="24"/>
        </w:rPr>
      </w:pPr>
      <w:bookmarkStart w:id="1483" w:name=""/>
      <w:r>
        <w:rPr>
          <w:rFonts w:ascii="宋体" w:cs="宋体" w:eastAsia="宋体" w:hAnsi="宋体"/>
          <w:sz w:val="24"/>
          <w:spacing w:val="0"/>
          <w:b w:val="off"/>
          <w:i w:val="off"/>
        </w:rPr>
        <w:t>https://news.qq.com/rain/a/20230525A02QQ900</w:t>
      </w:r>
      <w:bookmarkEnd w:id="1483"/>
    </w:p>
    <w:p>
      <w:pPr>
        <w:pageBreakBefore w:val="off"/>
        <w:tabs/>
        <w:wordWrap w:val="on"/>
        <w:spacing w:after="0" w:before="160"/>
        <w:ind w:left="0" w:right="0"/>
        <w:jc w:val="left"/>
        <w:textAlignment w:val="auto"/>
        <w:rPr>
          <w:sz w:val="24"/>
        </w:rPr>
      </w:pPr>
      <w:bookmarkStart w:id="1484" w:name=""/>
      <w:r>
        <w:rPr>
          <w:rFonts w:ascii="宋体" w:cs="宋体" w:eastAsia="宋体" w:hAnsi="宋体"/>
          <w:sz w:val="24"/>
          <w:spacing w:val="0"/>
          <w:b w:val="off"/>
          <w:i w:val="off"/>
        </w:rPr>
        <w:t>[59]神雾节能股份有限公司2025年年度报告</w:t>
      </w:r>
      <w:bookmarkEnd w:id="1484"/>
    </w:p>
    <w:p>
      <w:pPr>
        <w:pageBreakBefore w:val="off"/>
        <w:tabs/>
        <w:wordWrap w:val="on"/>
        <w:spacing w:after="0" w:before="160"/>
        <w:ind w:left="0" w:right="0"/>
        <w:jc w:val="left"/>
        <w:textAlignment w:val="auto"/>
        <w:rPr>
          <w:sz w:val="24"/>
        </w:rPr>
      </w:pPr>
      <w:bookmarkStart w:id="1485" w:name=""/>
      <w:r>
        <w:rPr>
          <w:rFonts w:ascii="宋体" w:cs="宋体" w:eastAsia="宋体" w:hAnsi="宋体"/>
          <w:sz w:val="24"/>
          <w:spacing w:val="0"/>
          <w:b w:val="off"/>
          <w:i w:val="off"/>
        </w:rPr>
        <w:t>http://static.cninfo.com.cn/finalpage/2026-04-29/1225249781.PDF</w:t>
      </w:r>
      <w:bookmarkEnd w:id="1485"/>
    </w:p>
    <w:p>
      <w:pPr>
        <w:pageBreakBefore w:val="off"/>
        <w:tabs/>
        <w:wordWrap w:val="on"/>
        <w:spacing w:after="0" w:before="160"/>
        <w:ind w:left="0" w:right="0"/>
        <w:jc w:val="left"/>
        <w:textAlignment w:val="auto"/>
        <w:rPr>
          <w:sz w:val="24"/>
        </w:rPr>
      </w:pPr>
      <w:bookmarkStart w:id="1486" w:name=""/>
      <w:r>
        <w:rPr>
          <w:rFonts w:ascii="宋体" w:cs="宋体" w:eastAsia="宋体" w:hAnsi="宋体"/>
          <w:sz w:val="24"/>
          <w:spacing w:val="0"/>
          <w:b w:val="off"/>
          <w:i w:val="off"/>
        </w:rPr>
        <w:t>[60]鹰眼预警：神雾节能销售毛利率下降|归母净利润|净利润|财报|分红|盈利能力_手机新浪网</w:t>
      </w:r>
      <w:bookmarkEnd w:id="1486"/>
    </w:p>
    <w:p>
      <w:pPr>
        <w:pageBreakBefore w:val="off"/>
        <w:tabs/>
        <w:wordWrap w:val="on"/>
        <w:spacing w:after="0" w:before="160"/>
        <w:ind w:left="0" w:right="0"/>
        <w:jc w:val="left"/>
        <w:textAlignment w:val="auto"/>
        <w:rPr>
          <w:sz w:val="24"/>
        </w:rPr>
      </w:pPr>
      <w:bookmarkStart w:id="1487" w:name=""/>
      <w:r>
        <w:rPr>
          <w:rFonts w:ascii="宋体" w:cs="宋体" w:eastAsia="宋体" w:hAnsi="宋体"/>
          <w:sz w:val="24"/>
          <w:spacing w:val="0"/>
          <w:b w:val="off"/>
          <w:i w:val="off"/>
        </w:rPr>
        <w:t>https://finance.sina.cn/2025-04-30/detail-ineuwcvk3959955.d.html</w:t>
      </w:r>
      <w:bookmarkEnd w:id="1487"/>
    </w:p>
    <w:p>
      <w:pPr>
        <w:pageBreakBefore w:val="off"/>
        <w:tabs/>
        <w:wordWrap w:val="on"/>
        <w:spacing w:after="0" w:before="160"/>
        <w:ind w:left="0" w:right="0"/>
        <w:jc w:val="left"/>
        <w:textAlignment w:val="auto"/>
        <w:rPr>
          <w:sz w:val="24"/>
        </w:rPr>
      </w:pPr>
      <w:bookmarkStart w:id="1488" w:name=""/>
      <w:r>
        <w:rPr>
          <w:rFonts w:ascii="宋体" w:cs="宋体" w:eastAsia="宋体" w:hAnsi="宋体"/>
          <w:sz w:val="24"/>
          <w:spacing w:val="0"/>
          <w:b w:val="off"/>
          <w:i w:val="off"/>
        </w:rPr>
        <w:t>[61]流动资产比率多少算健康？一文讲清企业“还债能力”怎么看</w:t>
      </w:r>
      <w:bookmarkEnd w:id="1488"/>
    </w:p>
    <w:p>
      <w:pPr>
        <w:pageBreakBefore w:val="off"/>
        <w:tabs/>
        <w:wordWrap w:val="on"/>
        <w:spacing w:after="0" w:before="160"/>
        <w:ind w:left="0" w:right="0"/>
        <w:jc w:val="left"/>
        <w:textAlignment w:val="auto"/>
        <w:rPr>
          <w:sz w:val="24"/>
        </w:rPr>
      </w:pPr>
      <w:bookmarkStart w:id="1489" w:name=""/>
      <w:r>
        <w:rPr>
          <w:rFonts w:ascii="宋体" w:cs="宋体" w:eastAsia="宋体" w:hAnsi="宋体"/>
          <w:sz w:val="24"/>
          <w:spacing w:val="0"/>
          <w:b w:val="off"/>
          <w:i w:val="off"/>
        </w:rPr>
        <w:t>https://mp.weixin.qq.com/s?new=1&amp;signature=eXBra-lB-EI9GP-XnFXxruxnBz7X0LeObF5fEc*76EM3E9ir7o90SKJ62mGstKrGMs4AmVvdhV1EesXqN-Ki52XSGEPlrwhLXX4CdilkUKIO87xwLHDjTopeHsCJuE6z&amp;src=11&amp;timestamp=1761407033&amp;ver=6318</w:t>
      </w:r>
      <w:bookmarkEnd w:id="1489"/>
    </w:p>
    <w:p>
      <w:pPr>
        <w:pageBreakBefore w:val="off"/>
        <w:tabs/>
        <w:wordWrap w:val="on"/>
        <w:spacing w:after="0" w:before="160"/>
        <w:ind w:left="0" w:right="0"/>
        <w:jc w:val="left"/>
        <w:textAlignment w:val="auto"/>
        <w:rPr>
          <w:sz w:val="24"/>
        </w:rPr>
      </w:pPr>
      <w:bookmarkStart w:id="1490" w:name=""/>
      <w:r>
        <w:rPr>
          <w:rFonts w:ascii="宋体" w:cs="宋体" w:eastAsia="宋体" w:hAnsi="宋体"/>
          <w:sz w:val="24"/>
          <w:spacing w:val="0"/>
          <w:b w:val="off"/>
          <w:i w:val="off"/>
        </w:rPr>
        <w:t>[62]神雾节能：2025年一季度净利润同比减亏126.61万元 _ 东方财富网</w:t>
      </w:r>
      <w:bookmarkEnd w:id="1490"/>
    </w:p>
    <w:p>
      <w:pPr>
        <w:pageBreakBefore w:val="off"/>
        <w:tabs/>
        <w:wordWrap w:val="on"/>
        <w:spacing w:after="0" w:before="160"/>
        <w:ind w:left="0" w:right="0"/>
        <w:jc w:val="left"/>
        <w:textAlignment w:val="auto"/>
        <w:rPr>
          <w:sz w:val="24"/>
        </w:rPr>
      </w:pPr>
      <w:bookmarkStart w:id="1491" w:name=""/>
      <w:r>
        <w:rPr>
          <w:rFonts w:ascii="宋体" w:cs="宋体" w:eastAsia="宋体" w:hAnsi="宋体"/>
          <w:sz w:val="24"/>
          <w:spacing w:val="0"/>
          <w:b w:val="off"/>
          <w:i w:val="off"/>
        </w:rPr>
        <w:t>http://finance.eastmoney.com/a/202504303394687045.html</w:t>
      </w:r>
      <w:bookmarkEnd w:id="1491"/>
    </w:p>
    <w:p>
      <w:pPr>
        <w:pageBreakBefore w:val="off"/>
        <w:tabs/>
        <w:wordWrap w:val="on"/>
        <w:spacing w:after="0" w:before="160"/>
        <w:ind w:left="0" w:right="0"/>
        <w:jc w:val="left"/>
        <w:textAlignment w:val="auto"/>
        <w:rPr>
          <w:sz w:val="24"/>
        </w:rPr>
      </w:pPr>
      <w:bookmarkStart w:id="1492" w:name=""/>
      <w:r>
        <w:rPr>
          <w:rFonts w:ascii="宋体" w:cs="宋体" w:eastAsia="宋体" w:hAnsi="宋体"/>
          <w:sz w:val="24"/>
          <w:spacing w:val="0"/>
          <w:b w:val="off"/>
          <w:i w:val="off"/>
        </w:rPr>
        <w:t>[63]*ST节能：控股子公司终止10.03亿元重大工程合同 预计对2025年业绩无影响 - 今日头条</w:t>
      </w:r>
      <w:bookmarkEnd w:id="1492"/>
    </w:p>
    <w:p>
      <w:pPr>
        <w:pageBreakBefore w:val="off"/>
        <w:tabs/>
        <w:wordWrap w:val="on"/>
        <w:spacing w:after="0" w:before="160"/>
        <w:ind w:left="0" w:right="0"/>
        <w:jc w:val="left"/>
        <w:textAlignment w:val="auto"/>
        <w:rPr>
          <w:sz w:val="24"/>
        </w:rPr>
      </w:pPr>
      <w:bookmarkStart w:id="1493" w:name=""/>
      <w:r>
        <w:rPr>
          <w:rFonts w:ascii="宋体" w:cs="宋体" w:eastAsia="宋体" w:hAnsi="宋体"/>
          <w:sz w:val="24"/>
          <w:spacing w:val="0"/>
          <w:b w:val="off"/>
          <w:i w:val="off"/>
        </w:rPr>
        <w:t>https://www.toutiao.com/article/7615959170722677284/</w:t>
      </w:r>
      <w:bookmarkEnd w:id="1493"/>
    </w:p>
    <w:p>
      <w:pPr>
        <w:pageBreakBefore w:val="off"/>
        <w:tabs/>
        <w:wordWrap w:val="on"/>
        <w:spacing w:after="0" w:before="160"/>
        <w:ind w:left="0" w:right="0"/>
        <w:jc w:val="left"/>
        <w:textAlignment w:val="auto"/>
        <w:rPr>
          <w:sz w:val="24"/>
        </w:rPr>
      </w:pPr>
      <w:bookmarkStart w:id="1494" w:name=""/>
      <w:r>
        <w:rPr>
          <w:rFonts w:ascii="宋体" w:cs="宋体" w:eastAsia="宋体" w:hAnsi="宋体"/>
          <w:sz w:val="24"/>
          <w:spacing w:val="0"/>
          <w:b w:val="off"/>
          <w:i w:val="off"/>
        </w:rPr>
        <w:t>[64]神雾节能:关于公司股票被实施退市风险警示暨停牌的公告 _ *ST节能(000820) _ 公告正文</w:t>
      </w:r>
      <w:bookmarkEnd w:id="1494"/>
    </w:p>
    <w:p>
      <w:pPr>
        <w:pageBreakBefore w:val="off"/>
        <w:tabs/>
        <w:wordWrap w:val="on"/>
        <w:spacing w:after="0" w:before="160"/>
        <w:ind w:left="0" w:right="0"/>
        <w:jc w:val="left"/>
        <w:textAlignment w:val="auto"/>
        <w:rPr>
          <w:sz w:val="24"/>
        </w:rPr>
      </w:pPr>
      <w:bookmarkStart w:id="1495" w:name=""/>
      <w:r>
        <w:rPr>
          <w:rFonts w:ascii="宋体" w:cs="宋体" w:eastAsia="宋体" w:hAnsi="宋体"/>
          <w:sz w:val="24"/>
          <w:spacing w:val="0"/>
          <w:b w:val="off"/>
          <w:i w:val="off"/>
        </w:rPr>
        <w:t>https://data.eastmoney.com/notices/detail/000820/AN202504291664138276,%E7%A5%9E%E9%9B%BE%E8%8A%82%E8%83%BD.html</w:t>
      </w:r>
      <w:bookmarkEnd w:id="1495"/>
    </w:p>
    <w:p>
      <w:pPr>
        <w:pageBreakBefore w:val="off"/>
        <w:tabs/>
        <w:wordWrap w:val="on"/>
        <w:spacing w:after="0" w:before="160"/>
        <w:ind w:left="0" w:right="0"/>
        <w:jc w:val="left"/>
        <w:textAlignment w:val="auto"/>
        <w:rPr>
          <w:sz w:val="24"/>
        </w:rPr>
      </w:pPr>
      <w:bookmarkStart w:id="1496" w:name=""/>
      <w:r>
        <w:rPr>
          <w:rFonts w:ascii="宋体" w:cs="宋体" w:eastAsia="宋体" w:hAnsi="宋体"/>
          <w:sz w:val="24"/>
          <w:spacing w:val="0"/>
          <w:b w:val="off"/>
          <w:i w:val="off"/>
        </w:rPr>
        <w:t>[65]鹰眼预警：神雾节能销售毛利率下降_同比_项目_上市公司</w:t>
      </w:r>
      <w:bookmarkEnd w:id="1496"/>
    </w:p>
    <w:p>
      <w:pPr>
        <w:pageBreakBefore w:val="off"/>
        <w:tabs/>
        <w:wordWrap w:val="on"/>
        <w:spacing w:after="0" w:before="160"/>
        <w:ind w:left="0" w:right="0"/>
        <w:jc w:val="left"/>
        <w:textAlignment w:val="auto"/>
        <w:rPr>
          <w:sz w:val="24"/>
        </w:rPr>
      </w:pPr>
      <w:bookmarkStart w:id="1497" w:name=""/>
      <w:r>
        <w:rPr>
          <w:rFonts w:ascii="宋体" w:cs="宋体" w:eastAsia="宋体" w:hAnsi="宋体"/>
          <w:sz w:val="24"/>
          <w:spacing w:val="0"/>
          <w:b w:val="off"/>
          <w:i w:val="off"/>
        </w:rPr>
        <w:t>https://www.sohu.com/a/890637146_122014422</w:t>
      </w:r>
      <w:bookmarkEnd w:id="1497"/>
    </w:p>
    <w:p>
      <w:pPr>
        <w:pageBreakBefore w:val="off"/>
        <w:tabs/>
        <w:wordWrap w:val="on"/>
        <w:spacing w:after="0" w:before="160"/>
        <w:ind w:left="0" w:right="0"/>
        <w:jc w:val="left"/>
        <w:textAlignment w:val="auto"/>
        <w:rPr>
          <w:sz w:val="24"/>
        </w:rPr>
      </w:pPr>
      <w:bookmarkStart w:id="1498" w:name=""/>
      <w:r>
        <w:rPr>
          <w:rFonts w:ascii="宋体" w:cs="宋体" w:eastAsia="宋体" w:hAnsi="宋体"/>
          <w:sz w:val="24"/>
          <w:spacing w:val="0"/>
          <w:b w:val="off"/>
          <w:i w:val="off"/>
        </w:rPr>
        <w:t>[66]流动资金比流动负债少说明什么_会计实务-正保会计网校</w:t>
      </w:r>
      <w:bookmarkEnd w:id="1498"/>
    </w:p>
    <w:p>
      <w:pPr>
        <w:pageBreakBefore w:val="off"/>
        <w:tabs/>
        <w:wordWrap w:val="on"/>
        <w:spacing w:after="0" w:before="160"/>
        <w:ind w:left="0" w:right="0"/>
        <w:jc w:val="left"/>
        <w:textAlignment w:val="auto"/>
        <w:rPr>
          <w:sz w:val="24"/>
        </w:rPr>
      </w:pPr>
      <w:bookmarkStart w:id="1499" w:name=""/>
      <w:r>
        <w:rPr>
          <w:rFonts w:ascii="宋体" w:cs="宋体" w:eastAsia="宋体" w:hAnsi="宋体"/>
          <w:sz w:val="24"/>
          <w:spacing w:val="0"/>
          <w:b w:val="off"/>
          <w:i w:val="off"/>
        </w:rPr>
        <w:t>https://www.chinaacc.com/kuaijishiwu/krky/zh20260422193841.shtml</w:t>
      </w:r>
      <w:bookmarkEnd w:id="1499"/>
    </w:p>
    <w:p>
      <w:pPr>
        <w:pageBreakBefore w:val="off"/>
        <w:tabs/>
        <w:wordWrap w:val="on"/>
        <w:spacing w:after="0" w:before="160"/>
        <w:ind w:left="0" w:right="0"/>
        <w:jc w:val="left"/>
        <w:textAlignment w:val="auto"/>
        <w:rPr>
          <w:sz w:val="24"/>
        </w:rPr>
      </w:pPr>
      <w:bookmarkStart w:id="1500" w:name=""/>
      <w:r>
        <w:rPr>
          <w:rFonts w:ascii="宋体" w:cs="宋体" w:eastAsia="宋体" w:hAnsi="宋体"/>
          <w:sz w:val="24"/>
          <w:spacing w:val="0"/>
          <w:b w:val="off"/>
          <w:i w:val="off"/>
        </w:rPr>
        <w:t>[67]为什么好企业也会缺钱？现金流错配的 4 大常见问题与识别技巧</w:t>
      </w:r>
      <w:bookmarkEnd w:id="1500"/>
    </w:p>
    <w:p>
      <w:pPr>
        <w:pageBreakBefore w:val="off"/>
        <w:tabs/>
        <w:wordWrap w:val="on"/>
        <w:spacing w:after="0" w:before="160"/>
        <w:ind w:left="0" w:right="0"/>
        <w:jc w:val="left"/>
        <w:textAlignment w:val="auto"/>
        <w:rPr>
          <w:sz w:val="24"/>
        </w:rPr>
      </w:pPr>
      <w:bookmarkStart w:id="1501" w:name=""/>
      <w:r>
        <w:rPr>
          <w:rFonts w:ascii="宋体" w:cs="宋体" w:eastAsia="宋体" w:hAnsi="宋体"/>
          <w:sz w:val="24"/>
          <w:spacing w:val="0"/>
          <w:b w:val="off"/>
          <w:i w:val="off"/>
        </w:rPr>
        <w:t>https://mp.weixin.qq.com/s?new=1&amp;signature=xmX7Y5ZxroXtQ-6BgbVaLrzZPC56tWz9cpd9v*l90KRme8G57HydfKXe2IOCBd5SyCH7e-GBcVCCk-aozhNpIRKVaWqIOsYiYBIj8vLcOLQU8QWyJ--TJFioBaK2RZpR&amp;src=11&amp;timestamp=1761734013&amp;ver=6326</w:t>
      </w:r>
      <w:bookmarkEnd w:id="1501"/>
    </w:p>
    <w:p>
      <w:pPr>
        <w:pageBreakBefore w:val="off"/>
        <w:tabs/>
        <w:wordWrap w:val="on"/>
        <w:spacing w:after="0" w:before="160"/>
        <w:ind w:left="0" w:right="0"/>
        <w:jc w:val="left"/>
        <w:textAlignment w:val="auto"/>
        <w:rPr>
          <w:sz w:val="24"/>
        </w:rPr>
      </w:pPr>
      <w:bookmarkStart w:id="1502" w:name=""/>
      <w:r>
        <w:rPr>
          <w:rFonts w:ascii="宋体" w:cs="宋体" w:eastAsia="宋体" w:hAnsi="宋体"/>
          <w:sz w:val="24"/>
          <w:spacing w:val="0"/>
          <w:b w:val="off"/>
          <w:i w:val="off"/>
        </w:rPr>
        <w:t>[68]*ST节能：关于公司股票可能被终止上市的第三次风险提示公告-澄清、风险提示、业绩预告事项-上市公司公告-慧博投研资讯</w:t>
      </w:r>
      <w:bookmarkEnd w:id="1502"/>
    </w:p>
    <w:p>
      <w:pPr>
        <w:pageBreakBefore w:val="off"/>
        <w:tabs/>
        <w:wordWrap w:val="on"/>
        <w:spacing w:after="0" w:before="160"/>
        <w:ind w:left="0" w:right="0"/>
        <w:jc w:val="left"/>
        <w:textAlignment w:val="auto"/>
        <w:rPr>
          <w:sz w:val="24"/>
        </w:rPr>
      </w:pPr>
      <w:bookmarkStart w:id="1503" w:name=""/>
      <w:r>
        <w:rPr>
          <w:rFonts w:ascii="宋体" w:cs="宋体" w:eastAsia="宋体" w:hAnsi="宋体"/>
          <w:sz w:val="24"/>
          <w:spacing w:val="0"/>
          <w:b w:val="off"/>
          <w:i w:val="off"/>
        </w:rPr>
        <w:t>http://m.hibor.com.cn/wap_detail11.aspx?id=10ed4da495b5a1ef80374063968d8316</w:t>
      </w:r>
      <w:bookmarkEnd w:id="1503"/>
    </w:p>
    <w:p>
      <w:pPr>
        <w:pageBreakBefore w:val="off"/>
        <w:tabs/>
        <w:wordWrap w:val="on"/>
        <w:spacing w:after="0" w:before="160"/>
        <w:ind w:left="0" w:right="0"/>
        <w:jc w:val="left"/>
        <w:textAlignment w:val="auto"/>
        <w:rPr>
          <w:sz w:val="24"/>
        </w:rPr>
      </w:pPr>
      <w:bookmarkStart w:id="1504" w:name=""/>
      <w:r>
        <w:rPr>
          <w:rFonts w:ascii="宋体" w:cs="宋体" w:eastAsia="宋体" w:hAnsi="宋体"/>
          <w:sz w:val="24"/>
          <w:spacing w:val="0"/>
          <w:b w:val="off"/>
          <w:i w:val="off"/>
        </w:rPr>
        <w:t>[69]神雾节能2025年第一季度财报解读：财务费用大增64.17%，合同负债激增1543.59%_亏损_公司_基本每股收益</w:t>
      </w:r>
      <w:bookmarkEnd w:id="1504"/>
    </w:p>
    <w:p>
      <w:pPr>
        <w:pageBreakBefore w:val="off"/>
        <w:tabs/>
        <w:wordWrap w:val="on"/>
        <w:spacing w:after="0" w:before="160"/>
        <w:ind w:left="0" w:right="0"/>
        <w:jc w:val="left"/>
        <w:textAlignment w:val="auto"/>
        <w:rPr>
          <w:sz w:val="24"/>
        </w:rPr>
      </w:pPr>
      <w:bookmarkStart w:id="1505" w:name=""/>
      <w:r>
        <w:rPr>
          <w:rFonts w:ascii="宋体" w:cs="宋体" w:eastAsia="宋体" w:hAnsi="宋体"/>
          <w:sz w:val="24"/>
          <w:spacing w:val="0"/>
          <w:b w:val="off"/>
          <w:i w:val="off"/>
        </w:rPr>
        <w:t>http://www.sohu.com/a/890922808_122014422</w:t>
      </w:r>
      <w:bookmarkEnd w:id="1505"/>
    </w:p>
    <w:p>
      <w:pPr>
        <w:pageBreakBefore w:val="off"/>
        <w:tabs/>
        <w:wordWrap w:val="on"/>
        <w:spacing w:after="0" w:before="160"/>
        <w:ind w:left="0" w:right="0"/>
        <w:jc w:val="left"/>
        <w:textAlignment w:val="auto"/>
        <w:rPr>
          <w:sz w:val="24"/>
        </w:rPr>
      </w:pPr>
      <w:bookmarkStart w:id="1506" w:name=""/>
      <w:r>
        <w:rPr>
          <w:rFonts w:ascii="宋体" w:cs="宋体" w:eastAsia="宋体" w:hAnsi="宋体"/>
          <w:sz w:val="24"/>
          <w:spacing w:val="0"/>
          <w:b w:val="off"/>
          <w:i w:val="off"/>
        </w:rPr>
        <w:t>[70]*ST节能(000820):公司2025年年报编制及最新审计进展的第二次公告- CFi.CN 中财网</w:t>
      </w:r>
      <w:bookmarkEnd w:id="1506"/>
    </w:p>
    <w:p>
      <w:pPr>
        <w:pageBreakBefore w:val="off"/>
        <w:tabs/>
        <w:wordWrap w:val="on"/>
        <w:spacing w:after="0" w:before="160"/>
        <w:ind w:left="0" w:right="0"/>
        <w:jc w:val="left"/>
        <w:textAlignment w:val="auto"/>
        <w:rPr>
          <w:sz w:val="24"/>
        </w:rPr>
      </w:pPr>
      <w:bookmarkStart w:id="1507" w:name=""/>
      <w:r>
        <w:rPr>
          <w:rFonts w:ascii="宋体" w:cs="宋体" w:eastAsia="宋体" w:hAnsi="宋体"/>
          <w:sz w:val="24"/>
          <w:spacing w:val="0"/>
          <w:b w:val="off"/>
          <w:i w:val="off"/>
        </w:rPr>
        <w:t>http://www.cfi.net.cn/newspage.aspx?client=phone&amp;id=20260415002050</w:t>
      </w:r>
      <w:bookmarkEnd w:id="1507"/>
    </w:p>
    <w:p>
      <w:pPr>
        <w:pageBreakBefore w:val="off"/>
        <w:tabs/>
        <w:wordWrap w:val="on"/>
        <w:spacing w:after="0" w:before="160"/>
        <w:ind w:left="0" w:right="0"/>
        <w:jc w:val="left"/>
        <w:textAlignment w:val="auto"/>
        <w:rPr>
          <w:sz w:val="24"/>
        </w:rPr>
      </w:pPr>
      <w:bookmarkStart w:id="1508" w:name=""/>
      <w:r>
        <w:rPr>
          <w:rFonts w:ascii="宋体" w:cs="宋体" w:eastAsia="宋体" w:hAnsi="宋体"/>
          <w:sz w:val="24"/>
          <w:spacing w:val="0"/>
          <w:b w:val="off"/>
          <w:i w:val="off"/>
        </w:rPr>
        <w:t>[71]神雾节能2025年报解读：营收增537.52%却亏损扩大，归母净利下滑130.04% - 今日头条</w:t>
      </w:r>
      <w:bookmarkEnd w:id="1508"/>
    </w:p>
    <w:p>
      <w:pPr>
        <w:pageBreakBefore w:val="off"/>
        <w:tabs/>
        <w:wordWrap w:val="on"/>
        <w:spacing w:after="0" w:before="160"/>
        <w:ind w:left="0" w:right="0"/>
        <w:jc w:val="left"/>
        <w:textAlignment w:val="auto"/>
        <w:rPr>
          <w:sz w:val="24"/>
        </w:rPr>
      </w:pPr>
      <w:bookmarkStart w:id="1509" w:name=""/>
      <w:r>
        <w:rPr>
          <w:rFonts w:ascii="宋体" w:cs="宋体" w:eastAsia="宋体" w:hAnsi="宋体"/>
          <w:sz w:val="24"/>
          <w:spacing w:val="0"/>
          <w:b w:val="off"/>
          <w:i w:val="off"/>
        </w:rPr>
        <w:t>https://www.toutiao.com/a7633990306035188234/</w:t>
      </w:r>
      <w:bookmarkEnd w:id="1509"/>
    </w:p>
    <w:p>
      <w:pPr>
        <w:pageBreakBefore w:val="off"/>
        <w:tabs/>
        <w:wordWrap w:val="on"/>
        <w:spacing w:after="0" w:before="160"/>
        <w:ind w:left="0" w:right="0"/>
        <w:jc w:val="left"/>
        <w:textAlignment w:val="auto"/>
        <w:rPr>
          <w:sz w:val="24"/>
        </w:rPr>
      </w:pPr>
      <w:bookmarkStart w:id="1510" w:name=""/>
      <w:r>
        <w:rPr>
          <w:rFonts w:ascii="宋体" w:cs="宋体" w:eastAsia="宋体" w:hAnsi="宋体"/>
          <w:sz w:val="24"/>
          <w:spacing w:val="0"/>
          <w:b w:val="off"/>
          <w:i w:val="off"/>
        </w:rPr>
        <w:t>[72]现金比率_百度百科</w:t>
      </w:r>
      <w:bookmarkEnd w:id="1510"/>
    </w:p>
    <w:p>
      <w:pPr>
        <w:pageBreakBefore w:val="off"/>
        <w:tabs/>
        <w:wordWrap w:val="on"/>
        <w:spacing w:after="0" w:before="160"/>
        <w:ind w:left="0" w:right="0"/>
        <w:jc w:val="left"/>
        <w:textAlignment w:val="auto"/>
        <w:rPr>
          <w:sz w:val="24"/>
        </w:rPr>
      </w:pPr>
      <w:bookmarkStart w:id="1511" w:name=""/>
      <w:r>
        <w:rPr>
          <w:rFonts w:ascii="宋体" w:cs="宋体" w:eastAsia="宋体" w:hAnsi="宋体"/>
          <w:sz w:val="24"/>
          <w:spacing w:val="0"/>
          <w:b w:val="off"/>
          <w:i w:val="off"/>
        </w:rPr>
        <w:t>http://baike.baidu.com/view/437066.htm?fr=aladdin</w:t>
      </w:r>
      <w:bookmarkEnd w:id="1511"/>
    </w:p>
    <w:p>
      <w:pPr>
        <w:pageBreakBefore w:val="off"/>
        <w:tabs/>
        <w:wordWrap w:val="on"/>
        <w:spacing w:after="0" w:before="160"/>
        <w:ind w:left="0" w:right="0"/>
        <w:jc w:val="left"/>
        <w:textAlignment w:val="auto"/>
        <w:rPr>
          <w:sz w:val="24"/>
        </w:rPr>
      </w:pPr>
      <w:bookmarkStart w:id="1512" w:name=""/>
      <w:r>
        <w:rPr>
          <w:rFonts w:ascii="宋体" w:cs="宋体" w:eastAsia="宋体" w:hAnsi="宋体"/>
          <w:sz w:val="24"/>
          <w:spacing w:val="0"/>
          <w:b w:val="off"/>
          <w:i w:val="off"/>
        </w:rPr>
        <w:t>[73]*ST节能: 关于公司2025年年报编制及最新审计进展的第二次公告_股票频道_证券之星</w:t>
      </w:r>
      <w:bookmarkEnd w:id="1512"/>
    </w:p>
    <w:p>
      <w:pPr>
        <w:pageBreakBefore w:val="off"/>
        <w:tabs/>
        <w:wordWrap w:val="on"/>
        <w:spacing w:after="0" w:before="160"/>
        <w:ind w:left="0" w:right="0"/>
        <w:jc w:val="left"/>
        <w:textAlignment w:val="auto"/>
        <w:rPr>
          <w:sz w:val="24"/>
        </w:rPr>
      </w:pPr>
      <w:bookmarkStart w:id="1513" w:name=""/>
      <w:r>
        <w:rPr>
          <w:rFonts w:ascii="宋体" w:cs="宋体" w:eastAsia="宋体" w:hAnsi="宋体"/>
          <w:sz w:val="24"/>
          <w:spacing w:val="0"/>
          <w:b w:val="off"/>
          <w:i w:val="off"/>
        </w:rPr>
        <w:t>http://finance.stockstar.com/SN2026041500001182.shtml</w:t>
      </w:r>
      <w:bookmarkEnd w:id="1513"/>
    </w:p>
    <w:p>
      <w:pPr>
        <w:pageBreakBefore w:val="off"/>
        <w:tabs/>
        <w:wordWrap w:val="on"/>
        <w:spacing w:after="0" w:before="160"/>
        <w:ind w:left="0" w:right="0"/>
        <w:jc w:val="left"/>
        <w:textAlignment w:val="auto"/>
        <w:rPr>
          <w:sz w:val="24"/>
        </w:rPr>
      </w:pPr>
      <w:bookmarkStart w:id="1514" w:name=""/>
      <w:r>
        <w:rPr>
          <w:rFonts w:ascii="宋体" w:cs="宋体" w:eastAsia="宋体" w:hAnsi="宋体"/>
          <w:sz w:val="24"/>
          <w:spacing w:val="0"/>
          <w:b w:val="off"/>
          <w:i w:val="off"/>
        </w:rPr>
        <w:t>[74]*ST节能：预计2025年亏损4080万元-7920万元 _ 东方财富网</w:t>
      </w:r>
      <w:bookmarkEnd w:id="1514"/>
    </w:p>
    <w:p>
      <w:pPr>
        <w:pageBreakBefore w:val="off"/>
        <w:tabs/>
        <w:wordWrap w:val="on"/>
        <w:spacing w:after="0" w:before="160"/>
        <w:ind w:left="0" w:right="0"/>
        <w:jc w:val="left"/>
        <w:textAlignment w:val="auto"/>
        <w:rPr>
          <w:sz w:val="24"/>
        </w:rPr>
      </w:pPr>
      <w:bookmarkStart w:id="1515" w:name=""/>
      <w:r>
        <w:rPr>
          <w:rFonts w:ascii="宋体" w:cs="宋体" w:eastAsia="宋体" w:hAnsi="宋体"/>
          <w:sz w:val="24"/>
          <w:spacing w:val="0"/>
          <w:b w:val="off"/>
          <w:i w:val="off"/>
        </w:rPr>
        <w:t>https://finance.eastmoney.com/a/202601303637423814.html</w:t>
      </w:r>
      <w:bookmarkEnd w:id="1515"/>
    </w:p>
    <w:p>
      <w:pPr>
        <w:pageBreakBefore w:val="off"/>
        <w:tabs/>
        <w:wordWrap w:val="on"/>
        <w:spacing w:after="0" w:before="160"/>
        <w:ind w:left="0" w:right="0"/>
        <w:jc w:val="left"/>
        <w:textAlignment w:val="auto"/>
        <w:rPr>
          <w:sz w:val="24"/>
        </w:rPr>
      </w:pPr>
      <w:bookmarkStart w:id="1516" w:name=""/>
      <w:r>
        <w:rPr>
          <w:rFonts w:ascii="宋体" w:cs="宋体" w:eastAsia="宋体" w:hAnsi="宋体"/>
          <w:sz w:val="24"/>
          <w:spacing w:val="0"/>
          <w:b w:val="off"/>
          <w:i w:val="off"/>
        </w:rPr>
        <w:t>[75]神雾节能一季度营收大增121%，再生铜循环经济项目打造新增长极_新浪财经_新浪网</w:t>
      </w:r>
      <w:bookmarkEnd w:id="1516"/>
    </w:p>
    <w:p>
      <w:pPr>
        <w:pageBreakBefore w:val="off"/>
        <w:tabs/>
        <w:wordWrap w:val="on"/>
        <w:spacing w:after="0" w:before="160"/>
        <w:ind w:left="0" w:right="0"/>
        <w:jc w:val="left"/>
        <w:textAlignment w:val="auto"/>
        <w:rPr>
          <w:sz w:val="24"/>
        </w:rPr>
      </w:pPr>
      <w:bookmarkStart w:id="1517" w:name=""/>
      <w:r>
        <w:rPr>
          <w:rFonts w:ascii="宋体" w:cs="宋体" w:eastAsia="宋体" w:hAnsi="宋体"/>
          <w:sz w:val="24"/>
          <w:spacing w:val="0"/>
          <w:b w:val="off"/>
          <w:i w:val="off"/>
        </w:rPr>
        <w:t>https://finance.sina.com.cn/stock/stockzmt/2026-04-29/doc-inhwczpe7755450.shtml</w:t>
      </w:r>
      <w:bookmarkEnd w:id="1517"/>
    </w:p>
    <w:p>
      <w:pPr>
        <w:pageBreakBefore w:val="off"/>
        <w:tabs/>
        <w:wordWrap w:val="on"/>
        <w:spacing w:after="0" w:before="160"/>
        <w:ind w:left="0" w:right="0"/>
        <w:jc w:val="left"/>
        <w:textAlignment w:val="auto"/>
        <w:rPr>
          <w:sz w:val="24"/>
        </w:rPr>
      </w:pPr>
      <w:bookmarkStart w:id="1518" w:name=""/>
      <w:r>
        <w:rPr>
          <w:rFonts w:ascii="宋体" w:cs="宋体" w:eastAsia="宋体" w:hAnsi="宋体"/>
          <w:sz w:val="24"/>
          <w:spacing w:val="0"/>
          <w:b w:val="off"/>
          <w:i w:val="off"/>
        </w:rPr>
        <w:t>[76]周三级四级买，主图指标2025年10月20日出买点的个股的行情涨幅</w:t>
      </w:r>
      <w:bookmarkEnd w:id="1518"/>
    </w:p>
    <w:p>
      <w:pPr>
        <w:pageBreakBefore w:val="off"/>
        <w:tabs/>
        <w:wordWrap w:val="on"/>
        <w:spacing w:after="0" w:before="160"/>
        <w:ind w:left="0" w:right="0"/>
        <w:jc w:val="left"/>
        <w:textAlignment w:val="auto"/>
        <w:rPr>
          <w:sz w:val="24"/>
        </w:rPr>
      </w:pPr>
      <w:bookmarkStart w:id="1519" w:name=""/>
      <w:r>
        <w:rPr>
          <w:rFonts w:ascii="宋体" w:cs="宋体" w:eastAsia="宋体" w:hAnsi="宋体"/>
          <w:sz w:val="24"/>
          <w:spacing w:val="0"/>
          <w:b w:val="off"/>
          <w:i w:val="off"/>
        </w:rPr>
        <w:t>https://zhuanlan.zhihu.com/p/1968271136446985361</w:t>
      </w:r>
      <w:bookmarkEnd w:id="1519"/>
    </w:p>
    <w:p>
      <w:pPr>
        <w:pageBreakBefore w:val="off"/>
        <w:tabs/>
        <w:wordWrap w:val="on"/>
        <w:spacing w:after="0" w:before="160"/>
        <w:ind w:left="0" w:right="0"/>
        <w:jc w:val="left"/>
        <w:textAlignment w:val="auto"/>
        <w:rPr>
          <w:sz w:val="24"/>
        </w:rPr>
      </w:pPr>
      <w:bookmarkStart w:id="1520" w:name=""/>
      <w:r>
        <w:rPr>
          <w:rFonts w:ascii="宋体" w:cs="宋体" w:eastAsia="宋体" w:hAnsi="宋体"/>
          <w:sz w:val="24"/>
          <w:spacing w:val="0"/>
          <w:b w:val="off"/>
          <w:i w:val="off"/>
        </w:rPr>
        <w:t>[77]股票k线图rsr的指标是什么意思_百度知道</w:t>
      </w:r>
      <w:bookmarkEnd w:id="1520"/>
    </w:p>
    <w:p>
      <w:pPr>
        <w:pageBreakBefore w:val="off"/>
        <w:tabs/>
        <w:wordWrap w:val="on"/>
        <w:spacing w:after="0" w:before="160"/>
        <w:ind w:left="0" w:right="0"/>
        <w:jc w:val="left"/>
        <w:textAlignment w:val="auto"/>
        <w:rPr>
          <w:sz w:val="24"/>
        </w:rPr>
      </w:pPr>
      <w:bookmarkStart w:id="1521" w:name=""/>
      <w:r>
        <w:rPr>
          <w:rFonts w:ascii="宋体" w:cs="宋体" w:eastAsia="宋体" w:hAnsi="宋体"/>
          <w:sz w:val="24"/>
          <w:spacing w:val="0"/>
          <w:b w:val="off"/>
          <w:i w:val="off"/>
        </w:rPr>
        <w:t>https://zhidao.baidu.com/question/725345768259938805.html</w:t>
      </w:r>
      <w:bookmarkEnd w:id="1521"/>
    </w:p>
    <w:p>
      <w:pPr>
        <w:pageBreakBefore w:val="off"/>
        <w:tabs/>
        <w:wordWrap w:val="on"/>
        <w:spacing w:after="0" w:before="160"/>
        <w:ind w:left="0" w:right="0"/>
        <w:jc w:val="left"/>
        <w:textAlignment w:val="auto"/>
        <w:rPr>
          <w:sz w:val="24"/>
        </w:rPr>
      </w:pPr>
      <w:bookmarkStart w:id="1522" w:name=""/>
      <w:r>
        <w:rPr>
          <w:rFonts w:ascii="宋体" w:cs="宋体" w:eastAsia="宋体" w:hAnsi="宋体"/>
          <w:sz w:val="24"/>
          <w:spacing w:val="0"/>
          <w:b w:val="off"/>
          <w:i w:val="off"/>
        </w:rPr>
        <w:t>[78]神雾集团技术优势获青睐 资本看好节能环保市场空间-证券日报网</w:t>
      </w:r>
      <w:bookmarkEnd w:id="1522"/>
    </w:p>
    <w:p>
      <w:pPr>
        <w:pageBreakBefore w:val="off"/>
        <w:tabs/>
        <w:wordWrap w:val="on"/>
        <w:spacing w:after="0" w:before="160"/>
        <w:ind w:left="0" w:right="0"/>
        <w:jc w:val="left"/>
        <w:textAlignment w:val="auto"/>
        <w:rPr>
          <w:sz w:val="24"/>
        </w:rPr>
      </w:pPr>
      <w:bookmarkStart w:id="1523" w:name=""/>
      <w:r>
        <w:rPr>
          <w:rFonts w:ascii="宋体" w:cs="宋体" w:eastAsia="宋体" w:hAnsi="宋体"/>
          <w:sz w:val="24"/>
          <w:spacing w:val="0"/>
          <w:b w:val="off"/>
          <w:i w:val="off"/>
        </w:rPr>
        <w:t>http://www.zqrb.cn/gscy/gongsi/2018-03-26/A1522071048595.html</w:t>
      </w:r>
      <w:bookmarkEnd w:id="1523"/>
    </w:p>
    <w:p>
      <w:pPr>
        <w:pageBreakBefore w:val="off"/>
        <w:tabs/>
        <w:wordWrap w:val="on"/>
        <w:spacing w:after="0" w:before="160"/>
        <w:ind w:left="0" w:right="0"/>
        <w:jc w:val="left"/>
        <w:textAlignment w:val="auto"/>
        <w:rPr>
          <w:sz w:val="24"/>
        </w:rPr>
      </w:pPr>
      <w:bookmarkStart w:id="1524" w:name=""/>
      <w:r>
        <w:rPr>
          <w:rFonts w:ascii="宋体" w:cs="宋体" w:eastAsia="宋体" w:hAnsi="宋体"/>
          <w:sz w:val="24"/>
          <w:spacing w:val="0"/>
          <w:b w:val="off"/>
          <w:i w:val="off"/>
        </w:rPr>
        <w:t>[79]*ST节能(000820.SZ)操盘必读-PC_HSF10资料</w:t>
      </w:r>
      <w:bookmarkEnd w:id="1524"/>
    </w:p>
    <w:p>
      <w:pPr>
        <w:pageBreakBefore w:val="off"/>
        <w:tabs/>
        <w:wordWrap w:val="on"/>
        <w:spacing w:after="0" w:before="160"/>
        <w:ind w:left="0" w:right="0"/>
        <w:jc w:val="left"/>
        <w:textAlignment w:val="auto"/>
        <w:rPr>
          <w:sz w:val="24"/>
        </w:rPr>
      </w:pPr>
      <w:bookmarkStart w:id="1525" w:name=""/>
      <w:r>
        <w:rPr>
          <w:rFonts w:ascii="宋体" w:cs="宋体" w:eastAsia="宋体" w:hAnsi="宋体"/>
          <w:sz w:val="24"/>
          <w:spacing w:val="0"/>
          <w:b w:val="off"/>
          <w:i w:val="off"/>
        </w:rPr>
        <w:t>http://emweb.securities.eastmoney.com/OperationsRequired/Index?code=SZ000820&amp;type=soft</w:t>
      </w:r>
      <w:bookmarkEnd w:id="1525"/>
    </w:p>
    <w:p>
      <w:pPr>
        <w:pageBreakBefore w:val="off"/>
        <w:tabs/>
        <w:wordWrap w:val="on"/>
        <w:spacing w:after="0" w:before="160"/>
        <w:ind w:left="0" w:right="0"/>
        <w:jc w:val="left"/>
        <w:textAlignment w:val="auto"/>
        <w:rPr>
          <w:sz w:val="24"/>
        </w:rPr>
      </w:pPr>
      <w:bookmarkStart w:id="1526" w:name=""/>
      <w:r>
        <w:rPr>
          <w:rFonts w:ascii="宋体" w:cs="宋体" w:eastAsia="宋体" w:hAnsi="宋体"/>
          <w:sz w:val="24"/>
          <w:spacing w:val="0"/>
          <w:b w:val="off"/>
          <w:i w:val="off"/>
        </w:rPr>
        <w:t>[80]相对强弱指数_百度百科</w:t>
      </w:r>
      <w:bookmarkEnd w:id="1526"/>
    </w:p>
    <w:p>
      <w:pPr>
        <w:pageBreakBefore w:val="off"/>
        <w:tabs/>
        <w:wordWrap w:val="on"/>
        <w:spacing w:after="0" w:before="160"/>
        <w:ind w:left="0" w:right="0"/>
        <w:jc w:val="left"/>
        <w:textAlignment w:val="auto"/>
        <w:rPr>
          <w:sz w:val="24"/>
        </w:rPr>
      </w:pPr>
      <w:bookmarkStart w:id="1527" w:name=""/>
      <w:r>
        <w:rPr>
          <w:rFonts w:ascii="宋体" w:cs="宋体" w:eastAsia="宋体" w:hAnsi="宋体"/>
          <w:sz w:val="24"/>
          <w:spacing w:val="0"/>
          <w:b w:val="off"/>
          <w:i w:val="off"/>
        </w:rPr>
        <w:t>https://bkso.baidu.com/item/%E7%9B%B8%E5%AF%B9%E5%BC%BA%E5%BC%B1%E6%8C%87%E6%95%B0/6453581?fromModule=lemma_inlink</w:t>
      </w:r>
      <w:bookmarkEnd w:id="1527"/>
    </w:p>
    <w:p>
      <w:pPr>
        <w:pageBreakBefore w:val="off"/>
        <w:tabs/>
        <w:wordWrap w:val="on"/>
        <w:spacing w:after="0" w:before="160"/>
        <w:ind w:left="0" w:right="0"/>
        <w:jc w:val="left"/>
        <w:textAlignment w:val="auto"/>
        <w:rPr>
          <w:sz w:val="24"/>
        </w:rPr>
      </w:pPr>
      <w:bookmarkStart w:id="1528" w:name=""/>
      <w:r>
        <w:rPr>
          <w:rFonts w:ascii="宋体" w:cs="宋体" w:eastAsia="宋体" w:hAnsi="宋体"/>
          <w:sz w:val="24"/>
          <w:spacing w:val="0"/>
          <w:b w:val="off"/>
          <w:i w:val="off"/>
        </w:rPr>
        <w:t>[81]咸宁市发改委批准通山县年产8万吨再生铜项目节能报告</w:t>
      </w:r>
      <w:bookmarkEnd w:id="1528"/>
    </w:p>
    <w:p>
      <w:pPr>
        <w:pageBreakBefore w:val="off"/>
        <w:tabs/>
        <w:wordWrap w:val="on"/>
        <w:spacing w:after="0" w:before="160"/>
        <w:ind w:left="0" w:right="0"/>
        <w:jc w:val="left"/>
        <w:textAlignment w:val="auto"/>
        <w:rPr>
          <w:sz w:val="24"/>
        </w:rPr>
      </w:pPr>
      <w:bookmarkStart w:id="1529" w:name=""/>
      <w:r>
        <w:rPr>
          <w:rFonts w:ascii="宋体" w:cs="宋体" w:eastAsia="宋体" w:hAnsi="宋体"/>
          <w:sz w:val="24"/>
          <w:spacing w:val="0"/>
          <w:b w:val="off"/>
          <w:i w:val="off"/>
        </w:rPr>
        <w:t>https://news.10jqka.com.cn/20260427/c676309474.shtml</w:t>
      </w:r>
      <w:bookmarkEnd w:id="1529"/>
    </w:p>
    <w:p>
      <w:pPr>
        <w:pageBreakBefore w:val="off"/>
        <w:tabs/>
        <w:wordWrap w:val="on"/>
        <w:spacing w:after="0" w:before="160"/>
        <w:ind w:left="0" w:right="0"/>
        <w:jc w:val="left"/>
        <w:textAlignment w:val="auto"/>
        <w:rPr>
          <w:sz w:val="24"/>
        </w:rPr>
      </w:pPr>
      <w:bookmarkStart w:id="1530" w:name=""/>
      <w:r>
        <w:rPr>
          <w:rFonts w:ascii="宋体" w:cs="宋体" w:eastAsia="宋体" w:hAnsi="宋体"/>
          <w:sz w:val="24"/>
          <w:spacing w:val="0"/>
          <w:b w:val="off"/>
          <w:i w:val="off"/>
        </w:rPr>
        <w:t>[82]</w:t>
      </w:r>
      <w:r>
        <w:rPr>
          <w:rFonts w:ascii="宋体" w:cs="宋体" w:eastAsia="宋体" w:hAnsi="宋体"/>
          <w:sz w:val="24"/>
          <w:spacing w:val="0"/>
          <w:b w:val="off"/>
          <w:i w:val="on"/>
        </w:rPr>
        <w:t>ST节能(000820.SZ)操盘必读-PC_HSF10资料</w:t>
      </w:r>
      <w:bookmarkEnd w:id="1530"/>
    </w:p>
    <w:p>
      <w:pPr>
        <w:pageBreakBefore w:val="off"/>
        <w:tabs/>
        <w:wordWrap w:val="on"/>
        <w:spacing w:after="0" w:before="160"/>
        <w:ind w:left="0" w:right="0"/>
        <w:jc w:val="left"/>
        <w:textAlignment w:val="auto"/>
        <w:rPr/>
      </w:pPr>
      <w:bookmarkStart w:id="1531" w:name=""/>
      <w:bookmarkEnd w:id="1531"/>
    </w:p>
    <w:p>
      <w:pPr>
        <w:pageBreakBefore w:val="off"/>
        <w:tabs/>
        <w:wordWrap w:val="on"/>
        <w:spacing w:after="0" w:before="160"/>
        <w:ind w:left="0" w:right="0"/>
        <w:jc w:val="left"/>
        <w:textAlignment w:val="auto"/>
        <w:rPr>
          <w:sz w:val="24"/>
        </w:rPr>
      </w:pPr>
      <w:bookmarkStart w:id="1532" w:name=""/>
      <w:r>
        <w:rPr>
          <w:rFonts w:ascii="宋体" w:cs="宋体" w:eastAsia="宋体" w:hAnsi="宋体"/>
          <w:sz w:val="24"/>
          <w:spacing w:val="0"/>
          <w:b w:val="off"/>
          <w:i w:val="on"/>
        </w:rPr>
        <w:t>[83]市发改委关于通山县年产8万吨再生铜资源回收利用项目节能审查的意见 - 咸宁市人民政府门户网站</w:t>
      </w:r>
      <w:bookmarkEnd w:id="1532"/>
    </w:p>
    <w:p>
      <w:pPr>
        <w:pageBreakBefore w:val="off"/>
        <w:tabs/>
        <w:wordWrap w:val="on"/>
        <w:spacing w:after="0" w:before="160"/>
        <w:ind w:left="0" w:right="0"/>
        <w:jc w:val="left"/>
        <w:textAlignment w:val="auto"/>
        <w:rPr/>
      </w:pPr>
      <w:bookmarkStart w:id="1533" w:name=""/>
      <w:bookmarkEnd w:id="1533"/>
    </w:p>
    <w:p>
      <w:pPr>
        <w:pageBreakBefore w:val="off"/>
        <w:tabs/>
        <w:wordWrap w:val="on"/>
        <w:spacing w:after="0" w:before="160"/>
        <w:ind w:left="0" w:right="0"/>
        <w:jc w:val="left"/>
        <w:textAlignment w:val="auto"/>
        <w:rPr>
          <w:sz w:val="24"/>
        </w:rPr>
      </w:pPr>
      <w:bookmarkStart w:id="1534" w:name=""/>
      <w:r>
        <w:rPr>
          <w:rFonts w:ascii="宋体" w:cs="宋体" w:eastAsia="宋体" w:hAnsi="宋体"/>
          <w:sz w:val="24"/>
          <w:spacing w:val="0"/>
          <w:b w:val="off"/>
          <w:i w:val="on"/>
        </w:rPr>
        <w:t>[84]退市警报！这家</w:t>
      </w:r>
      <w:r>
        <w:rPr>
          <w:rFonts w:ascii="宋体" w:cs="宋体" w:eastAsia="宋体" w:hAnsi="宋体"/>
          <w:sz w:val="24"/>
          <w:spacing w:val="0"/>
          <w:b w:val="off"/>
          <w:i w:val="off"/>
        </w:rPr>
        <w:t>ST公司预计营收“踩线”达标，与年审机构仍存分歧|*ST节能_新浪财经_新浪网</w:t>
      </w:r>
      <w:bookmarkEnd w:id="1534"/>
    </w:p>
    <w:p>
      <w:pPr>
        <w:pageBreakBefore w:val="off"/>
        <w:tabs/>
        <w:wordWrap w:val="on"/>
        <w:spacing w:after="0" w:before="160"/>
        <w:ind w:left="0" w:right="0"/>
        <w:jc w:val="left"/>
        <w:textAlignment w:val="auto"/>
        <w:rPr>
          <w:sz w:val="24"/>
        </w:rPr>
      </w:pPr>
      <w:bookmarkStart w:id="1535" w:name=""/>
      <w:r>
        <w:rPr>
          <w:rFonts w:ascii="宋体" w:cs="宋体" w:eastAsia="宋体" w:hAnsi="宋体"/>
          <w:sz w:val="24"/>
          <w:spacing w:val="0"/>
          <w:b w:val="off"/>
          <w:i w:val="off"/>
        </w:rPr>
        <w:t>https://finance.sina.com.cn/wm/2026-04-16/doc-inhusvka7163045.shtml</w:t>
      </w:r>
      <w:bookmarkEnd w:id="1535"/>
    </w:p>
    <w:p>
      <w:pPr>
        <w:pageBreakBefore w:val="off"/>
        <w:tabs/>
        <w:wordWrap w:val="on"/>
        <w:spacing w:after="0" w:before="160"/>
        <w:ind w:left="0" w:right="0"/>
        <w:jc w:val="left"/>
        <w:textAlignment w:val="auto"/>
        <w:rPr>
          <w:sz w:val="24"/>
        </w:rPr>
      </w:pPr>
      <w:bookmarkStart w:id="1536" w:name=""/>
      <w:r>
        <w:rPr>
          <w:rFonts w:ascii="宋体" w:cs="宋体" w:eastAsia="宋体" w:hAnsi="宋体"/>
          <w:sz w:val="24"/>
          <w:spacing w:val="0"/>
          <w:b w:val="off"/>
          <w:i w:val="off"/>
        </w:rPr>
        <w:t>[85]相对强弱指标_百度百科</w:t>
      </w:r>
      <w:bookmarkEnd w:id="1536"/>
    </w:p>
    <w:p>
      <w:pPr>
        <w:pageBreakBefore w:val="off"/>
        <w:tabs/>
        <w:wordWrap w:val="on"/>
        <w:spacing w:after="0" w:before="160"/>
        <w:ind w:left="0" w:right="0"/>
        <w:jc w:val="left"/>
        <w:textAlignment w:val="auto"/>
        <w:rPr>
          <w:sz w:val="24"/>
        </w:rPr>
      </w:pPr>
      <w:bookmarkStart w:id="1537" w:name=""/>
      <w:r>
        <w:rPr>
          <w:rFonts w:ascii="宋体" w:cs="宋体" w:eastAsia="宋体" w:hAnsi="宋体"/>
          <w:sz w:val="24"/>
          <w:spacing w:val="0"/>
          <w:b w:val="off"/>
          <w:i w:val="off"/>
        </w:rPr>
        <w:t>https://bkso.baidu.com/item/%E7%9B%B8%E5%AF%B9%E5%BC%BA%E5%BC%B1%E6%8C%87%E6%A0%87/6838822</w:t>
      </w:r>
      <w:bookmarkEnd w:id="1537"/>
    </w:p>
    <w:p>
      <w:pPr>
        <w:pageBreakBefore w:val="off"/>
        <w:tabs/>
        <w:wordWrap w:val="on"/>
        <w:spacing w:after="0" w:before="160"/>
        <w:ind w:left="0" w:right="0"/>
        <w:jc w:val="left"/>
        <w:textAlignment w:val="auto"/>
        <w:rPr>
          <w:sz w:val="24"/>
        </w:rPr>
      </w:pPr>
      <w:bookmarkStart w:id="1538" w:name=""/>
      <w:r>
        <w:rPr>
          <w:rFonts w:ascii="宋体" w:cs="宋体" w:eastAsia="宋体" w:hAnsi="宋体"/>
          <w:sz w:val="24"/>
          <w:spacing w:val="0"/>
          <w:b w:val="off"/>
          <w:i w:val="off"/>
        </w:rPr>
        <w:t>[86]煤炭指数(000820)_股票行情_走势图—东方财富网</w:t>
      </w:r>
      <w:bookmarkEnd w:id="1538"/>
    </w:p>
    <w:p>
      <w:pPr>
        <w:pageBreakBefore w:val="off"/>
        <w:tabs/>
        <w:wordWrap w:val="on"/>
        <w:spacing w:after="0" w:before="160"/>
        <w:ind w:left="0" w:right="0"/>
        <w:jc w:val="left"/>
        <w:textAlignment w:val="auto"/>
        <w:rPr>
          <w:sz w:val="24"/>
        </w:rPr>
      </w:pPr>
      <w:bookmarkStart w:id="1539" w:name=""/>
      <w:r>
        <w:rPr>
          <w:rFonts w:ascii="宋体" w:cs="宋体" w:eastAsia="宋体" w:hAnsi="宋体"/>
          <w:sz w:val="24"/>
          <w:spacing w:val="0"/>
          <w:b w:val="off"/>
          <w:i w:val="off"/>
        </w:rPr>
        <w:t>https://quote.eastmoney.com/kcb/000820.html</w:t>
      </w:r>
      <w:bookmarkEnd w:id="1539"/>
    </w:p>
    <w:p>
      <w:pPr>
        <w:pageBreakBefore w:val="off"/>
        <w:tabs/>
        <w:wordWrap w:val="on"/>
        <w:spacing w:after="0" w:before="160"/>
        <w:ind w:left="0" w:right="0"/>
        <w:jc w:val="left"/>
        <w:textAlignment w:val="auto"/>
        <w:rPr>
          <w:sz w:val="24"/>
        </w:rPr>
      </w:pPr>
      <w:bookmarkStart w:id="1540" w:name=""/>
      <w:r>
        <w:rPr>
          <w:rFonts w:ascii="宋体" w:cs="宋体" w:eastAsia="宋体" w:hAnsi="宋体"/>
          <w:sz w:val="24"/>
          <w:spacing w:val="0"/>
          <w:b w:val="off"/>
          <w:i w:val="off"/>
        </w:rPr>
        <w:t>[87]*ST节能申请撤销退市风险警示_财经频道_证券之星</w:t>
      </w:r>
      <w:bookmarkEnd w:id="1540"/>
    </w:p>
    <w:p>
      <w:pPr>
        <w:pageBreakBefore w:val="off"/>
        <w:tabs/>
        <w:wordWrap w:val="on"/>
        <w:spacing w:after="0" w:before="160"/>
        <w:ind w:left="0" w:right="0"/>
        <w:jc w:val="left"/>
        <w:textAlignment w:val="auto"/>
        <w:rPr>
          <w:sz w:val="24"/>
        </w:rPr>
      </w:pPr>
      <w:bookmarkStart w:id="1541" w:name=""/>
      <w:r>
        <w:rPr>
          <w:rFonts w:ascii="宋体" w:cs="宋体" w:eastAsia="宋体" w:hAnsi="宋体"/>
          <w:sz w:val="24"/>
          <w:spacing w:val="0"/>
          <w:b w:val="off"/>
          <w:i w:val="off"/>
        </w:rPr>
        <w:t>https://finance.stockstar.com/IG2026042900042159.shtml</w:t>
      </w:r>
      <w:bookmarkEnd w:id="1541"/>
    </w:p>
    <w:p>
      <w:pPr>
        <w:pageBreakBefore w:val="off"/>
        <w:tabs/>
        <w:wordWrap w:val="on"/>
        <w:spacing w:after="0" w:before="160"/>
        <w:ind w:left="0" w:right="0"/>
        <w:jc w:val="left"/>
        <w:textAlignment w:val="auto"/>
        <w:rPr>
          <w:sz w:val="24"/>
        </w:rPr>
      </w:pPr>
      <w:bookmarkStart w:id="1542" w:name=""/>
      <w:r>
        <w:rPr>
          <w:rFonts w:ascii="宋体" w:cs="宋体" w:eastAsia="宋体" w:hAnsi="宋体"/>
          <w:sz w:val="24"/>
          <w:spacing w:val="0"/>
          <w:b w:val="off"/>
          <w:i w:val="off"/>
        </w:rPr>
        <w:t>[88]*ST节能一季度营收2967.24万元同比增155.09%，归母净利润-100.15万元同比增45.37%，研发费用同比下降76.91% - 今日头条</w:t>
      </w:r>
      <w:bookmarkEnd w:id="1542"/>
    </w:p>
    <w:p>
      <w:pPr>
        <w:pageBreakBefore w:val="off"/>
        <w:tabs/>
        <w:wordWrap w:val="on"/>
        <w:spacing w:after="0" w:before="160"/>
        <w:ind w:left="0" w:right="0"/>
        <w:jc w:val="left"/>
        <w:textAlignment w:val="auto"/>
        <w:rPr>
          <w:sz w:val="24"/>
        </w:rPr>
      </w:pPr>
      <w:bookmarkStart w:id="1543" w:name=""/>
      <w:r>
        <w:rPr>
          <w:rFonts w:ascii="宋体" w:cs="宋体" w:eastAsia="宋体" w:hAnsi="宋体"/>
          <w:sz w:val="24"/>
          <w:spacing w:val="0"/>
          <w:b w:val="off"/>
          <w:i w:val="off"/>
        </w:rPr>
        <w:t>https://www.toutiao.com/article/7633892185997328932/</w:t>
      </w:r>
      <w:bookmarkEnd w:id="1543"/>
    </w:p>
    <w:p>
      <w:pPr>
        <w:pageBreakBefore w:val="off"/>
        <w:tabs/>
        <w:wordWrap w:val="on"/>
        <w:spacing w:after="0" w:before="160"/>
        <w:ind w:left="0" w:right="0"/>
        <w:jc w:val="left"/>
        <w:textAlignment w:val="auto"/>
        <w:rPr>
          <w:sz w:val="24"/>
        </w:rPr>
      </w:pPr>
      <w:bookmarkStart w:id="1544" w:name=""/>
      <w:r>
        <w:rPr>
          <w:rFonts w:ascii="宋体" w:cs="宋体" w:eastAsia="宋体" w:hAnsi="宋体"/>
          <w:sz w:val="24"/>
          <w:spacing w:val="0"/>
          <w:b w:val="off"/>
          <w:i w:val="off"/>
        </w:rPr>
        <w:t>[89]调研速递|神雾节能（投资者网上集体接待日）回应537%营收增长下的“增收不增利”等核心问题_新浪财经_新浪网</w:t>
      </w:r>
      <w:bookmarkEnd w:id="1544"/>
    </w:p>
    <w:p>
      <w:pPr>
        <w:pageBreakBefore w:val="off"/>
        <w:tabs/>
        <w:wordWrap w:val="on"/>
        <w:spacing w:after="0" w:before="160"/>
        <w:ind w:left="0" w:right="0"/>
        <w:jc w:val="left"/>
        <w:textAlignment w:val="auto"/>
        <w:rPr>
          <w:sz w:val="24"/>
        </w:rPr>
      </w:pPr>
      <w:bookmarkStart w:id="1545" w:name=""/>
      <w:r>
        <w:rPr>
          <w:rFonts w:ascii="宋体" w:cs="宋体" w:eastAsia="宋体" w:hAnsi="宋体"/>
          <w:sz w:val="24"/>
          <w:spacing w:val="0"/>
          <w:b w:val="off"/>
          <w:i w:val="off"/>
        </w:rPr>
        <w:t>https://finance.sina.com.cn/stock/aigc/jgdy/2026-05-18/doc-inhyhisv3024130.shtml</w:t>
      </w:r>
      <w:bookmarkEnd w:id="1545"/>
    </w:p>
    <w:p>
      <w:pPr>
        <w:pageBreakBefore w:val="off"/>
        <w:tabs/>
        <w:wordWrap w:val="on"/>
        <w:spacing w:after="0" w:before="160"/>
        <w:ind w:left="0" w:right="0"/>
        <w:jc w:val="left"/>
        <w:textAlignment w:val="auto"/>
        <w:rPr>
          <w:sz w:val="24"/>
        </w:rPr>
      </w:pPr>
      <w:bookmarkStart w:id="1546" w:name=""/>
      <w:r>
        <w:rPr>
          <w:rFonts w:ascii="宋体" w:cs="宋体" w:eastAsia="宋体" w:hAnsi="宋体"/>
          <w:sz w:val="24"/>
          <w:spacing w:val="0"/>
          <w:b w:val="off"/>
          <w:i w:val="off"/>
        </w:rPr>
        <w:t>[90]*ST节能(000820)-公司公告-*ST节能：关于股票交易异常波动的公告-股票行情中心 -搜狐证券</w:t>
      </w:r>
      <w:bookmarkEnd w:id="1546"/>
    </w:p>
    <w:p>
      <w:pPr>
        <w:pageBreakBefore w:val="off"/>
        <w:tabs/>
        <w:wordWrap w:val="on"/>
        <w:spacing w:after="0" w:before="160"/>
        <w:ind w:left="0" w:right="0"/>
        <w:jc w:val="left"/>
        <w:textAlignment w:val="auto"/>
        <w:rPr>
          <w:sz w:val="24"/>
        </w:rPr>
      </w:pPr>
      <w:bookmarkStart w:id="1547" w:name=""/>
      <w:r>
        <w:rPr>
          <w:rFonts w:ascii="宋体" w:cs="宋体" w:eastAsia="宋体" w:hAnsi="宋体"/>
          <w:sz w:val="24"/>
          <w:spacing w:val="0"/>
          <w:b w:val="off"/>
          <w:i w:val="off"/>
        </w:rPr>
        <w:t>https://q.stock.sohu.com/cn/gg/2025/000820/62916269.shtml</w:t>
      </w:r>
      <w:bookmarkEnd w:id="1547"/>
    </w:p>
    <w:p>
      <w:pPr>
        <w:pageBreakBefore w:val="off"/>
        <w:tabs/>
        <w:wordWrap w:val="on"/>
        <w:spacing w:after="0" w:before="160"/>
        <w:ind w:left="0" w:right="0"/>
        <w:jc w:val="left"/>
        <w:textAlignment w:val="auto"/>
        <w:rPr>
          <w:sz w:val="24"/>
        </w:rPr>
      </w:pPr>
      <w:bookmarkStart w:id="1548" w:name=""/>
      <w:r>
        <w:rPr>
          <w:rFonts w:ascii="宋体" w:cs="宋体" w:eastAsia="宋体" w:hAnsi="宋体"/>
          <w:sz w:val="24"/>
          <w:spacing w:val="0"/>
          <w:b w:val="off"/>
          <w:i w:val="off"/>
        </w:rPr>
        <w:t>[91]*ST节能录得7天6板 _ 东方财富网</w:t>
      </w:r>
      <w:bookmarkEnd w:id="1548"/>
    </w:p>
    <w:p>
      <w:pPr>
        <w:pageBreakBefore w:val="off"/>
        <w:tabs/>
        <w:wordWrap w:val="on"/>
        <w:spacing w:after="0" w:before="160"/>
        <w:ind w:left="0" w:right="0"/>
        <w:jc w:val="left"/>
        <w:textAlignment w:val="auto"/>
        <w:rPr>
          <w:sz w:val="24"/>
        </w:rPr>
      </w:pPr>
      <w:bookmarkStart w:id="1549" w:name=""/>
      <w:r>
        <w:rPr>
          <w:rFonts w:ascii="宋体" w:cs="宋体" w:eastAsia="宋体" w:hAnsi="宋体"/>
          <w:sz w:val="24"/>
          <w:spacing w:val="0"/>
          <w:b w:val="off"/>
          <w:i w:val="off"/>
        </w:rPr>
        <w:t>http://wap.eastmoney.com/a/202505273415391864.html</w:t>
      </w:r>
      <w:bookmarkEnd w:id="1549"/>
    </w:p>
    <w:p>
      <w:pPr>
        <w:pageBreakBefore w:val="off"/>
        <w:tabs/>
        <w:wordWrap w:val="on"/>
        <w:spacing w:after="0" w:before="160"/>
        <w:ind w:left="0" w:right="0"/>
        <w:jc w:val="left"/>
        <w:textAlignment w:val="auto"/>
        <w:rPr>
          <w:sz w:val="24"/>
        </w:rPr>
      </w:pPr>
      <w:bookmarkStart w:id="1550" w:name=""/>
      <w:r>
        <w:rPr>
          <w:rFonts w:ascii="宋体" w:cs="宋体" w:eastAsia="宋体" w:hAnsi="宋体"/>
          <w:sz w:val="24"/>
          <w:spacing w:val="0"/>
          <w:b w:val="off"/>
          <w:i w:val="off"/>
        </w:rPr>
        <w:t>[92]*ST节能财报分析_2025年财务数据与基本面解读 | 财报帮股票投资指南</w:t>
      </w:r>
      <w:bookmarkEnd w:id="1550"/>
    </w:p>
    <w:p>
      <w:pPr>
        <w:pageBreakBefore w:val="off"/>
        <w:tabs/>
        <w:wordWrap w:val="on"/>
        <w:spacing w:after="0" w:before="160"/>
        <w:ind w:left="0" w:right="0"/>
        <w:jc w:val="left"/>
        <w:textAlignment w:val="auto"/>
        <w:rPr>
          <w:sz w:val="24"/>
        </w:rPr>
      </w:pPr>
      <w:bookmarkStart w:id="1551" w:name=""/>
      <w:r>
        <w:rPr>
          <w:rFonts w:ascii="宋体" w:cs="宋体" w:eastAsia="宋体" w:hAnsi="宋体"/>
          <w:sz w:val="24"/>
          <w:spacing w:val="0"/>
          <w:b w:val="off"/>
          <w:i w:val="off"/>
        </w:rPr>
        <w:t>https://caibaobang.cn/sanpk/mh-company?code=000820&amp;tag=ACCORECE</w:t>
      </w:r>
      <w:bookmarkEnd w:id="1551"/>
    </w:p>
    <w:p>
      <w:pPr>
        <w:pageBreakBefore w:val="off"/>
        <w:tabs/>
        <w:wordWrap w:val="on"/>
        <w:spacing w:after="0" w:before="160"/>
        <w:ind w:left="0" w:right="0"/>
        <w:jc w:val="left"/>
        <w:textAlignment w:val="auto"/>
        <w:rPr>
          <w:sz w:val="24"/>
        </w:rPr>
      </w:pPr>
      <w:bookmarkStart w:id="1552" w:name=""/>
      <w:r>
        <w:rPr>
          <w:rFonts w:ascii="宋体" w:cs="宋体" w:eastAsia="宋体" w:hAnsi="宋体"/>
          <w:sz w:val="24"/>
          <w:spacing w:val="0"/>
          <w:b w:val="off"/>
          <w:i w:val="off"/>
        </w:rPr>
        <w:t>[93]*ST节能(000820.SZ)：2025年中报净利润为-713.50万元，同比亏损减少 _ 东方财富网</w:t>
      </w:r>
      <w:bookmarkEnd w:id="1552"/>
    </w:p>
    <w:p>
      <w:pPr>
        <w:pageBreakBefore w:val="off"/>
        <w:tabs/>
        <w:wordWrap w:val="on"/>
        <w:spacing w:after="0" w:before="160"/>
        <w:ind w:left="0" w:right="0"/>
        <w:jc w:val="left"/>
        <w:textAlignment w:val="auto"/>
        <w:rPr>
          <w:sz w:val="24"/>
        </w:rPr>
      </w:pPr>
      <w:bookmarkStart w:id="1553" w:name=""/>
      <w:r>
        <w:rPr>
          <w:rFonts w:ascii="宋体" w:cs="宋体" w:eastAsia="宋体" w:hAnsi="宋体"/>
          <w:sz w:val="24"/>
          <w:spacing w:val="0"/>
          <w:b w:val="off"/>
          <w:i w:val="off"/>
        </w:rPr>
        <w:t>https://finance.eastmoney.com/a/202508043475025340.html</w:t>
      </w:r>
      <w:bookmarkEnd w:id="1553"/>
    </w:p>
    <w:p>
      <w:pPr>
        <w:pageBreakBefore w:val="off"/>
        <w:tabs/>
        <w:wordWrap w:val="on"/>
        <w:spacing w:after="0" w:before="160"/>
        <w:ind w:left="0" w:right="0"/>
        <w:jc w:val="left"/>
        <w:textAlignment w:val="auto"/>
        <w:rPr>
          <w:sz w:val="24"/>
        </w:rPr>
      </w:pPr>
      <w:bookmarkStart w:id="1554" w:name=""/>
      <w:r>
        <w:rPr>
          <w:rFonts w:ascii="宋体" w:cs="宋体" w:eastAsia="宋体" w:hAnsi="宋体"/>
          <w:sz w:val="24"/>
          <w:spacing w:val="0"/>
          <w:b w:val="off"/>
          <w:i w:val="off"/>
        </w:rPr>
        <w:t>[94]*ST节能跌2.06%，成交额3186.55万元，后市是否有机会？|储能|光伏|冶金|*st节能|新能源产业_网易订阅</w:t>
      </w:r>
      <w:bookmarkEnd w:id="1554"/>
    </w:p>
    <w:p>
      <w:pPr>
        <w:pageBreakBefore w:val="off"/>
        <w:tabs/>
        <w:wordWrap w:val="on"/>
        <w:spacing w:after="0" w:before="160"/>
        <w:ind w:left="0" w:right="0"/>
        <w:jc w:val="left"/>
        <w:textAlignment w:val="auto"/>
        <w:rPr>
          <w:sz w:val="24"/>
        </w:rPr>
      </w:pPr>
      <w:bookmarkStart w:id="1555" w:name=""/>
      <w:r>
        <w:rPr>
          <w:rFonts w:ascii="宋体" w:cs="宋体" w:eastAsia="宋体" w:hAnsi="宋体"/>
          <w:sz w:val="24"/>
          <w:spacing w:val="0"/>
          <w:b w:val="off"/>
          <w:i w:val="off"/>
        </w:rPr>
        <w:t>https://www.163.com/dy/article/KSUA8NG505568W0A.html</w:t>
      </w:r>
      <w:bookmarkEnd w:id="1555"/>
    </w:p>
    <w:p>
      <w:pPr>
        <w:pageBreakBefore w:val="off"/>
        <w:tabs/>
        <w:wordWrap w:val="on"/>
        <w:spacing w:after="0" w:before="160"/>
        <w:ind w:left="0" w:right="0"/>
        <w:jc w:val="left"/>
        <w:textAlignment w:val="auto"/>
        <w:rPr>
          <w:sz w:val="24"/>
        </w:rPr>
      </w:pPr>
      <w:bookmarkStart w:id="1556" w:name=""/>
      <w:r>
        <w:rPr>
          <w:rFonts w:ascii="宋体" w:cs="宋体" w:eastAsia="宋体" w:hAnsi="宋体"/>
          <w:sz w:val="24"/>
          <w:spacing w:val="0"/>
          <w:b w:val="off"/>
          <w:i w:val="off"/>
        </w:rPr>
        <w:t>[95]</w:t>
      </w:r>
      <w:r>
        <w:rPr>
          <w:rFonts w:ascii="宋体" w:cs="宋体" w:eastAsia="宋体" w:hAnsi="宋体"/>
          <w:sz w:val="24"/>
          <w:spacing w:val="0"/>
          <w:b w:val="off"/>
          <w:i w:val="on"/>
        </w:rPr>
        <w:t>ST节能(000820.SZ)：2025年中报净利润为-713.50万元 _ 东方财富网</w:t>
      </w:r>
      <w:bookmarkEnd w:id="1556"/>
    </w:p>
    <w:p>
      <w:pPr>
        <w:pageBreakBefore w:val="off"/>
        <w:tabs/>
        <w:wordWrap w:val="on"/>
        <w:spacing w:after="0" w:before="160"/>
        <w:ind w:left="0" w:right="0"/>
        <w:jc w:val="left"/>
        <w:textAlignment w:val="auto"/>
        <w:rPr/>
      </w:pPr>
      <w:bookmarkStart w:id="1557" w:name=""/>
      <w:bookmarkEnd w:id="1557"/>
    </w:p>
    <w:p>
      <w:pPr>
        <w:pageBreakBefore w:val="off"/>
        <w:tabs/>
        <w:wordWrap w:val="on"/>
        <w:spacing w:after="0" w:before="160"/>
        <w:ind w:left="0" w:right="0"/>
        <w:jc w:val="left"/>
        <w:textAlignment w:val="auto"/>
        <w:rPr>
          <w:sz w:val="24"/>
        </w:rPr>
      </w:pPr>
      <w:bookmarkStart w:id="1558" w:name=""/>
      <w:r>
        <w:rPr>
          <w:rFonts w:ascii="宋体" w:cs="宋体" w:eastAsia="宋体" w:hAnsi="宋体"/>
          <w:sz w:val="24"/>
          <w:spacing w:val="0"/>
          <w:b w:val="off"/>
          <w:i w:val="on"/>
        </w:rPr>
        <w:t>[96]退市警报！这家</w:t>
      </w:r>
      <w:r>
        <w:rPr>
          <w:rFonts w:ascii="宋体" w:cs="宋体" w:eastAsia="宋体" w:hAnsi="宋体"/>
          <w:sz w:val="24"/>
          <w:spacing w:val="0"/>
          <w:b w:val="off"/>
          <w:i w:val="off"/>
        </w:rPr>
        <w:t>ST公司预计营收“踩线”达标，与年审机构仍存分歧_新浪财经_新浪网</w:t>
      </w:r>
      <w:bookmarkEnd w:id="1558"/>
    </w:p>
    <w:p>
      <w:pPr>
        <w:pageBreakBefore w:val="off"/>
        <w:tabs/>
        <w:wordWrap w:val="on"/>
        <w:spacing w:after="0" w:before="160"/>
        <w:ind w:left="0" w:right="0"/>
        <w:jc w:val="left"/>
        <w:textAlignment w:val="auto"/>
        <w:rPr>
          <w:sz w:val="24"/>
        </w:rPr>
      </w:pPr>
      <w:bookmarkStart w:id="1559" w:name=""/>
      <w:r>
        <w:rPr>
          <w:rFonts w:ascii="宋体" w:cs="宋体" w:eastAsia="宋体" w:hAnsi="宋体"/>
          <w:sz w:val="24"/>
          <w:spacing w:val="0"/>
          <w:b w:val="off"/>
          <w:i w:val="off"/>
        </w:rPr>
        <w:t>https://finance.sina.com.cn/wm/2026-04-16/doc-inhusvkh1595707.shtml</w:t>
      </w:r>
      <w:bookmarkEnd w:id="1559"/>
    </w:p>
    <w:p>
      <w:pPr>
        <w:pageBreakBefore w:val="off"/>
        <w:tabs/>
        <w:wordWrap w:val="on"/>
        <w:spacing w:after="0" w:before="160"/>
        <w:ind w:left="0" w:right="0"/>
        <w:jc w:val="left"/>
        <w:textAlignment w:val="auto"/>
        <w:rPr>
          <w:sz w:val="24"/>
        </w:rPr>
      </w:pPr>
      <w:bookmarkStart w:id="1560" w:name=""/>
      <w:r>
        <w:rPr>
          <w:rFonts w:ascii="宋体" w:cs="宋体" w:eastAsia="宋体" w:hAnsi="宋体"/>
          <w:sz w:val="24"/>
          <w:spacing w:val="0"/>
          <w:b w:val="off"/>
          <w:i w:val="off"/>
        </w:rPr>
        <w:t>[97]*ST节能申请撤销退市风险警示_腾讯新闻</w:t>
      </w:r>
      <w:bookmarkEnd w:id="1560"/>
    </w:p>
    <w:p>
      <w:pPr>
        <w:pageBreakBefore w:val="off"/>
        <w:tabs/>
        <w:wordWrap w:val="on"/>
        <w:spacing w:after="0" w:before="160"/>
        <w:ind w:left="0" w:right="0"/>
        <w:jc w:val="left"/>
        <w:textAlignment w:val="auto"/>
        <w:rPr>
          <w:sz w:val="24"/>
        </w:rPr>
      </w:pPr>
      <w:bookmarkStart w:id="1561" w:name=""/>
      <w:r>
        <w:rPr>
          <w:rFonts w:ascii="宋体" w:cs="宋体" w:eastAsia="宋体" w:hAnsi="宋体"/>
          <w:sz w:val="24"/>
          <w:spacing w:val="0"/>
          <w:b w:val="off"/>
          <w:i w:val="off"/>
        </w:rPr>
        <w:t>https://news.qq.com/rain/a/20260429A04QVC00</w:t>
      </w:r>
      <w:bookmarkEnd w:id="1561"/>
    </w:p>
    <w:p>
      <w:pPr>
        <w:pageBreakBefore w:val="off"/>
        <w:tabs/>
        <w:wordWrap w:val="on"/>
        <w:spacing w:after="0" w:before="160"/>
        <w:ind w:left="0" w:right="0"/>
        <w:jc w:val="left"/>
        <w:textAlignment w:val="auto"/>
        <w:rPr>
          <w:sz w:val="24"/>
        </w:rPr>
      </w:pPr>
      <w:bookmarkStart w:id="1562" w:name=""/>
      <w:r>
        <w:rPr>
          <w:rFonts w:ascii="宋体" w:cs="宋体" w:eastAsia="宋体" w:hAnsi="宋体"/>
          <w:sz w:val="24"/>
          <w:spacing w:val="0"/>
          <w:b w:val="off"/>
          <w:i w:val="off"/>
        </w:rPr>
        <w:t>[98][发现报告]：*ST节能机构调研纪要 - 发现报告</w:t>
      </w:r>
      <w:bookmarkEnd w:id="1562"/>
    </w:p>
    <w:p>
      <w:pPr>
        <w:pageBreakBefore w:val="off"/>
        <w:tabs/>
        <w:wordWrap w:val="on"/>
        <w:spacing w:after="0" w:before="160"/>
        <w:ind w:left="0" w:right="0"/>
        <w:jc w:val="left"/>
        <w:textAlignment w:val="auto"/>
        <w:rPr>
          <w:sz w:val="24"/>
        </w:rPr>
      </w:pPr>
      <w:bookmarkStart w:id="1563" w:name=""/>
      <w:r>
        <w:rPr>
          <w:rFonts w:ascii="宋体" w:cs="宋体" w:eastAsia="宋体" w:hAnsi="宋体"/>
          <w:sz w:val="24"/>
          <w:spacing w:val="0"/>
          <w:b w:val="off"/>
          <w:i w:val="off"/>
        </w:rPr>
        <w:t>https://www.fxbaogao.com/detail/5421224</w:t>
      </w:r>
      <w:bookmarkEnd w:id="1563"/>
    </w:p>
    <w:p>
      <w:pPr>
        <w:pageBreakBefore w:val="off"/>
        <w:tabs/>
        <w:wordWrap w:val="on"/>
        <w:spacing w:after="0" w:before="160"/>
        <w:ind w:left="0" w:right="0"/>
        <w:jc w:val="left"/>
        <w:textAlignment w:val="auto"/>
        <w:rPr>
          <w:sz w:val="24"/>
        </w:rPr>
      </w:pPr>
      <w:bookmarkStart w:id="1564" w:name=""/>
      <w:r>
        <w:rPr>
          <w:rFonts w:ascii="宋体" w:cs="宋体" w:eastAsia="宋体" w:hAnsi="宋体"/>
          <w:sz w:val="24"/>
          <w:spacing w:val="0"/>
          <w:b w:val="off"/>
          <w:i w:val="off"/>
        </w:rPr>
        <w:t>[99]*ST节能：5月15日接受机构调研，投资者参与</w:t>
      </w:r>
      <w:bookmarkEnd w:id="1564"/>
    </w:p>
    <w:p>
      <w:pPr>
        <w:pageBreakBefore w:val="off"/>
        <w:tabs/>
        <w:wordWrap w:val="on"/>
        <w:spacing w:after="0" w:before="160"/>
        <w:ind w:left="0" w:right="0"/>
        <w:jc w:val="left"/>
        <w:textAlignment w:val="auto"/>
        <w:rPr>
          <w:sz w:val="24"/>
        </w:rPr>
      </w:pPr>
      <w:bookmarkStart w:id="1565" w:name=""/>
      <w:r>
        <w:rPr>
          <w:rFonts w:ascii="宋体" w:cs="宋体" w:eastAsia="宋体" w:hAnsi="宋体"/>
          <w:sz w:val="24"/>
          <w:spacing w:val="0"/>
          <w:b w:val="off"/>
          <w:i w:val="off"/>
        </w:rPr>
        <w:t>http://news.10jqka.com.cn/20260518/c676757103.shtml</w:t>
      </w:r>
      <w:bookmarkEnd w:id="1565"/>
    </w:p>
    <w:p>
      <w:pPr>
        <w:pageBreakBefore w:val="off"/>
        <w:tabs/>
        <w:wordWrap w:val="on"/>
        <w:spacing w:after="0" w:before="160"/>
        <w:ind w:left="0" w:right="0"/>
        <w:jc w:val="left"/>
        <w:textAlignment w:val="auto"/>
        <w:rPr>
          <w:sz w:val="24"/>
        </w:rPr>
      </w:pPr>
      <w:bookmarkStart w:id="1566" w:name=""/>
      <w:r>
        <w:rPr>
          <w:rFonts w:ascii="宋体" w:cs="宋体" w:eastAsia="宋体" w:hAnsi="宋体"/>
          <w:sz w:val="24"/>
          <w:spacing w:val="0"/>
          <w:b w:val="off"/>
          <w:i w:val="off"/>
        </w:rPr>
        <w:t>[100]宏泰重组神雾节能？关键线索全梳理</w:t>
      </w:r>
      <w:bookmarkEnd w:id="1566"/>
    </w:p>
    <w:p>
      <w:pPr>
        <w:pageBreakBefore w:val="off"/>
        <w:tabs/>
        <w:wordWrap w:val="on"/>
        <w:spacing w:after="0" w:before="160"/>
        <w:ind w:left="0" w:right="0"/>
        <w:jc w:val="left"/>
        <w:textAlignment w:val="auto"/>
        <w:rPr>
          <w:sz w:val="24"/>
        </w:rPr>
      </w:pPr>
      <w:bookmarkStart w:id="1567" w:name=""/>
      <w:r>
        <w:rPr>
          <w:rFonts w:ascii="宋体" w:cs="宋体" w:eastAsia="宋体" w:hAnsi="宋体"/>
          <w:sz w:val="24"/>
          <w:spacing w:val="0"/>
          <w:b w:val="off"/>
          <w:i w:val="off"/>
        </w:rPr>
        <w:t>https://mbd.baidu.com/newspage/data/dtlandingsuper?nid=dt_5058554306745633932</w:t>
      </w:r>
      <w:bookmarkEnd w:id="1567"/>
    </w:p>
    <w:p>
      <w:pPr>
        <w:pageBreakBefore w:val="off"/>
        <w:tabs/>
        <w:wordWrap w:val="on"/>
        <w:spacing w:after="0" w:before="160"/>
        <w:ind w:left="0" w:right="0"/>
        <w:jc w:val="left"/>
        <w:textAlignment w:val="auto"/>
        <w:rPr>
          <w:sz w:val="24"/>
        </w:rPr>
      </w:pPr>
      <w:bookmarkStart w:id="1568" w:name=""/>
      <w:r>
        <w:rPr>
          <w:rFonts w:ascii="宋体" w:cs="宋体" w:eastAsia="宋体" w:hAnsi="宋体"/>
          <w:sz w:val="24"/>
          <w:spacing w:val="0"/>
          <w:b w:val="off"/>
          <w:i w:val="off"/>
        </w:rPr>
        <w:t>[101]*ST节能:关于股票交易异常波动的公告 _ *ST节能(000820) _ 公告正文</w:t>
      </w:r>
      <w:bookmarkEnd w:id="1568"/>
    </w:p>
    <w:p>
      <w:pPr>
        <w:pageBreakBefore w:val="off"/>
        <w:tabs/>
        <w:wordWrap w:val="on"/>
        <w:spacing w:after="0" w:before="160"/>
        <w:ind w:left="0" w:right="0"/>
        <w:jc w:val="left"/>
        <w:textAlignment w:val="auto"/>
        <w:rPr>
          <w:sz w:val="24"/>
        </w:rPr>
      </w:pPr>
      <w:bookmarkStart w:id="1569" w:name=""/>
      <w:r>
        <w:rPr>
          <w:rFonts w:ascii="宋体" w:cs="宋体" w:eastAsia="宋体" w:hAnsi="宋体"/>
          <w:sz w:val="24"/>
          <w:spacing w:val="0"/>
          <w:b w:val="off"/>
          <w:i w:val="off"/>
        </w:rPr>
        <w:t>http://data.eastmoney.com/notices/detail/000820/AN202602041819774755,KlNUJUU4JThBJTgyJUU4JTgzJUJE.html</w:t>
      </w:r>
      <w:bookmarkEnd w:id="1569"/>
    </w:p>
    <w:p>
      <w:pPr>
        <w:pageBreakBefore w:val="off"/>
        <w:tabs/>
        <w:wordWrap w:val="on"/>
        <w:spacing w:after="0" w:before="160"/>
        <w:ind w:left="0" w:right="0"/>
        <w:jc w:val="left"/>
        <w:textAlignment w:val="auto"/>
        <w:rPr>
          <w:sz w:val="24"/>
        </w:rPr>
      </w:pPr>
      <w:bookmarkStart w:id="1570" w:name=""/>
      <w:r>
        <w:rPr>
          <w:rFonts w:ascii="宋体" w:cs="宋体" w:eastAsia="宋体" w:hAnsi="宋体"/>
          <w:sz w:val="24"/>
          <w:spacing w:val="0"/>
          <w:b w:val="off"/>
          <w:i w:val="off"/>
        </w:rPr>
        <w:t>[102]*ST节能：当年的神雾双雄，神雾环保是回不来了，但是神雾节能终将归来</w:t>
      </w:r>
      <w:bookmarkEnd w:id="1570"/>
    </w:p>
    <w:p>
      <w:pPr>
        <w:pageBreakBefore w:val="off"/>
        <w:tabs/>
        <w:wordWrap w:val="on"/>
        <w:spacing w:after="0" w:before="160"/>
        <w:ind w:left="0" w:right="0"/>
        <w:jc w:val="left"/>
        <w:textAlignment w:val="auto"/>
        <w:rPr>
          <w:sz w:val="24"/>
        </w:rPr>
      </w:pPr>
      <w:bookmarkStart w:id="1571" w:name=""/>
      <w:r>
        <w:rPr>
          <w:rFonts w:ascii="宋体" w:cs="宋体" w:eastAsia="宋体" w:hAnsi="宋体"/>
          <w:sz w:val="24"/>
          <w:spacing w:val="0"/>
          <w:b w:val="off"/>
          <w:i w:val="off"/>
        </w:rPr>
        <w:t>https://mp.weixin.qq.com/s?new=1&amp;signature=kXKENe3ws0CXgFGe5ANRXRQEVSziXZAijl6-xjRdD0gHS-4K*sf5yyrf1HJquDf9BK1so6FDq24NwbCBpSC0oT9jIuKfTvhV*OywqajWt2cyJIVcdSGXbFGk2jKNCVF7&amp;src=11&amp;timestamp=1757850987&amp;ver=6236</w:t>
      </w:r>
      <w:bookmarkEnd w:id="1571"/>
    </w:p>
    <w:p>
      <w:pPr>
        <w:pageBreakBefore w:val="off"/>
        <w:tabs/>
        <w:wordWrap w:val="on"/>
        <w:spacing w:after="0" w:before="160"/>
        <w:ind w:left="0" w:right="0"/>
        <w:jc w:val="left"/>
        <w:textAlignment w:val="auto"/>
        <w:rPr>
          <w:sz w:val="24"/>
        </w:rPr>
      </w:pPr>
      <w:bookmarkStart w:id="1572" w:name=""/>
      <w:r>
        <w:rPr>
          <w:rFonts w:ascii="宋体" w:cs="宋体" w:eastAsia="宋体" w:hAnsi="宋体"/>
          <w:sz w:val="24"/>
          <w:spacing w:val="0"/>
          <w:b w:val="off"/>
          <w:i w:val="off"/>
        </w:rPr>
        <w:t>[103]*ST节能: 关于股票交易异常波动的公告_股票频道_证券之星</w:t>
      </w:r>
      <w:bookmarkEnd w:id="1572"/>
    </w:p>
    <w:p>
      <w:pPr>
        <w:pageBreakBefore w:val="off"/>
        <w:tabs/>
        <w:wordWrap w:val="on"/>
        <w:spacing w:after="0" w:before="160"/>
        <w:ind w:left="0" w:right="0"/>
        <w:jc w:val="left"/>
        <w:textAlignment w:val="auto"/>
        <w:rPr>
          <w:sz w:val="24"/>
        </w:rPr>
      </w:pPr>
      <w:bookmarkStart w:id="1573" w:name=""/>
      <w:r>
        <w:rPr>
          <w:rFonts w:ascii="宋体" w:cs="宋体" w:eastAsia="宋体" w:hAnsi="宋体"/>
          <w:sz w:val="24"/>
          <w:spacing w:val="0"/>
          <w:b w:val="off"/>
          <w:i w:val="off"/>
        </w:rPr>
        <w:t>https://stock.stockstar.com/notice/SN2026043000016118.shtml</w:t>
      </w:r>
      <w:bookmarkEnd w:id="1573"/>
    </w:p>
    <w:p>
      <w:pPr>
        <w:pageBreakBefore w:val="off"/>
        <w:tabs/>
        <w:wordWrap w:val="on"/>
        <w:spacing w:after="0" w:before="160"/>
        <w:ind w:left="0" w:right="0"/>
        <w:jc w:val="left"/>
        <w:textAlignment w:val="auto"/>
        <w:rPr>
          <w:sz w:val="24"/>
        </w:rPr>
      </w:pPr>
      <w:bookmarkStart w:id="1574" w:name=""/>
      <w:r>
        <w:rPr>
          <w:rFonts w:ascii="宋体" w:cs="宋体" w:eastAsia="宋体" w:hAnsi="宋体"/>
          <w:sz w:val="24"/>
          <w:spacing w:val="0"/>
          <w:b w:val="off"/>
          <w:i w:val="off"/>
        </w:rPr>
        <w:t>[104]湖北绿色低碳发展母基金_百度百科</w:t>
      </w:r>
      <w:bookmarkEnd w:id="1574"/>
    </w:p>
    <w:p>
      <w:pPr>
        <w:pageBreakBefore w:val="off"/>
        <w:tabs/>
        <w:wordWrap w:val="on"/>
        <w:spacing w:after="0" w:before="160"/>
        <w:ind w:left="0" w:right="0"/>
        <w:jc w:val="left"/>
        <w:textAlignment w:val="auto"/>
        <w:rPr>
          <w:sz w:val="24"/>
        </w:rPr>
      </w:pPr>
      <w:bookmarkStart w:id="1575" w:name=""/>
      <w:r>
        <w:rPr>
          <w:rFonts w:ascii="宋体" w:cs="宋体" w:eastAsia="宋体" w:hAnsi="宋体"/>
          <w:sz w:val="24"/>
          <w:spacing w:val="0"/>
          <w:b w:val="off"/>
          <w:i w:val="off"/>
        </w:rPr>
        <w:t>https://baike.baidu.com/item/%E6%B9%96%E5%8C%97%E7%BB%BF%E8%89%B2%E4%BD%8E%E7%A2%B3%E5%8F%91%E5%B1%95%E6%AF%8D%E5%9F%BA%E9%87%91/64675746</w:t>
      </w:r>
      <w:bookmarkEnd w:id="1575"/>
    </w:p>
    <w:p>
      <w:pPr>
        <w:pageBreakBefore w:val="off"/>
        <w:tabs/>
        <w:wordWrap w:val="on"/>
        <w:spacing w:after="0" w:before="160"/>
        <w:ind w:left="0" w:right="0"/>
        <w:jc w:val="left"/>
        <w:textAlignment w:val="auto"/>
        <w:rPr>
          <w:sz w:val="24"/>
        </w:rPr>
      </w:pPr>
      <w:bookmarkStart w:id="1576" w:name=""/>
      <w:r>
        <w:rPr>
          <w:rFonts w:ascii="宋体" w:cs="宋体" w:eastAsia="宋体" w:hAnsi="宋体"/>
          <w:sz w:val="24"/>
          <w:spacing w:val="0"/>
          <w:b w:val="off"/>
          <w:i w:val="off"/>
        </w:rPr>
        <w:t>[105]​中碳登业务规模全球首位 湖北低碳产业聚势成链－国务院国有资产监督管理委员会</w:t>
      </w:r>
      <w:bookmarkEnd w:id="1576"/>
    </w:p>
    <w:p>
      <w:pPr>
        <w:pageBreakBefore w:val="off"/>
        <w:tabs/>
        <w:wordWrap w:val="on"/>
        <w:spacing w:after="0" w:before="160"/>
        <w:ind w:left="0" w:right="0"/>
        <w:jc w:val="left"/>
        <w:textAlignment w:val="auto"/>
        <w:rPr>
          <w:sz w:val="24"/>
        </w:rPr>
      </w:pPr>
      <w:bookmarkStart w:id="1577" w:name=""/>
      <w:r>
        <w:rPr>
          <w:rFonts w:ascii="宋体" w:cs="宋体" w:eastAsia="宋体" w:hAnsi="宋体"/>
          <w:sz w:val="24"/>
          <w:spacing w:val="0"/>
          <w:b w:val="off"/>
          <w:i w:val="off"/>
        </w:rPr>
        <w:t>http://www.sasac.gov.cn/n2588025/n2588129/c30937670/content.html</w:t>
      </w:r>
      <w:bookmarkEnd w:id="1577"/>
    </w:p>
    <w:p>
      <w:pPr>
        <w:pageBreakBefore w:val="off"/>
        <w:tabs/>
        <w:wordWrap w:val="on"/>
        <w:spacing w:after="0" w:before="160"/>
        <w:ind w:left="0" w:right="0"/>
        <w:jc w:val="left"/>
        <w:textAlignment w:val="auto"/>
        <w:rPr>
          <w:sz w:val="24"/>
        </w:rPr>
      </w:pPr>
      <w:bookmarkStart w:id="1578" w:name=""/>
      <w:r>
        <w:rPr>
          <w:rFonts w:ascii="宋体" w:cs="宋体" w:eastAsia="宋体" w:hAnsi="宋体"/>
          <w:sz w:val="24"/>
          <w:spacing w:val="0"/>
          <w:b w:val="off"/>
          <w:i w:val="off"/>
        </w:rPr>
        <w:t>[106]50余家央企赴约荆楚 共推美丽中国建设央地合作新实践 - 集团要闻 - 湖北宏泰集团</w:t>
      </w:r>
      <w:bookmarkEnd w:id="1578"/>
    </w:p>
    <w:p>
      <w:pPr>
        <w:pageBreakBefore w:val="off"/>
        <w:tabs/>
        <w:wordWrap w:val="on"/>
        <w:spacing w:after="0" w:before="160"/>
        <w:ind w:left="0" w:right="0"/>
        <w:jc w:val="left"/>
        <w:textAlignment w:val="auto"/>
        <w:rPr>
          <w:sz w:val="24"/>
        </w:rPr>
      </w:pPr>
      <w:bookmarkStart w:id="1579" w:name=""/>
      <w:r>
        <w:rPr>
          <w:rFonts w:ascii="宋体" w:cs="宋体" w:eastAsia="宋体" w:hAnsi="宋体"/>
          <w:sz w:val="24"/>
          <w:spacing w:val="0"/>
          <w:b w:val="off"/>
          <w:i w:val="off"/>
        </w:rPr>
        <w:t>http://www.hbhtgroup.com/xwzx/jtyw/202508/t20250828_162161.shtml</w:t>
      </w:r>
      <w:bookmarkEnd w:id="1579"/>
    </w:p>
    <w:p>
      <w:pPr>
        <w:pageBreakBefore w:val="off"/>
        <w:tabs/>
        <w:wordWrap w:val="on"/>
        <w:spacing w:after="0" w:before="160"/>
        <w:ind w:left="0" w:right="0"/>
        <w:jc w:val="left"/>
        <w:textAlignment w:val="auto"/>
        <w:rPr>
          <w:sz w:val="24"/>
        </w:rPr>
      </w:pPr>
      <w:bookmarkStart w:id="1580" w:name=""/>
      <w:r>
        <w:rPr>
          <w:rFonts w:ascii="宋体" w:cs="宋体" w:eastAsia="宋体" w:hAnsi="宋体"/>
          <w:sz w:val="24"/>
          <w:spacing w:val="0"/>
          <w:b w:val="off"/>
          <w:i w:val="off"/>
        </w:rPr>
        <w:t>[107]这家ST公司营收踩线达标却与年审机构存分歧，还能追吗？</w:t>
      </w:r>
      <w:bookmarkEnd w:id="1580"/>
    </w:p>
    <w:p>
      <w:pPr>
        <w:pageBreakBefore w:val="off"/>
        <w:tabs/>
        <w:wordWrap w:val="on"/>
        <w:spacing w:after="0" w:before="160"/>
        <w:ind w:left="0" w:right="0"/>
        <w:jc w:val="left"/>
        <w:textAlignment w:val="auto"/>
        <w:rPr>
          <w:sz w:val="24"/>
        </w:rPr>
      </w:pPr>
      <w:bookmarkStart w:id="1581" w:name=""/>
      <w:r>
        <w:rPr>
          <w:rFonts w:ascii="宋体" w:cs="宋体" w:eastAsia="宋体" w:hAnsi="宋体"/>
          <w:sz w:val="24"/>
          <w:spacing w:val="0"/>
          <w:b w:val="off"/>
          <w:i w:val="off"/>
        </w:rPr>
        <w:t>https://baijiahao.baidu.com/s?id=1862747221403169727</w:t>
      </w:r>
      <w:bookmarkEnd w:id="1581"/>
    </w:p>
    <w:p>
      <w:pPr>
        <w:pageBreakBefore w:val="off"/>
        <w:tabs/>
        <w:wordWrap w:val="on"/>
        <w:spacing w:after="0" w:before="160"/>
        <w:ind w:left="0" w:right="0"/>
        <w:jc w:val="left"/>
        <w:textAlignment w:val="auto"/>
        <w:rPr>
          <w:sz w:val="24"/>
        </w:rPr>
      </w:pPr>
      <w:bookmarkStart w:id="1582" w:name=""/>
      <w:r>
        <w:rPr>
          <w:rFonts w:ascii="宋体" w:cs="宋体" w:eastAsia="宋体" w:hAnsi="宋体"/>
          <w:sz w:val="24"/>
          <w:spacing w:val="0"/>
          <w:b w:val="off"/>
          <w:i w:val="off"/>
        </w:rPr>
        <w:t>[108]*ST节能录得4天3板</w:t>
      </w:r>
      <w:bookmarkEnd w:id="1582"/>
    </w:p>
    <w:p>
      <w:pPr>
        <w:pageBreakBefore w:val="off"/>
        <w:tabs/>
        <w:wordWrap w:val="on"/>
        <w:spacing w:after="0" w:before="160"/>
        <w:ind w:left="0" w:right="0"/>
        <w:jc w:val="left"/>
        <w:textAlignment w:val="auto"/>
        <w:rPr>
          <w:sz w:val="24"/>
        </w:rPr>
      </w:pPr>
      <w:bookmarkStart w:id="1583" w:name=""/>
      <w:r>
        <w:rPr>
          <w:rFonts w:ascii="宋体" w:cs="宋体" w:eastAsia="宋体" w:hAnsi="宋体"/>
          <w:sz w:val="24"/>
          <w:spacing w:val="0"/>
          <w:b w:val="off"/>
          <w:i w:val="off"/>
        </w:rPr>
        <w:t>http://www.stcn.com/article/detail/3891247.html</w:t>
      </w:r>
      <w:bookmarkEnd w:id="1583"/>
    </w:p>
    <w:p>
      <w:pPr>
        <w:pageBreakBefore w:val="off"/>
        <w:tabs/>
        <w:wordWrap w:val="on"/>
        <w:spacing w:after="0" w:before="160"/>
        <w:ind w:left="0" w:right="0"/>
        <w:jc w:val="left"/>
        <w:textAlignment w:val="auto"/>
        <w:rPr>
          <w:sz w:val="24"/>
        </w:rPr>
      </w:pPr>
      <w:bookmarkStart w:id="1584" w:name=""/>
      <w:r>
        <w:rPr>
          <w:rFonts w:ascii="宋体" w:cs="宋体" w:eastAsia="宋体" w:hAnsi="宋体"/>
          <w:sz w:val="24"/>
          <w:spacing w:val="0"/>
          <w:b w:val="off"/>
          <w:i w:val="off"/>
        </w:rPr>
        <w:t>[109]巨潮资讯网</w:t>
      </w:r>
      <w:bookmarkEnd w:id="1584"/>
    </w:p>
    <w:p>
      <w:pPr>
        <w:pageBreakBefore w:val="off"/>
        <w:tabs/>
        <w:wordWrap w:val="on"/>
        <w:spacing w:after="0" w:before="160"/>
        <w:ind w:left="0" w:right="0"/>
        <w:jc w:val="left"/>
        <w:textAlignment w:val="auto"/>
        <w:rPr>
          <w:sz w:val="24"/>
        </w:rPr>
      </w:pPr>
      <w:bookmarkStart w:id="1585" w:name=""/>
      <w:r>
        <w:rPr>
          <w:rFonts w:ascii="宋体" w:cs="宋体" w:eastAsia="宋体" w:hAnsi="宋体"/>
          <w:sz w:val="24"/>
          <w:spacing w:val="0"/>
          <w:b w:val="off"/>
          <w:i w:val="off"/>
        </w:rPr>
        <w:t>http://www.cninfo.com.cn/new/disclosure/stock?orgId=gssz0000820&amp;stockCode=000820</w:t>
      </w:r>
      <w:bookmarkEnd w:id="1585"/>
    </w:p>
    <w:p>
      <w:pPr>
        <w:pageBreakBefore w:val="off"/>
        <w:tabs/>
        <w:wordWrap w:val="on"/>
        <w:spacing w:after="0" w:before="160"/>
        <w:ind w:left="0" w:right="0"/>
        <w:jc w:val="left"/>
        <w:textAlignment w:val="auto"/>
        <w:rPr>
          <w:sz w:val="24"/>
        </w:rPr>
      </w:pPr>
      <w:bookmarkStart w:id="1586" w:name=""/>
      <w:r>
        <w:rPr>
          <w:rFonts w:ascii="宋体" w:cs="宋体" w:eastAsia="宋体" w:hAnsi="宋体"/>
          <w:sz w:val="24"/>
          <w:spacing w:val="0"/>
          <w:b w:val="off"/>
          <w:i w:val="off"/>
        </w:rPr>
        <w:t>[110]天风证券:天风证券股份有限公司关于与公司控股股东湖北宏泰集团有限公司签订《次级债务借入合同补充协议》暨关联交易的公告 _ 天风证券(601162) _ 公告正文</w:t>
      </w:r>
      <w:bookmarkEnd w:id="1586"/>
    </w:p>
    <w:p>
      <w:pPr>
        <w:pageBreakBefore w:val="off"/>
        <w:tabs/>
        <w:wordWrap w:val="on"/>
        <w:spacing w:after="0" w:before="160"/>
        <w:ind w:left="0" w:right="0"/>
        <w:jc w:val="left"/>
        <w:textAlignment w:val="auto"/>
        <w:rPr>
          <w:sz w:val="24"/>
        </w:rPr>
      </w:pPr>
      <w:bookmarkStart w:id="1587" w:name=""/>
      <w:r>
        <w:rPr>
          <w:rFonts w:ascii="宋体" w:cs="宋体" w:eastAsia="宋体" w:hAnsi="宋体"/>
          <w:sz w:val="24"/>
          <w:spacing w:val="0"/>
          <w:b w:val="off"/>
          <w:i w:val="off"/>
        </w:rPr>
        <w:t>http://data.eastmoney.com/notices/detail/601162/AN202512181803133896,JUU1JUE0JUE5JUU5JUEzJThFJUU4JUFGJTgxJUU1JTg4JUI4.html</w:t>
      </w:r>
      <w:bookmarkEnd w:id="1587"/>
    </w:p>
    <w:p>
      <w:pPr>
        <w:pageBreakBefore w:val="off"/>
        <w:tabs/>
        <w:wordWrap w:val="on"/>
        <w:spacing w:after="0" w:before="160"/>
        <w:ind w:left="0" w:right="0"/>
        <w:jc w:val="left"/>
        <w:textAlignment w:val="auto"/>
        <w:rPr>
          <w:sz w:val="24"/>
        </w:rPr>
      </w:pPr>
      <w:bookmarkStart w:id="1588" w:name=""/>
      <w:r>
        <w:rPr>
          <w:rFonts w:ascii="宋体" w:cs="宋体" w:eastAsia="宋体" w:hAnsi="宋体"/>
          <w:sz w:val="24"/>
          <w:spacing w:val="0"/>
          <w:b w:val="off"/>
          <w:i w:val="off"/>
        </w:rPr>
        <w:t>[111]*ST节能:关于公司控制权变动暨风险提示的公告 _ *ST节能(000820) _ 公告正文</w:t>
      </w:r>
      <w:bookmarkEnd w:id="1588"/>
    </w:p>
    <w:p>
      <w:pPr>
        <w:pageBreakBefore w:val="off"/>
        <w:tabs/>
        <w:wordWrap w:val="on"/>
        <w:spacing w:after="0" w:before="160"/>
        <w:ind w:left="0" w:right="0"/>
        <w:jc w:val="left"/>
        <w:textAlignment w:val="auto"/>
        <w:rPr>
          <w:sz w:val="24"/>
        </w:rPr>
      </w:pPr>
      <w:bookmarkStart w:id="1589" w:name=""/>
      <w:r>
        <w:rPr>
          <w:rFonts w:ascii="宋体" w:cs="宋体" w:eastAsia="宋体" w:hAnsi="宋体"/>
          <w:sz w:val="24"/>
          <w:spacing w:val="0"/>
          <w:b w:val="off"/>
          <w:i w:val="off"/>
        </w:rPr>
        <w:t>https://data.eastmoney.com/notices/detail/000820/AN202602111819884451,KlNUJUU4JThBJTgyJUU4JTgzJUJE.html</w:t>
      </w:r>
      <w:bookmarkEnd w:id="1589"/>
    </w:p>
    <w:p>
      <w:pPr>
        <w:pageBreakBefore w:val="off"/>
        <w:tabs/>
        <w:wordWrap w:val="on"/>
        <w:spacing w:after="0" w:before="160"/>
        <w:ind w:left="0" w:right="0"/>
        <w:jc w:val="left"/>
        <w:textAlignment w:val="auto"/>
        <w:rPr>
          <w:sz w:val="24"/>
        </w:rPr>
      </w:pPr>
      <w:bookmarkStart w:id="1590" w:name=""/>
      <w:r>
        <w:rPr>
          <w:rFonts w:ascii="宋体" w:cs="宋体" w:eastAsia="宋体" w:hAnsi="宋体"/>
          <w:sz w:val="24"/>
          <w:spacing w:val="0"/>
          <w:b w:val="off"/>
          <w:i w:val="off"/>
        </w:rPr>
        <w:t>[112]神雾节能股份有限公司2026年第一季度报告</w:t>
      </w:r>
      <w:bookmarkEnd w:id="1590"/>
    </w:p>
    <w:p>
      <w:pPr>
        <w:pageBreakBefore w:val="off"/>
        <w:tabs/>
        <w:wordWrap w:val="on"/>
        <w:spacing w:after="0" w:before="160"/>
        <w:ind w:left="0" w:right="0"/>
        <w:jc w:val="left"/>
        <w:textAlignment w:val="auto"/>
        <w:rPr>
          <w:sz w:val="24"/>
        </w:rPr>
      </w:pPr>
      <w:bookmarkStart w:id="1591" w:name=""/>
      <w:r>
        <w:rPr>
          <w:rFonts w:ascii="宋体" w:cs="宋体" w:eastAsia="宋体" w:hAnsi="宋体"/>
          <w:sz w:val="24"/>
          <w:spacing w:val="0"/>
          <w:b w:val="off"/>
          <w:i w:val="off"/>
        </w:rPr>
        <w:t>http://static.cninfo.com.cn/finalpage/2026-04-29/1225249791.PDF</w:t>
      </w:r>
      <w:bookmarkEnd w:id="1591"/>
    </w:p>
    <w:p>
      <w:pPr>
        <w:pageBreakBefore w:val="off"/>
        <w:tabs/>
        <w:wordWrap w:val="on"/>
        <w:spacing w:after="0" w:before="160"/>
        <w:ind w:left="0" w:right="0"/>
        <w:jc w:val="left"/>
        <w:textAlignment w:val="auto"/>
        <w:rPr>
          <w:sz w:val="24"/>
        </w:rPr>
      </w:pPr>
      <w:bookmarkStart w:id="1592" w:name=""/>
      <w:r>
        <w:rPr>
          <w:rFonts w:ascii="宋体" w:cs="宋体" w:eastAsia="宋体" w:hAnsi="宋体"/>
          <w:sz w:val="24"/>
          <w:spacing w:val="0"/>
          <w:b w:val="off"/>
          <w:i w:val="off"/>
        </w:rPr>
        <w:t>[113]江苏世纪同仁律师事务所关于神雾节能股份有限公司控股股东及实际控制人变更的法律意见书（2026年）</w:t>
      </w:r>
      <w:bookmarkEnd w:id="1592"/>
    </w:p>
    <w:p>
      <w:pPr>
        <w:pageBreakBefore w:val="off"/>
        <w:tabs/>
        <w:wordWrap w:val="on"/>
        <w:spacing w:after="0" w:before="160"/>
        <w:ind w:left="0" w:right="0"/>
        <w:jc w:val="left"/>
        <w:textAlignment w:val="auto"/>
        <w:rPr>
          <w:sz w:val="24"/>
        </w:rPr>
      </w:pPr>
      <w:bookmarkStart w:id="1593" w:name=""/>
      <w:r>
        <w:rPr>
          <w:rFonts w:ascii="宋体" w:cs="宋体" w:eastAsia="宋体" w:hAnsi="宋体"/>
          <w:sz w:val="24"/>
          <w:spacing w:val="0"/>
          <w:b w:val="off"/>
          <w:i w:val="off"/>
        </w:rPr>
        <w:t>https://pdf.dfcfw.com/pdf/H2_AN202602111819884456_1.pdf?1770842384000.pdf</w:t>
      </w:r>
      <w:bookmarkEnd w:id="1593"/>
    </w:p>
    <w:p>
      <w:pPr>
        <w:pageBreakBefore w:val="off"/>
        <w:tabs/>
        <w:wordWrap w:val="on"/>
        <w:spacing w:after="0" w:before="160"/>
        <w:ind w:left="0" w:right="0"/>
        <w:jc w:val="left"/>
        <w:textAlignment w:val="auto"/>
        <w:rPr>
          <w:sz w:val="24"/>
        </w:rPr>
      </w:pPr>
      <w:bookmarkStart w:id="1594" w:name=""/>
      <w:r>
        <w:rPr>
          <w:rFonts w:ascii="宋体" w:cs="宋体" w:eastAsia="宋体" w:hAnsi="宋体"/>
          <w:sz w:val="24"/>
          <w:spacing w:val="0"/>
          <w:b w:val="off"/>
          <w:i w:val="off"/>
        </w:rPr>
        <w:t>[114]*ST节能(000820):参加江西辖区上市公司2026年投资者网上集体接待日活动- CFi.CN 中财网</w:t>
      </w:r>
      <w:bookmarkEnd w:id="1594"/>
    </w:p>
    <w:p>
      <w:pPr>
        <w:pageBreakBefore w:val="off"/>
        <w:tabs/>
        <w:wordWrap w:val="on"/>
        <w:spacing w:after="0" w:before="160"/>
        <w:ind w:left="0" w:right="0"/>
        <w:jc w:val="left"/>
        <w:textAlignment w:val="auto"/>
        <w:rPr>
          <w:sz w:val="24"/>
        </w:rPr>
      </w:pPr>
      <w:bookmarkStart w:id="1595" w:name=""/>
      <w:r>
        <w:rPr>
          <w:rFonts w:ascii="宋体" w:cs="宋体" w:eastAsia="宋体" w:hAnsi="宋体"/>
          <w:sz w:val="24"/>
          <w:spacing w:val="0"/>
          <w:b w:val="off"/>
          <w:i w:val="off"/>
        </w:rPr>
        <w:t>http://sj.cfi.cn/p20260511002030.html</w:t>
      </w:r>
      <w:bookmarkEnd w:id="1595"/>
    </w:p>
    <w:p>
      <w:pPr>
        <w:pageBreakBefore w:val="off"/>
        <w:tabs/>
        <w:wordWrap w:val="on"/>
        <w:spacing w:after="0" w:before="160"/>
        <w:ind w:left="0" w:right="0"/>
        <w:jc w:val="left"/>
        <w:textAlignment w:val="auto"/>
        <w:rPr>
          <w:sz w:val="24"/>
        </w:rPr>
      </w:pPr>
      <w:bookmarkStart w:id="1596" w:name=""/>
      <w:r>
        <w:rPr>
          <w:rFonts w:ascii="宋体" w:cs="宋体" w:eastAsia="宋体" w:hAnsi="宋体"/>
          <w:sz w:val="24"/>
          <w:spacing w:val="0"/>
          <w:b w:val="off"/>
          <w:i w:val="off"/>
        </w:rPr>
        <w:t>[115]神雾节能股份有限公司_新能源_建设_转增股本</w:t>
      </w:r>
      <w:bookmarkEnd w:id="1596"/>
    </w:p>
    <w:p>
      <w:pPr>
        <w:pageBreakBefore w:val="off"/>
        <w:tabs/>
        <w:wordWrap w:val="on"/>
        <w:spacing w:after="0" w:before="160"/>
        <w:ind w:left="0" w:right="0"/>
        <w:jc w:val="left"/>
        <w:textAlignment w:val="auto"/>
        <w:rPr>
          <w:sz w:val="24"/>
        </w:rPr>
      </w:pPr>
      <w:bookmarkStart w:id="1597" w:name=""/>
      <w:r>
        <w:rPr>
          <w:rFonts w:ascii="宋体" w:cs="宋体" w:eastAsia="宋体" w:hAnsi="宋体"/>
          <w:sz w:val="24"/>
          <w:spacing w:val="0"/>
          <w:b w:val="off"/>
          <w:i w:val="off"/>
        </w:rPr>
        <w:t>https://www.sohu.com/a/1015972865_120988533</w:t>
      </w:r>
      <w:bookmarkEnd w:id="1597"/>
    </w:p>
    <w:p>
      <w:pPr>
        <w:pageBreakBefore w:val="off"/>
        <w:tabs/>
        <w:wordWrap w:val="on"/>
        <w:spacing w:after="0" w:before="160"/>
        <w:ind w:left="0" w:right="0"/>
        <w:jc w:val="left"/>
        <w:textAlignment w:val="auto"/>
        <w:rPr>
          <w:sz w:val="24"/>
        </w:rPr>
      </w:pPr>
      <w:bookmarkStart w:id="1598" w:name=""/>
      <w:r>
        <w:rPr>
          <w:rFonts w:ascii="宋体" w:cs="宋体" w:eastAsia="宋体" w:hAnsi="宋体"/>
          <w:sz w:val="24"/>
          <w:spacing w:val="0"/>
          <w:b w:val="off"/>
          <w:i w:val="off"/>
        </w:rPr>
        <w:t>[116]*ST节能: 关于股票交易异常波动的公告_股票频道_证券之星</w:t>
      </w:r>
      <w:bookmarkEnd w:id="1598"/>
    </w:p>
    <w:p>
      <w:pPr>
        <w:pageBreakBefore w:val="off"/>
        <w:tabs/>
        <w:wordWrap w:val="on"/>
        <w:spacing w:after="0" w:before="160"/>
        <w:ind w:left="0" w:right="0"/>
        <w:jc w:val="left"/>
        <w:textAlignment w:val="auto"/>
        <w:rPr>
          <w:sz w:val="24"/>
        </w:rPr>
      </w:pPr>
      <w:bookmarkStart w:id="1599" w:name=""/>
      <w:r>
        <w:rPr>
          <w:rFonts w:ascii="宋体" w:cs="宋体" w:eastAsia="宋体" w:hAnsi="宋体"/>
          <w:sz w:val="24"/>
          <w:spacing w:val="0"/>
          <w:b w:val="off"/>
          <w:i w:val="off"/>
        </w:rPr>
        <w:t>http://stock.stockstar.com/SN2026043000016118.shtml</w:t>
      </w:r>
      <w:bookmarkEnd w:id="1599"/>
    </w:p>
    <w:p>
      <w:pPr>
        <w:pageBreakBefore w:val="off"/>
        <w:tabs/>
        <w:wordWrap w:val="on"/>
        <w:spacing w:after="0" w:before="160"/>
        <w:ind w:left="0" w:right="0"/>
        <w:jc w:val="left"/>
        <w:textAlignment w:val="auto"/>
        <w:rPr>
          <w:sz w:val="24"/>
        </w:rPr>
      </w:pPr>
      <w:bookmarkStart w:id="1600" w:name=""/>
      <w:r>
        <w:rPr>
          <w:rFonts w:ascii="宋体" w:cs="宋体" w:eastAsia="宋体" w:hAnsi="宋体"/>
          <w:sz w:val="24"/>
          <w:spacing w:val="0"/>
          <w:b w:val="off"/>
          <w:i w:val="off"/>
        </w:rPr>
        <w:t>[117]湖北神雾热能技术有限公司_百度百科</w:t>
      </w:r>
      <w:bookmarkEnd w:id="1600"/>
    </w:p>
    <w:p>
      <w:pPr>
        <w:pageBreakBefore w:val="off"/>
        <w:tabs/>
        <w:wordWrap w:val="on"/>
        <w:spacing w:after="0" w:before="160"/>
        <w:ind w:left="0" w:right="0"/>
        <w:jc w:val="left"/>
        <w:textAlignment w:val="auto"/>
        <w:rPr>
          <w:sz w:val="24"/>
        </w:rPr>
      </w:pPr>
      <w:bookmarkStart w:id="1601" w:name=""/>
      <w:r>
        <w:rPr>
          <w:rFonts w:ascii="宋体" w:cs="宋体" w:eastAsia="宋体" w:hAnsi="宋体"/>
          <w:sz w:val="24"/>
          <w:spacing w:val="0"/>
          <w:b w:val="off"/>
          <w:i w:val="off"/>
        </w:rPr>
        <w:t>https://baike.baidu.com/item/%E6%B9%96%E5%8C%97%E7%A5%9E%E9%9B%BE%E7%83%AD%E8%83%BD%E6%8A%80%E6%9C%AF%E6%9C%89%E9%99%90%E5%85%AC%E5%8F%B8/6922713</w:t>
      </w:r>
      <w:bookmarkEnd w:id="1601"/>
    </w:p>
    <w:p>
      <w:pPr>
        <w:pageBreakBefore w:val="off"/>
        <w:tabs/>
        <w:wordWrap w:val="on"/>
        <w:spacing w:after="0" w:before="160"/>
        <w:ind w:left="0" w:right="0"/>
        <w:jc w:val="left"/>
        <w:textAlignment w:val="auto"/>
        <w:rPr>
          <w:sz w:val="24"/>
        </w:rPr>
      </w:pPr>
      <w:bookmarkStart w:id="1602" w:name=""/>
      <w:r>
        <w:rPr>
          <w:rFonts w:ascii="宋体" w:cs="宋体" w:eastAsia="宋体" w:hAnsi="宋体"/>
          <w:sz w:val="24"/>
          <w:spacing w:val="0"/>
          <w:b w:val="off"/>
          <w:i w:val="off"/>
        </w:rPr>
        <w:t>[118]*ST节能: 2026年一季度报告_股票频道_证券之星</w:t>
      </w:r>
      <w:bookmarkEnd w:id="1602"/>
    </w:p>
    <w:p>
      <w:pPr>
        <w:pageBreakBefore w:val="off"/>
        <w:tabs/>
        <w:wordWrap w:val="on"/>
        <w:spacing w:after="0" w:before="160"/>
        <w:ind w:left="0" w:right="0"/>
        <w:jc w:val="left"/>
        <w:textAlignment w:val="auto"/>
        <w:rPr>
          <w:sz w:val="24"/>
        </w:rPr>
      </w:pPr>
      <w:bookmarkStart w:id="1603" w:name=""/>
      <w:r>
        <w:rPr>
          <w:rFonts w:ascii="宋体" w:cs="宋体" w:eastAsia="宋体" w:hAnsi="宋体"/>
          <w:sz w:val="24"/>
          <w:spacing w:val="0"/>
          <w:b w:val="off"/>
          <w:i w:val="off"/>
        </w:rPr>
        <w:t>https://stock.stockstar.com/notice/SN2026042900010189.shtml</w:t>
      </w:r>
      <w:bookmarkEnd w:id="1603"/>
    </w:p>
    <w:p>
      <w:pPr>
        <w:pageBreakBefore w:val="off"/>
        <w:tabs/>
        <w:wordWrap w:val="on"/>
        <w:spacing w:after="0" w:before="160"/>
        <w:ind w:left="0" w:right="0"/>
        <w:jc w:val="left"/>
        <w:textAlignment w:val="auto"/>
        <w:rPr>
          <w:sz w:val="24"/>
        </w:rPr>
      </w:pPr>
      <w:bookmarkStart w:id="1604" w:name=""/>
      <w:r>
        <w:rPr>
          <w:rFonts w:ascii="宋体" w:cs="宋体" w:eastAsia="宋体" w:hAnsi="宋体"/>
          <w:sz w:val="24"/>
          <w:spacing w:val="0"/>
          <w:b w:val="off"/>
          <w:i w:val="off"/>
        </w:rPr>
        <w:t>[119]ST节能控制权变动，2025年预亏最高7920万元，存退市风险 - 经济观察网 － 专业财经新闻网站</w:t>
      </w:r>
      <w:bookmarkEnd w:id="1604"/>
    </w:p>
    <w:p>
      <w:pPr>
        <w:pageBreakBefore w:val="off"/>
        <w:tabs/>
        <w:wordWrap w:val="on"/>
        <w:spacing w:after="0" w:before="160"/>
        <w:ind w:left="0" w:right="0"/>
        <w:jc w:val="left"/>
        <w:textAlignment w:val="auto"/>
        <w:rPr>
          <w:sz w:val="24"/>
        </w:rPr>
      </w:pPr>
      <w:bookmarkStart w:id="1605" w:name=""/>
      <w:r>
        <w:rPr>
          <w:rFonts w:ascii="宋体" w:cs="宋体" w:eastAsia="宋体" w:hAnsi="宋体"/>
          <w:sz w:val="24"/>
          <w:spacing w:val="0"/>
          <w:b w:val="off"/>
          <w:i w:val="off"/>
        </w:rPr>
        <w:t>https://www.eeo.com.cn/2026/0224/800614.shtml</w:t>
      </w:r>
      <w:bookmarkEnd w:id="1605"/>
    </w:p>
    <w:p>
      <w:pPr>
        <w:pageBreakBefore w:val="off"/>
        <w:tabs/>
        <w:wordWrap w:val="on"/>
        <w:spacing w:after="0" w:before="160"/>
        <w:ind w:left="0" w:right="0"/>
        <w:jc w:val="left"/>
        <w:textAlignment w:val="auto"/>
        <w:rPr>
          <w:sz w:val="24"/>
        </w:rPr>
      </w:pPr>
      <w:bookmarkStart w:id="1606" w:name=""/>
      <w:r>
        <w:rPr>
          <w:rFonts w:ascii="宋体" w:cs="宋体" w:eastAsia="宋体" w:hAnsi="宋体"/>
          <w:sz w:val="24"/>
          <w:spacing w:val="0"/>
          <w:b w:val="off"/>
          <w:i w:val="off"/>
        </w:rPr>
        <w:t>[120]*ST节能:神雾节能股份有限公司详式权益变动报告书 _ *ST节能(000820) _ 公告正文</w:t>
      </w:r>
      <w:bookmarkEnd w:id="1606"/>
    </w:p>
    <w:p>
      <w:pPr>
        <w:pageBreakBefore w:val="off"/>
        <w:tabs/>
        <w:wordWrap w:val="on"/>
        <w:spacing w:after="0" w:before="160"/>
        <w:ind w:left="0" w:right="0"/>
        <w:jc w:val="left"/>
        <w:textAlignment w:val="auto"/>
        <w:rPr>
          <w:sz w:val="24"/>
        </w:rPr>
      </w:pPr>
      <w:bookmarkStart w:id="1607" w:name=""/>
      <w:r>
        <w:rPr>
          <w:rFonts w:ascii="宋体" w:cs="宋体" w:eastAsia="宋体" w:hAnsi="宋体"/>
          <w:sz w:val="24"/>
          <w:spacing w:val="0"/>
          <w:b w:val="off"/>
          <w:i w:val="off"/>
        </w:rPr>
        <w:t>https://data.eastmoney.com/notices/detail/000820/AN202602111819884448.html</w:t>
      </w:r>
      <w:bookmarkEnd w:id="1607"/>
    </w:p>
    <w:p>
      <w:pPr>
        <w:pageBreakBefore w:val="off"/>
        <w:tabs/>
        <w:wordWrap w:val="on"/>
        <w:spacing w:after="0" w:before="160"/>
        <w:ind w:left="0" w:right="0"/>
        <w:jc w:val="left"/>
        <w:textAlignment w:val="auto"/>
        <w:rPr>
          <w:sz w:val="24"/>
        </w:rPr>
      </w:pPr>
      <w:bookmarkStart w:id="1608" w:name=""/>
      <w:r>
        <w:rPr>
          <w:rFonts w:ascii="宋体" w:cs="宋体" w:eastAsia="宋体" w:hAnsi="宋体"/>
          <w:sz w:val="24"/>
          <w:spacing w:val="0"/>
          <w:b w:val="off"/>
          <w:i w:val="off"/>
        </w:rPr>
        <w:t>[121]湖北宏泰集团有限公司 -湖北省国有资产监督管理委员会</w:t>
      </w:r>
      <w:bookmarkEnd w:id="1608"/>
    </w:p>
    <w:p>
      <w:pPr>
        <w:pageBreakBefore w:val="off"/>
        <w:tabs/>
        <w:wordWrap w:val="on"/>
        <w:spacing w:after="0" w:before="160"/>
        <w:ind w:left="0" w:right="0"/>
        <w:jc w:val="left"/>
        <w:textAlignment w:val="auto"/>
        <w:rPr>
          <w:sz w:val="24"/>
        </w:rPr>
      </w:pPr>
      <w:bookmarkStart w:id="1609" w:name=""/>
      <w:r>
        <w:rPr>
          <w:rFonts w:ascii="宋体" w:cs="宋体" w:eastAsia="宋体" w:hAnsi="宋体"/>
          <w:sz w:val="24"/>
          <w:spacing w:val="0"/>
          <w:b w:val="off"/>
          <w:i w:val="off"/>
        </w:rPr>
        <w:t>https://gzw.hubei.gov.cn/zfxxgk/fdzdgknr/ggqsydwxxgk/202411/t20241115_5415195.shtml</w:t>
      </w:r>
      <w:bookmarkEnd w:id="1609"/>
    </w:p>
    <w:p>
      <w:pPr>
        <w:pageBreakBefore w:val="off"/>
        <w:tabs/>
        <w:wordWrap w:val="on"/>
        <w:spacing w:after="0" w:before="160"/>
        <w:ind w:left="0" w:right="0"/>
        <w:jc w:val="left"/>
        <w:textAlignment w:val="auto"/>
        <w:rPr>
          <w:sz w:val="24"/>
        </w:rPr>
      </w:pPr>
      <w:bookmarkStart w:id="1610" w:name=""/>
      <w:r>
        <w:rPr>
          <w:rFonts w:ascii="宋体" w:cs="宋体" w:eastAsia="宋体" w:hAnsi="宋体"/>
          <w:sz w:val="24"/>
          <w:spacing w:val="0"/>
          <w:b w:val="off"/>
          <w:i w:val="off"/>
        </w:rPr>
        <w:t>[122]天风证券控股股东与一致行动人协议到期终止，控股地位不变_个股资讯_市场_中金在线</w:t>
      </w:r>
      <w:bookmarkEnd w:id="1610"/>
    </w:p>
    <w:p>
      <w:pPr>
        <w:pageBreakBefore w:val="off"/>
        <w:tabs/>
        <w:wordWrap w:val="on"/>
        <w:spacing w:after="0" w:before="160"/>
        <w:ind w:left="0" w:right="0"/>
        <w:jc w:val="left"/>
        <w:textAlignment w:val="auto"/>
        <w:rPr>
          <w:sz w:val="24"/>
        </w:rPr>
      </w:pPr>
      <w:bookmarkStart w:id="1611" w:name=""/>
      <w:r>
        <w:rPr>
          <w:rFonts w:ascii="宋体" w:cs="宋体" w:eastAsia="宋体" w:hAnsi="宋体"/>
          <w:sz w:val="24"/>
          <w:spacing w:val="0"/>
          <w:b w:val="off"/>
          <w:i w:val="off"/>
        </w:rPr>
        <w:t>http://sc.stock.cnfol.com/ggzixun/20251230/31902980.shtml</w:t>
      </w:r>
      <w:bookmarkEnd w:id="1611"/>
    </w:p>
    <w:p>
      <w:pPr>
        <w:pageBreakBefore w:val="off"/>
        <w:tabs/>
        <w:wordWrap w:val="on"/>
        <w:spacing w:after="0" w:before="160"/>
        <w:ind w:left="0" w:right="0"/>
        <w:jc w:val="left"/>
        <w:textAlignment w:val="auto"/>
        <w:rPr>
          <w:sz w:val="24"/>
        </w:rPr>
      </w:pPr>
      <w:bookmarkStart w:id="1612" w:name=""/>
      <w:r>
        <w:rPr>
          <w:rFonts w:ascii="宋体" w:cs="宋体" w:eastAsia="宋体" w:hAnsi="宋体"/>
          <w:sz w:val="24"/>
          <w:spacing w:val="0"/>
          <w:b w:val="off"/>
          <w:i w:val="off"/>
        </w:rPr>
        <w:t>[123]夯实天风证券控股权后，湖北宏泰集团一致行动协议到期终止 - 今日头条</w:t>
      </w:r>
      <w:bookmarkEnd w:id="1612"/>
    </w:p>
    <w:p>
      <w:pPr>
        <w:pageBreakBefore w:val="off"/>
        <w:tabs/>
        <w:wordWrap w:val="on"/>
        <w:spacing w:after="0" w:before="160"/>
        <w:ind w:left="0" w:right="0"/>
        <w:jc w:val="left"/>
        <w:textAlignment w:val="auto"/>
        <w:rPr>
          <w:sz w:val="24"/>
        </w:rPr>
      </w:pPr>
      <w:bookmarkStart w:id="1613" w:name=""/>
      <w:r>
        <w:rPr>
          <w:rFonts w:ascii="宋体" w:cs="宋体" w:eastAsia="宋体" w:hAnsi="宋体"/>
          <w:sz w:val="24"/>
          <w:spacing w:val="0"/>
          <w:b w:val="off"/>
          <w:i w:val="off"/>
        </w:rPr>
        <w:t>https://www.toutiao.com/article/7589550599549518390/</w:t>
      </w:r>
      <w:bookmarkEnd w:id="1613"/>
    </w:p>
    <w:p>
      <w:pPr>
        <w:pageBreakBefore w:val="off"/>
        <w:tabs/>
        <w:wordWrap w:val="on"/>
        <w:spacing w:after="0" w:before="160"/>
        <w:ind w:left="0" w:right="0"/>
        <w:jc w:val="left"/>
        <w:textAlignment w:val="auto"/>
        <w:rPr>
          <w:sz w:val="24"/>
        </w:rPr>
      </w:pPr>
      <w:bookmarkStart w:id="1614" w:name=""/>
      <w:r>
        <w:rPr>
          <w:rFonts w:ascii="宋体" w:cs="宋体" w:eastAsia="宋体" w:hAnsi="宋体"/>
          <w:sz w:val="24"/>
          <w:spacing w:val="0"/>
          <w:b w:val="off"/>
          <w:i w:val="off"/>
        </w:rPr>
        <w:t>[124]*ST节能关联交易解读: 2025年工程承包关联交易占同类业务100%, 2026年预计锐减超87%</w:t>
      </w:r>
      <w:bookmarkEnd w:id="1614"/>
    </w:p>
    <w:p>
      <w:pPr>
        <w:pageBreakBefore w:val="off"/>
        <w:tabs/>
        <w:wordWrap w:val="on"/>
        <w:spacing w:after="0" w:before="160"/>
        <w:ind w:left="0" w:right="0"/>
        <w:jc w:val="left"/>
        <w:textAlignment w:val="auto"/>
        <w:rPr>
          <w:sz w:val="24"/>
        </w:rPr>
      </w:pPr>
      <w:bookmarkStart w:id="1615" w:name=""/>
      <w:r>
        <w:rPr>
          <w:rFonts w:ascii="宋体" w:cs="宋体" w:eastAsia="宋体" w:hAnsi="宋体"/>
          <w:sz w:val="24"/>
          <w:spacing w:val="0"/>
          <w:b w:val="off"/>
          <w:i w:val="off"/>
        </w:rPr>
        <w:t>https://mparticle.uc.cn/article_org.html?uc_param_str=frdnsnpfvecpntnwprdssskt#!wm_cid=749489540395191296!!wm_id=be5d4615193f4baa88756085e30589a3</w:t>
      </w:r>
      <w:bookmarkEnd w:id="1615"/>
    </w:p>
    <w:p>
      <w:pPr>
        <w:pageBreakBefore w:val="off"/>
        <w:tabs/>
        <w:wordWrap w:val="on"/>
        <w:spacing w:after="0" w:before="160"/>
        <w:ind w:left="0" w:right="0"/>
        <w:jc w:val="left"/>
        <w:textAlignment w:val="auto"/>
        <w:rPr>
          <w:sz w:val="24"/>
        </w:rPr>
      </w:pPr>
      <w:bookmarkStart w:id="1616" w:name=""/>
      <w:r>
        <w:rPr>
          <w:rFonts w:ascii="宋体" w:cs="宋体" w:eastAsia="宋体" w:hAnsi="宋体"/>
          <w:sz w:val="24"/>
          <w:spacing w:val="0"/>
          <w:b w:val="off"/>
          <w:i w:val="off"/>
        </w:rPr>
        <w:t>[125]截至2026年2月6日，湖北宏泰集团对神雾节能（*ST节能，000820）的收购_财富号_东方财富网</w:t>
      </w:r>
      <w:bookmarkEnd w:id="1616"/>
    </w:p>
    <w:p>
      <w:pPr>
        <w:pageBreakBefore w:val="off"/>
        <w:tabs/>
        <w:wordWrap w:val="on"/>
        <w:spacing w:after="0" w:before="160"/>
        <w:ind w:left="0" w:right="0"/>
        <w:jc w:val="left"/>
        <w:textAlignment w:val="auto"/>
        <w:rPr>
          <w:sz w:val="24"/>
        </w:rPr>
      </w:pPr>
      <w:bookmarkStart w:id="1617" w:name=""/>
      <w:r>
        <w:rPr>
          <w:rFonts w:ascii="宋体" w:cs="宋体" w:eastAsia="宋体" w:hAnsi="宋体"/>
          <w:sz w:val="24"/>
          <w:spacing w:val="0"/>
          <w:b w:val="off"/>
          <w:i w:val="off"/>
        </w:rPr>
        <w:t>http://roadshow.eastmoney.com/zw/20260206095908889259250</w:t>
      </w:r>
      <w:bookmarkEnd w:id="1617"/>
    </w:p>
    <w:p>
      <w:pPr>
        <w:pageBreakBefore w:val="off"/>
        <w:tabs/>
        <w:wordWrap w:val="on"/>
        <w:spacing w:after="0" w:before="160"/>
        <w:ind w:left="0" w:right="0"/>
        <w:jc w:val="left"/>
        <w:textAlignment w:val="auto"/>
        <w:rPr>
          <w:sz w:val="24"/>
        </w:rPr>
      </w:pPr>
      <w:bookmarkStart w:id="1618" w:name=""/>
      <w:r>
        <w:rPr>
          <w:rFonts w:ascii="宋体" w:cs="宋体" w:eastAsia="宋体" w:hAnsi="宋体"/>
          <w:sz w:val="24"/>
          <w:spacing w:val="0"/>
          <w:b w:val="off"/>
          <w:i w:val="off"/>
        </w:rPr>
        <w:t>[126]夯实天风证券控股权后，湖北宏泰集团一致行动协议到期终止</w:t>
      </w:r>
      <w:bookmarkEnd w:id="1618"/>
    </w:p>
    <w:p>
      <w:pPr>
        <w:pageBreakBefore w:val="off"/>
        <w:tabs/>
        <w:wordWrap w:val="on"/>
        <w:spacing w:after="0" w:before="160"/>
        <w:ind w:left="0" w:right="0"/>
        <w:jc w:val="left"/>
        <w:textAlignment w:val="auto"/>
        <w:rPr>
          <w:sz w:val="24"/>
        </w:rPr>
      </w:pPr>
      <w:bookmarkStart w:id="1619" w:name=""/>
      <w:r>
        <w:rPr>
          <w:rFonts w:ascii="宋体" w:cs="宋体" w:eastAsia="宋体" w:hAnsi="宋体"/>
          <w:sz w:val="24"/>
          <w:spacing w:val="0"/>
          <w:b w:val="off"/>
          <w:i w:val="off"/>
        </w:rPr>
        <w:t>https://view.inews.qq.com/wxn/20251230A04GMC00?reJumped=1&amp;strategy=&amp;tbkt=B1&amp;uid=46274645</w:t>
      </w:r>
      <w:bookmarkEnd w:id="1619"/>
    </w:p>
    <w:p>
      <w:pPr>
        <w:pageBreakBefore w:val="off"/>
        <w:tabs/>
        <w:wordWrap w:val="on"/>
        <w:spacing w:after="0" w:before="160"/>
        <w:ind w:left="0" w:right="0"/>
        <w:jc w:val="left"/>
        <w:textAlignment w:val="auto"/>
        <w:rPr>
          <w:sz w:val="24"/>
        </w:rPr>
      </w:pPr>
      <w:bookmarkStart w:id="1620" w:name=""/>
      <w:r>
        <w:rPr>
          <w:rFonts w:ascii="宋体" w:cs="宋体" w:eastAsia="宋体" w:hAnsi="宋体"/>
          <w:sz w:val="24"/>
          <w:spacing w:val="0"/>
          <w:b w:val="off"/>
          <w:i w:val="off"/>
        </w:rPr>
        <w:t>[127]集团简介 | 湖北宏泰集团</w:t>
      </w:r>
      <w:bookmarkEnd w:id="1620"/>
    </w:p>
    <w:p>
      <w:pPr>
        <w:pageBreakBefore w:val="off"/>
        <w:tabs/>
        <w:wordWrap w:val="on"/>
        <w:spacing w:after="0" w:before="160"/>
        <w:ind w:left="0" w:right="0"/>
        <w:jc w:val="left"/>
        <w:textAlignment w:val="auto"/>
        <w:rPr>
          <w:sz w:val="24"/>
        </w:rPr>
      </w:pPr>
      <w:bookmarkStart w:id="1621" w:name=""/>
      <w:r>
        <w:rPr>
          <w:rFonts w:ascii="宋体" w:cs="宋体" w:eastAsia="宋体" w:hAnsi="宋体"/>
          <w:sz w:val="24"/>
          <w:spacing w:val="0"/>
          <w:b w:val="off"/>
          <w:i w:val="off"/>
        </w:rPr>
        <w:t>https://www.hbhtgroup.com/jtgk/jtjj/?COLLCC=3089069910</w:t>
      </w:r>
      <w:bookmarkEnd w:id="1621"/>
    </w:p>
    <w:p>
      <w:pPr>
        <w:pageBreakBefore w:val="off"/>
        <w:tabs/>
        <w:wordWrap w:val="on"/>
        <w:spacing w:after="0" w:before="160"/>
        <w:ind w:left="0" w:right="0"/>
        <w:jc w:val="left"/>
        <w:textAlignment w:val="auto"/>
        <w:rPr>
          <w:sz w:val="24"/>
        </w:rPr>
      </w:pPr>
      <w:bookmarkStart w:id="1622" w:name=""/>
      <w:r>
        <w:rPr>
          <w:rFonts w:ascii="宋体" w:cs="宋体" w:eastAsia="宋体" w:hAnsi="宋体"/>
          <w:sz w:val="24"/>
          <w:spacing w:val="0"/>
          <w:b w:val="off"/>
          <w:i w:val="off"/>
        </w:rPr>
        <w:t>[128]集团召开2026年5月经营工作例会暨业务知识培训会 - 集团要闻 - 湖北宏泰集团</w:t>
      </w:r>
      <w:bookmarkEnd w:id="1622"/>
    </w:p>
    <w:p>
      <w:pPr>
        <w:pageBreakBefore w:val="off"/>
        <w:tabs/>
        <w:wordWrap w:val="on"/>
        <w:spacing w:after="0" w:before="160"/>
        <w:ind w:left="0" w:right="0"/>
        <w:jc w:val="left"/>
        <w:textAlignment w:val="auto"/>
        <w:rPr>
          <w:sz w:val="24"/>
        </w:rPr>
      </w:pPr>
      <w:bookmarkStart w:id="1623" w:name=""/>
      <w:r>
        <w:rPr>
          <w:rFonts w:ascii="宋体" w:cs="宋体" w:eastAsia="宋体" w:hAnsi="宋体"/>
          <w:sz w:val="24"/>
          <w:spacing w:val="0"/>
          <w:b w:val="off"/>
          <w:i w:val="off"/>
        </w:rPr>
        <w:t>http://www.hbhtgroup.com/xwzx/jtyw/202605/t20260512_173841.shtml</w:t>
      </w:r>
      <w:bookmarkEnd w:id="1623"/>
    </w:p>
    <w:p>
      <w:pPr>
        <w:pageBreakBefore w:val="off"/>
        <w:tabs/>
        <w:wordWrap w:val="on"/>
        <w:spacing w:after="0" w:before="160"/>
        <w:ind w:left="0" w:right="0"/>
        <w:jc w:val="left"/>
        <w:textAlignment w:val="auto"/>
        <w:rPr>
          <w:sz w:val="24"/>
        </w:rPr>
      </w:pPr>
      <w:bookmarkStart w:id="1624" w:name=""/>
      <w:r>
        <w:rPr>
          <w:rFonts w:ascii="宋体" w:cs="宋体" w:eastAsia="宋体" w:hAnsi="宋体"/>
          <w:sz w:val="24"/>
          <w:spacing w:val="0"/>
          <w:b w:val="off"/>
          <w:i w:val="off"/>
        </w:rPr>
        <w:t>[129]市发改委关于通山县年产8万吨再生铜资源回收利用项目节能审查的意见-咸宁市发改委门户网站</w:t>
      </w:r>
      <w:bookmarkEnd w:id="1624"/>
    </w:p>
    <w:p>
      <w:pPr>
        <w:pageBreakBefore w:val="off"/>
        <w:tabs/>
        <w:wordWrap w:val="on"/>
        <w:spacing w:after="0" w:before="160"/>
        <w:ind w:left="0" w:right="0"/>
        <w:jc w:val="left"/>
        <w:textAlignment w:val="auto"/>
        <w:rPr>
          <w:sz w:val="24"/>
        </w:rPr>
      </w:pPr>
      <w:bookmarkStart w:id="1625" w:name=""/>
      <w:r>
        <w:rPr>
          <w:rFonts w:ascii="宋体" w:cs="宋体" w:eastAsia="宋体" w:hAnsi="宋体"/>
          <w:sz w:val="24"/>
          <w:spacing w:val="0"/>
          <w:b w:val="off"/>
          <w:i w:val="off"/>
        </w:rPr>
        <w:t>http://fgw.xianning.gov.cn/xxgk/fdzdgknr/zdxmjs/xmhz/202604/t20260427_4531085.shtml</w:t>
      </w:r>
      <w:bookmarkEnd w:id="1625"/>
    </w:p>
    <w:p>
      <w:pPr>
        <w:pageBreakBefore w:val="off"/>
        <w:tabs/>
        <w:wordWrap w:val="on"/>
        <w:spacing w:after="0" w:before="160"/>
        <w:ind w:left="0" w:right="0"/>
        <w:jc w:val="left"/>
        <w:textAlignment w:val="auto"/>
        <w:rPr>
          <w:sz w:val="24"/>
        </w:rPr>
      </w:pPr>
      <w:bookmarkStart w:id="1626" w:name=""/>
      <w:r>
        <w:rPr>
          <w:rFonts w:ascii="宋体" w:cs="宋体" w:eastAsia="宋体" w:hAnsi="宋体"/>
          <w:sz w:val="24"/>
          <w:spacing w:val="0"/>
          <w:b w:val="off"/>
          <w:i w:val="off"/>
        </w:rPr>
        <w:t>[130]截至2026年2月6日，湖北宏泰集团对神雾节能（*ST节能，000820）的收购_财富号_东方财富网</w:t>
      </w:r>
      <w:bookmarkEnd w:id="1626"/>
    </w:p>
    <w:p>
      <w:pPr>
        <w:pageBreakBefore w:val="off"/>
        <w:tabs/>
        <w:wordWrap w:val="on"/>
        <w:spacing w:after="0" w:before="160"/>
        <w:ind w:left="0" w:right="0"/>
        <w:jc w:val="left"/>
        <w:textAlignment w:val="auto"/>
        <w:rPr>
          <w:sz w:val="24"/>
        </w:rPr>
      </w:pPr>
      <w:bookmarkStart w:id="1627" w:name=""/>
      <w:r>
        <w:rPr>
          <w:rFonts w:ascii="宋体" w:cs="宋体" w:eastAsia="宋体" w:hAnsi="宋体"/>
          <w:sz w:val="24"/>
          <w:spacing w:val="0"/>
          <w:b w:val="off"/>
          <w:i w:val="off"/>
        </w:rPr>
        <w:t>https://caifuhao.eastmoney.com/news/20260206095908889259250</w:t>
      </w:r>
      <w:bookmarkEnd w:id="1627"/>
    </w:p>
    <w:p>
      <w:pPr>
        <w:pageBreakBefore w:val="off"/>
        <w:tabs/>
        <w:wordWrap w:val="on"/>
        <w:spacing w:after="0" w:before="160"/>
        <w:ind w:left="0" w:right="0"/>
        <w:jc w:val="left"/>
        <w:textAlignment w:val="auto"/>
        <w:rPr>
          <w:sz w:val="24"/>
        </w:rPr>
      </w:pPr>
      <w:bookmarkStart w:id="1628" w:name=""/>
      <w:r>
        <w:rPr>
          <w:rFonts w:ascii="宋体" w:cs="宋体" w:eastAsia="宋体" w:hAnsi="宋体"/>
          <w:sz w:val="24"/>
          <w:spacing w:val="0"/>
          <w:b w:val="off"/>
          <w:i w:val="off"/>
        </w:rPr>
        <w:t>[131]*ST节能关联交易解读：2025年工程承包关联交易占同类业务100%，2026年预计锐减超87% - 今日头条</w:t>
      </w:r>
      <w:bookmarkEnd w:id="1628"/>
    </w:p>
    <w:p>
      <w:pPr>
        <w:pageBreakBefore w:val="off"/>
        <w:tabs/>
        <w:wordWrap w:val="on"/>
        <w:spacing w:after="0" w:before="160"/>
        <w:ind w:left="0" w:right="0"/>
        <w:jc w:val="left"/>
        <w:textAlignment w:val="auto"/>
        <w:rPr>
          <w:sz w:val="24"/>
        </w:rPr>
      </w:pPr>
      <w:bookmarkStart w:id="1629" w:name=""/>
      <w:r>
        <w:rPr>
          <w:rFonts w:ascii="宋体" w:cs="宋体" w:eastAsia="宋体" w:hAnsi="宋体"/>
          <w:sz w:val="24"/>
          <w:spacing w:val="0"/>
          <w:b w:val="off"/>
          <w:i w:val="off"/>
        </w:rPr>
        <w:t>https://www.toutiao.com/a7633987635576422946/</w:t>
      </w:r>
      <w:bookmarkEnd w:id="1629"/>
    </w:p>
    <w:p>
      <w:pPr>
        <w:pageBreakBefore w:val="off"/>
        <w:tabs/>
        <w:wordWrap w:val="on"/>
        <w:spacing w:after="0" w:before="160"/>
        <w:ind w:left="0" w:right="0"/>
        <w:jc w:val="left"/>
        <w:textAlignment w:val="auto"/>
        <w:rPr>
          <w:sz w:val="24"/>
        </w:rPr>
      </w:pPr>
      <w:bookmarkStart w:id="1630" w:name=""/>
      <w:r>
        <w:rPr>
          <w:rFonts w:ascii="宋体" w:cs="宋体" w:eastAsia="宋体" w:hAnsi="宋体"/>
          <w:sz w:val="24"/>
          <w:spacing w:val="0"/>
          <w:b w:val="off"/>
          <w:i w:val="off"/>
        </w:rPr>
        <w:t>[132]</w:t>
      </w:r>
      <w:r>
        <w:rPr>
          <w:rFonts w:ascii="宋体" w:cs="宋体" w:eastAsia="宋体" w:hAnsi="宋体"/>
          <w:sz w:val="24"/>
          <w:spacing w:val="0"/>
          <w:b w:val="off"/>
          <w:i w:val="on"/>
        </w:rPr>
        <w:t>ST节能: 5月15日接受机构调研, 投资者参与</w:t>
      </w:r>
      <w:bookmarkEnd w:id="1630"/>
    </w:p>
    <w:p>
      <w:pPr>
        <w:pageBreakBefore w:val="off"/>
        <w:tabs/>
        <w:wordWrap w:val="on"/>
        <w:spacing w:after="0" w:before="160"/>
        <w:ind w:left="0" w:right="0"/>
        <w:jc w:val="left"/>
        <w:textAlignment w:val="auto"/>
        <w:rPr/>
      </w:pPr>
      <w:bookmarkStart w:id="1631" w:name=""/>
      <w:bookmarkEnd w:id="1631"/>
    </w:p>
    <w:p>
      <w:pPr>
        <w:pageBreakBefore w:val="off"/>
        <w:tabs/>
        <w:wordWrap w:val="on"/>
        <w:spacing w:after="0" w:before="160"/>
        <w:ind w:left="0" w:right="0"/>
        <w:jc w:val="left"/>
        <w:textAlignment w:val="auto"/>
        <w:rPr>
          <w:sz w:val="24"/>
        </w:rPr>
      </w:pPr>
      <w:bookmarkStart w:id="1632" w:name=""/>
      <w:r>
        <w:rPr>
          <w:rFonts w:ascii="宋体" w:cs="宋体" w:eastAsia="宋体" w:hAnsi="宋体"/>
          <w:sz w:val="24"/>
          <w:spacing w:val="0"/>
          <w:b w:val="off"/>
          <w:i w:val="on"/>
        </w:rPr>
        <w:t>[133]这家</w:t>
      </w:r>
      <w:r>
        <w:rPr>
          <w:rFonts w:ascii="宋体" w:cs="宋体" w:eastAsia="宋体" w:hAnsi="宋体"/>
          <w:sz w:val="24"/>
          <w:spacing w:val="0"/>
          <w:b w:val="off"/>
          <w:i w:val="off"/>
        </w:rPr>
        <w:t>ST公司预计营收“踩线”达标，与年审机构仍存分歧_中金在线财经号</w:t>
      </w:r>
      <w:bookmarkEnd w:id="1632"/>
    </w:p>
    <w:p>
      <w:pPr>
        <w:pageBreakBefore w:val="off"/>
        <w:tabs/>
        <w:wordWrap w:val="on"/>
        <w:spacing w:after="0" w:before="160"/>
        <w:ind w:left="0" w:right="0"/>
        <w:jc w:val="left"/>
        <w:textAlignment w:val="auto"/>
        <w:rPr>
          <w:sz w:val="24"/>
        </w:rPr>
      </w:pPr>
      <w:bookmarkStart w:id="1633" w:name=""/>
      <w:r>
        <w:rPr>
          <w:rFonts w:ascii="宋体" w:cs="宋体" w:eastAsia="宋体" w:hAnsi="宋体"/>
          <w:sz w:val="24"/>
          <w:spacing w:val="0"/>
          <w:b w:val="off"/>
          <w:i w:val="off"/>
        </w:rPr>
        <w:t>http://mp.cnfol.com/26783/article/1776330555-142364294.html</w:t>
      </w:r>
      <w:bookmarkEnd w:id="1633"/>
    </w:p>
    <w:p>
      <w:pPr>
        <w:pageBreakBefore w:val="off"/>
        <w:tabs/>
        <w:wordWrap w:val="on"/>
        <w:spacing w:after="0" w:before="160"/>
        <w:ind w:left="0" w:right="0"/>
        <w:jc w:val="left"/>
        <w:textAlignment w:val="auto"/>
        <w:rPr>
          <w:sz w:val="24"/>
        </w:rPr>
      </w:pPr>
      <w:bookmarkStart w:id="1634" w:name=""/>
      <w:r>
        <w:rPr>
          <w:rFonts w:ascii="宋体" w:cs="宋体" w:eastAsia="宋体" w:hAnsi="宋体"/>
          <w:sz w:val="24"/>
          <w:spacing w:val="0"/>
          <w:b w:val="off"/>
          <w:i w:val="off"/>
        </w:rPr>
        <w:t>[134]*ST节能:关于拟对外投资暨签署《低碳材料生产项目投资协议书》的公告</w:t>
      </w:r>
      <w:bookmarkEnd w:id="1634"/>
    </w:p>
    <w:p>
      <w:pPr>
        <w:pageBreakBefore w:val="off"/>
        <w:tabs/>
        <w:wordWrap w:val="on"/>
        <w:spacing w:after="0" w:before="160"/>
        <w:ind w:left="0" w:right="0"/>
        <w:jc w:val="left"/>
        <w:textAlignment w:val="auto"/>
        <w:rPr>
          <w:sz w:val="24"/>
        </w:rPr>
      </w:pPr>
      <w:bookmarkStart w:id="1635" w:name=""/>
      <w:r>
        <w:rPr>
          <w:rFonts w:ascii="宋体" w:cs="宋体" w:eastAsia="宋体" w:hAnsi="宋体"/>
          <w:sz w:val="24"/>
          <w:spacing w:val="0"/>
          <w:b w:val="off"/>
          <w:i w:val="off"/>
        </w:rPr>
        <w:t>https://iwangzhe.com/webview/v2/finance/gonggao-detail/?entityId=5494217</w:t>
      </w:r>
      <w:bookmarkEnd w:id="1635"/>
    </w:p>
    <w:p>
      <w:pPr>
        <w:pageBreakBefore w:val="off"/>
        <w:tabs/>
        <w:wordWrap w:val="on"/>
        <w:spacing w:after="0" w:before="160"/>
        <w:ind w:left="0" w:right="0"/>
        <w:jc w:val="left"/>
        <w:textAlignment w:val="auto"/>
        <w:rPr>
          <w:sz w:val="24"/>
        </w:rPr>
      </w:pPr>
      <w:bookmarkStart w:id="1636" w:name=""/>
      <w:r>
        <w:rPr>
          <w:rFonts w:ascii="宋体" w:cs="宋体" w:eastAsia="宋体" w:hAnsi="宋体"/>
          <w:sz w:val="24"/>
          <w:spacing w:val="0"/>
          <w:b w:val="off"/>
          <w:i w:val="off"/>
        </w:rPr>
        <w:t>[135]中国服务贸易指南网</w:t>
      </w:r>
      <w:bookmarkEnd w:id="1636"/>
    </w:p>
    <w:p>
      <w:pPr>
        <w:pageBreakBefore w:val="off"/>
        <w:tabs/>
        <w:wordWrap w:val="on"/>
        <w:spacing w:after="0" w:before="160"/>
        <w:ind w:left="0" w:right="0"/>
        <w:jc w:val="left"/>
        <w:textAlignment w:val="auto"/>
        <w:rPr>
          <w:sz w:val="24"/>
        </w:rPr>
      </w:pPr>
      <w:bookmarkStart w:id="1637" w:name=""/>
      <w:r>
        <w:rPr>
          <w:rFonts w:ascii="宋体" w:cs="宋体" w:eastAsia="宋体" w:hAnsi="宋体"/>
          <w:sz w:val="24"/>
          <w:spacing w:val="0"/>
          <w:b w:val="off"/>
          <w:i w:val="off"/>
        </w:rPr>
        <w:t>https://tradeinservices.mofcom.gov.cn/article/difang/maoydt/202406/164536.html</w:t>
      </w:r>
      <w:bookmarkEnd w:id="1637"/>
    </w:p>
    <w:p>
      <w:pPr>
        <w:pageBreakBefore w:val="off"/>
        <w:tabs/>
        <w:wordWrap w:val="on"/>
        <w:spacing w:after="0" w:before="160"/>
        <w:ind w:left="0" w:right="0"/>
        <w:jc w:val="left"/>
        <w:textAlignment w:val="auto"/>
        <w:rPr>
          <w:sz w:val="24"/>
        </w:rPr>
      </w:pPr>
      <w:bookmarkStart w:id="1638" w:name=""/>
      <w:r>
        <w:rPr>
          <w:rFonts w:ascii="宋体" w:cs="宋体" w:eastAsia="宋体" w:hAnsi="宋体"/>
          <w:sz w:val="24"/>
          <w:spacing w:val="0"/>
          <w:b w:val="off"/>
          <w:i w:val="off"/>
        </w:rPr>
        <w:t>[136]深化央地金融协同 湖北宏泰集团与中国银河资产座谈交流 - 集团要闻 - 湖北宏泰集团</w:t>
      </w:r>
      <w:bookmarkEnd w:id="1638"/>
    </w:p>
    <w:p>
      <w:pPr>
        <w:pageBreakBefore w:val="off"/>
        <w:tabs/>
        <w:wordWrap w:val="on"/>
        <w:spacing w:after="0" w:before="160"/>
        <w:ind w:left="0" w:right="0"/>
        <w:jc w:val="left"/>
        <w:textAlignment w:val="auto"/>
        <w:rPr>
          <w:sz w:val="24"/>
        </w:rPr>
      </w:pPr>
      <w:bookmarkStart w:id="1639" w:name=""/>
      <w:r>
        <w:rPr>
          <w:rFonts w:ascii="宋体" w:cs="宋体" w:eastAsia="宋体" w:hAnsi="宋体"/>
          <w:sz w:val="24"/>
          <w:spacing w:val="0"/>
          <w:b w:val="off"/>
          <w:i w:val="off"/>
        </w:rPr>
        <w:t>http://www.hbhtgroup.com/xwzx/jtyw/202605/t20260521_174218.shtml</w:t>
      </w:r>
      <w:bookmarkEnd w:id="1639"/>
    </w:p>
    <w:p>
      <w:pPr>
        <w:pageBreakBefore w:val="off"/>
        <w:tabs/>
        <w:wordWrap w:val="on"/>
        <w:spacing w:after="0" w:before="160"/>
        <w:ind w:left="0" w:right="0"/>
        <w:jc w:val="left"/>
        <w:textAlignment w:val="auto"/>
        <w:rPr>
          <w:sz w:val="24"/>
        </w:rPr>
      </w:pPr>
      <w:bookmarkStart w:id="1640" w:name=""/>
      <w:r>
        <w:rPr>
          <w:rFonts w:ascii="宋体" w:cs="宋体" w:eastAsia="宋体" w:hAnsi="宋体"/>
          <w:sz w:val="24"/>
          <w:spacing w:val="0"/>
          <w:b w:val="off"/>
          <w:i w:val="off"/>
        </w:rPr>
        <w:t>[137]奋楫笃行启新程｜聚焦主责主业 加快迈向国内一流省级金控集团 ① - 集团要闻 - 湖北宏泰集团</w:t>
      </w:r>
      <w:bookmarkEnd w:id="1640"/>
    </w:p>
    <w:p>
      <w:pPr>
        <w:pageBreakBefore w:val="off"/>
        <w:tabs/>
        <w:wordWrap w:val="on"/>
        <w:spacing w:after="0" w:before="160"/>
        <w:ind w:left="0" w:right="0"/>
        <w:jc w:val="left"/>
        <w:textAlignment w:val="auto"/>
        <w:rPr>
          <w:sz w:val="24"/>
        </w:rPr>
      </w:pPr>
      <w:bookmarkStart w:id="1641" w:name=""/>
      <w:r>
        <w:rPr>
          <w:rFonts w:ascii="宋体" w:cs="宋体" w:eastAsia="宋体" w:hAnsi="宋体"/>
          <w:sz w:val="24"/>
          <w:spacing w:val="0"/>
          <w:b w:val="off"/>
          <w:i w:val="off"/>
        </w:rPr>
        <w:t>http://www.hbhtgroup.com/xwzx/jtyw/202602/t20260227_171303.shtml</w:t>
      </w:r>
      <w:bookmarkEnd w:id="1641"/>
    </w:p>
    <w:p>
      <w:pPr>
        <w:pageBreakBefore w:val="off"/>
        <w:tabs/>
        <w:wordWrap w:val="on"/>
        <w:spacing w:after="0" w:before="160"/>
        <w:ind w:left="0" w:right="0"/>
        <w:jc w:val="left"/>
        <w:textAlignment w:val="auto"/>
        <w:rPr>
          <w:sz w:val="24"/>
        </w:rPr>
      </w:pPr>
      <w:bookmarkStart w:id="1642" w:name=""/>
      <w:r>
        <w:rPr>
          <w:rFonts w:ascii="宋体" w:cs="宋体" w:eastAsia="宋体" w:hAnsi="宋体"/>
          <w:sz w:val="24"/>
          <w:spacing w:val="0"/>
          <w:b w:val="off"/>
          <w:i w:val="off"/>
        </w:rPr>
        <w:t>[138]湖北日报客户端：岚图登陆港股背后：宏泰集团宏泰基金“三级跳”布局 - 媒体关注 - 湖北宏泰集团</w:t>
      </w:r>
      <w:bookmarkEnd w:id="1642"/>
    </w:p>
    <w:p>
      <w:pPr>
        <w:pageBreakBefore w:val="off"/>
        <w:tabs/>
        <w:wordWrap w:val="on"/>
        <w:spacing w:after="0" w:before="160"/>
        <w:ind w:left="0" w:right="0"/>
        <w:jc w:val="left"/>
        <w:textAlignment w:val="auto"/>
        <w:rPr>
          <w:sz w:val="24"/>
        </w:rPr>
      </w:pPr>
      <w:bookmarkStart w:id="1643" w:name=""/>
      <w:r>
        <w:rPr>
          <w:rFonts w:ascii="宋体" w:cs="宋体" w:eastAsia="宋体" w:hAnsi="宋体"/>
          <w:sz w:val="24"/>
          <w:spacing w:val="0"/>
          <w:b w:val="off"/>
          <w:i w:val="off"/>
        </w:rPr>
        <w:t>http://www.hbhtgroup.com/xwzx/mtjj/202603/t20260320_172198.shtml</w:t>
      </w:r>
      <w:bookmarkEnd w:id="1643"/>
    </w:p>
    <w:p>
      <w:pPr>
        <w:pageBreakBefore w:val="off"/>
        <w:tabs/>
        <w:wordWrap w:val="on"/>
        <w:spacing w:after="0" w:before="160"/>
        <w:ind w:left="0" w:right="0"/>
        <w:jc w:val="left"/>
        <w:textAlignment w:val="auto"/>
        <w:rPr>
          <w:sz w:val="24"/>
        </w:rPr>
      </w:pPr>
      <w:bookmarkStart w:id="1644" w:name=""/>
      <w:r>
        <w:rPr>
          <w:rFonts w:ascii="宋体" w:cs="宋体" w:eastAsia="宋体" w:hAnsi="宋体"/>
          <w:sz w:val="24"/>
          <w:spacing w:val="0"/>
          <w:b w:val="off"/>
          <w:i w:val="off"/>
        </w:rPr>
        <w:t>[139]注资千万，神雾节能拟成立控股子公司,神雾节能,再生铜,循环经济,再生资源-环保在线</w:t>
      </w:r>
      <w:bookmarkEnd w:id="1644"/>
    </w:p>
    <w:p>
      <w:pPr>
        <w:pageBreakBefore w:val="off"/>
        <w:tabs/>
        <w:wordWrap w:val="on"/>
        <w:spacing w:after="0" w:before="160"/>
        <w:ind w:left="0" w:right="0"/>
        <w:jc w:val="left"/>
        <w:textAlignment w:val="auto"/>
        <w:rPr>
          <w:sz w:val="24"/>
        </w:rPr>
      </w:pPr>
      <w:bookmarkStart w:id="1645" w:name=""/>
      <w:r>
        <w:rPr>
          <w:rFonts w:ascii="宋体" w:cs="宋体" w:eastAsia="宋体" w:hAnsi="宋体"/>
          <w:sz w:val="24"/>
          <w:spacing w:val="0"/>
          <w:b w:val="off"/>
          <w:i w:val="off"/>
        </w:rPr>
        <w:t>https://www.hbzhan.com/news/detail/190835.html</w:t>
      </w:r>
      <w:bookmarkEnd w:id="1645"/>
    </w:p>
    <w:p>
      <w:pPr>
        <w:pageBreakBefore w:val="off"/>
        <w:tabs/>
        <w:wordWrap w:val="on"/>
        <w:spacing w:after="0" w:before="160"/>
        <w:ind w:left="0" w:right="0"/>
        <w:jc w:val="left"/>
        <w:textAlignment w:val="auto"/>
        <w:rPr>
          <w:sz w:val="24"/>
        </w:rPr>
      </w:pPr>
      <w:bookmarkStart w:id="1646" w:name=""/>
      <w:r>
        <w:rPr>
          <w:rFonts w:ascii="宋体" w:cs="宋体" w:eastAsia="宋体" w:hAnsi="宋体"/>
          <w:sz w:val="24"/>
          <w:spacing w:val="0"/>
          <w:b w:val="off"/>
          <w:i w:val="off"/>
        </w:rPr>
        <w:t>[140]“鄂有良资·携手共赢”2026年优选资产 推介会在汉举行 - 经营动态 - 湖北宏泰集团</w:t>
      </w:r>
      <w:bookmarkEnd w:id="1646"/>
    </w:p>
    <w:p>
      <w:pPr>
        <w:pageBreakBefore w:val="off"/>
        <w:tabs/>
        <w:wordWrap w:val="on"/>
        <w:spacing w:after="0" w:before="160"/>
        <w:ind w:left="0" w:right="0"/>
        <w:jc w:val="left"/>
        <w:textAlignment w:val="auto"/>
        <w:rPr>
          <w:sz w:val="24"/>
        </w:rPr>
      </w:pPr>
      <w:bookmarkStart w:id="1647" w:name=""/>
      <w:r>
        <w:rPr>
          <w:rFonts w:ascii="宋体" w:cs="宋体" w:eastAsia="宋体" w:hAnsi="宋体"/>
          <w:sz w:val="24"/>
          <w:spacing w:val="0"/>
          <w:b w:val="off"/>
          <w:i w:val="off"/>
        </w:rPr>
        <w:t>http://www.hbhtgroup.com/xwzx/qydt/202605/t20260523_174330.shtml</w:t>
      </w:r>
      <w:bookmarkEnd w:id="1647"/>
    </w:p>
    <w:p>
      <w:pPr>
        <w:pageBreakBefore w:val="off"/>
        <w:tabs/>
        <w:wordWrap w:val="on"/>
        <w:spacing w:after="0" w:before="160"/>
        <w:ind w:left="0" w:right="0"/>
        <w:jc w:val="left"/>
        <w:textAlignment w:val="auto"/>
        <w:rPr>
          <w:sz w:val="24"/>
        </w:rPr>
      </w:pPr>
      <w:bookmarkStart w:id="1648" w:name=""/>
      <w:r>
        <w:rPr>
          <w:rFonts w:ascii="宋体" w:cs="宋体" w:eastAsia="宋体" w:hAnsi="宋体"/>
          <w:sz w:val="24"/>
          <w:spacing w:val="0"/>
          <w:b w:val="off"/>
          <w:i w:val="off"/>
        </w:rPr>
        <w:t>[141]集团简介 | 湖北宏泰集团</w:t>
      </w:r>
      <w:bookmarkEnd w:id="1648"/>
    </w:p>
    <w:p>
      <w:pPr>
        <w:pageBreakBefore w:val="off"/>
        <w:tabs/>
        <w:wordWrap w:val="on"/>
        <w:spacing w:after="0" w:before="160"/>
        <w:ind w:left="0" w:right="0"/>
        <w:jc w:val="left"/>
        <w:textAlignment w:val="auto"/>
        <w:rPr>
          <w:sz w:val="24"/>
        </w:rPr>
      </w:pPr>
      <w:bookmarkStart w:id="1649" w:name=""/>
      <w:r>
        <w:rPr>
          <w:rFonts w:ascii="宋体" w:cs="宋体" w:eastAsia="宋体" w:hAnsi="宋体"/>
          <w:sz w:val="24"/>
          <w:spacing w:val="0"/>
          <w:b w:val="off"/>
          <w:i w:val="off"/>
        </w:rPr>
        <w:t>https://www.hbhtgroup.com/jtgk/jtjj/</w:t>
      </w:r>
      <w:bookmarkEnd w:id="1649"/>
    </w:p>
    <w:p>
      <w:pPr>
        <w:pageBreakBefore w:val="off"/>
        <w:tabs/>
        <w:wordWrap w:val="on"/>
        <w:spacing w:after="0" w:before="160"/>
        <w:ind w:left="0" w:right="0"/>
        <w:jc w:val="left"/>
        <w:textAlignment w:val="auto"/>
        <w:rPr>
          <w:sz w:val="24"/>
        </w:rPr>
      </w:pPr>
      <w:bookmarkStart w:id="1650" w:name=""/>
      <w:r>
        <w:rPr>
          <w:rFonts w:ascii="宋体" w:cs="宋体" w:eastAsia="宋体" w:hAnsi="宋体"/>
          <w:sz w:val="24"/>
          <w:spacing w:val="0"/>
          <w:b w:val="off"/>
          <w:i w:val="off"/>
        </w:rPr>
        <w:t>[142]天风证券(601162) 资本运作_F10_同花顺金融服务网</w:t>
      </w:r>
      <w:bookmarkEnd w:id="1650"/>
    </w:p>
    <w:p>
      <w:pPr>
        <w:pageBreakBefore w:val="off"/>
        <w:tabs/>
        <w:wordWrap w:val="on"/>
        <w:spacing w:after="0" w:before="160"/>
        <w:ind w:left="0" w:right="0"/>
        <w:jc w:val="left"/>
        <w:textAlignment w:val="auto"/>
        <w:rPr>
          <w:sz w:val="24"/>
        </w:rPr>
      </w:pPr>
      <w:bookmarkStart w:id="1651" w:name=""/>
      <w:r>
        <w:rPr>
          <w:rFonts w:ascii="宋体" w:cs="宋体" w:eastAsia="宋体" w:hAnsi="宋体"/>
          <w:sz w:val="24"/>
          <w:spacing w:val="0"/>
          <w:b w:val="off"/>
          <w:i w:val="off"/>
        </w:rPr>
        <w:t>https://basic.10jqka.com.cn/601162/capital.html</w:t>
      </w:r>
      <w:bookmarkEnd w:id="1651"/>
    </w:p>
    <w:p>
      <w:pPr>
        <w:pageBreakBefore w:val="off"/>
        <w:tabs/>
        <w:wordWrap w:val="on"/>
        <w:spacing w:after="0" w:before="160"/>
        <w:ind w:left="0" w:right="0"/>
        <w:jc w:val="left"/>
        <w:textAlignment w:val="auto"/>
        <w:rPr>
          <w:sz w:val="24"/>
        </w:rPr>
      </w:pPr>
      <w:bookmarkStart w:id="1652" w:name=""/>
      <w:r>
        <w:rPr>
          <w:rFonts w:ascii="宋体" w:cs="宋体" w:eastAsia="宋体" w:hAnsi="宋体"/>
          <w:sz w:val="24"/>
          <w:spacing w:val="0"/>
          <w:b w:val="off"/>
          <w:i w:val="off"/>
        </w:rPr>
        <w:t>[143]华塑控股: 华塑控股股份有限公司收购报告书摘要_股票频道_证券之星</w:t>
      </w:r>
      <w:bookmarkEnd w:id="1652"/>
    </w:p>
    <w:p>
      <w:pPr>
        <w:pageBreakBefore w:val="off"/>
        <w:tabs/>
        <w:wordWrap w:val="on"/>
        <w:spacing w:after="0" w:before="160"/>
        <w:ind w:left="0" w:right="0"/>
        <w:jc w:val="left"/>
        <w:textAlignment w:val="auto"/>
        <w:rPr>
          <w:sz w:val="24"/>
        </w:rPr>
      </w:pPr>
      <w:bookmarkStart w:id="1653" w:name=""/>
      <w:r>
        <w:rPr>
          <w:rFonts w:ascii="宋体" w:cs="宋体" w:eastAsia="宋体" w:hAnsi="宋体"/>
          <w:sz w:val="24"/>
          <w:spacing w:val="0"/>
          <w:b w:val="off"/>
          <w:i w:val="off"/>
        </w:rPr>
        <w:t>https://stock.stockstar.com/notice/SN2026010700035120.shtml</w:t>
      </w:r>
      <w:bookmarkEnd w:id="1653"/>
    </w:p>
    <w:p>
      <w:pPr>
        <w:pageBreakBefore w:val="off"/>
        <w:tabs/>
        <w:wordWrap w:val="on"/>
        <w:spacing w:after="0" w:before="160"/>
        <w:ind w:left="0" w:right="0"/>
        <w:jc w:val="left"/>
        <w:textAlignment w:val="auto"/>
        <w:rPr>
          <w:sz w:val="24"/>
        </w:rPr>
      </w:pPr>
      <w:bookmarkStart w:id="1654" w:name=""/>
      <w:r>
        <w:rPr>
          <w:rFonts w:ascii="宋体" w:cs="宋体" w:eastAsia="宋体" w:hAnsi="宋体"/>
          <w:sz w:val="24"/>
          <w:spacing w:val="0"/>
          <w:b w:val="off"/>
          <w:i w:val="off"/>
        </w:rPr>
        <w:t>[144]以金融活水浇灌产业沃土 为支点建设注入强劲动能 - 集团要闻 - 湖北宏泰集团</w:t>
      </w:r>
      <w:bookmarkEnd w:id="1654"/>
    </w:p>
    <w:p>
      <w:pPr>
        <w:pageBreakBefore w:val="off"/>
        <w:tabs/>
        <w:wordWrap w:val="on"/>
        <w:spacing w:after="0" w:before="160"/>
        <w:ind w:left="0" w:right="0"/>
        <w:jc w:val="left"/>
        <w:textAlignment w:val="auto"/>
        <w:rPr>
          <w:sz w:val="24"/>
        </w:rPr>
      </w:pPr>
      <w:bookmarkStart w:id="1655" w:name=""/>
      <w:r>
        <w:rPr>
          <w:rFonts w:ascii="宋体" w:cs="宋体" w:eastAsia="宋体" w:hAnsi="宋体"/>
          <w:sz w:val="24"/>
          <w:spacing w:val="0"/>
          <w:b w:val="off"/>
          <w:i w:val="off"/>
        </w:rPr>
        <w:t>https://www.hbhtgroup.com/xwzx/jtyw/202602/t20260202_170466.shtml</w:t>
      </w:r>
      <w:bookmarkEnd w:id="1655"/>
    </w:p>
    <w:p>
      <w:pPr>
        <w:pageBreakBefore w:val="off"/>
        <w:tabs/>
        <w:wordWrap w:val="on"/>
        <w:spacing w:after="0" w:before="160"/>
        <w:ind w:left="0" w:right="0"/>
        <w:jc w:val="left"/>
        <w:textAlignment w:val="auto"/>
        <w:rPr>
          <w:sz w:val="24"/>
        </w:rPr>
      </w:pPr>
      <w:bookmarkStart w:id="1656" w:name=""/>
      <w:r>
        <w:rPr>
          <w:rFonts w:ascii="宋体" w:cs="宋体" w:eastAsia="宋体" w:hAnsi="宋体"/>
          <w:sz w:val="24"/>
          <w:spacing w:val="0"/>
          <w:b w:val="off"/>
          <w:i w:val="off"/>
        </w:rPr>
        <w:t>[145]落实战略 强化协同——天风证券与武汉股交座谈交流 - 公司新闻 - 天风证券</w:t>
      </w:r>
      <w:bookmarkEnd w:id="1656"/>
    </w:p>
    <w:p>
      <w:pPr>
        <w:pageBreakBefore w:val="off"/>
        <w:tabs/>
        <w:wordWrap w:val="on"/>
        <w:spacing w:after="0" w:before="160"/>
        <w:ind w:left="0" w:right="0"/>
        <w:jc w:val="left"/>
        <w:textAlignment w:val="auto"/>
        <w:rPr>
          <w:sz w:val="24"/>
        </w:rPr>
      </w:pPr>
      <w:bookmarkStart w:id="1657" w:name=""/>
      <w:r>
        <w:rPr>
          <w:rFonts w:ascii="宋体" w:cs="宋体" w:eastAsia="宋体" w:hAnsi="宋体"/>
          <w:sz w:val="24"/>
          <w:spacing w:val="0"/>
          <w:b w:val="off"/>
          <w:i w:val="off"/>
        </w:rPr>
        <w:t>https://www.tfzq.com/2057367546247598082.html</w:t>
      </w:r>
      <w:bookmarkEnd w:id="1657"/>
    </w:p>
    <w:p>
      <w:pPr>
        <w:pageBreakBefore w:val="off"/>
        <w:tabs/>
        <w:wordWrap w:val="on"/>
        <w:spacing w:after="0" w:before="160"/>
        <w:ind w:left="0" w:right="0"/>
        <w:jc w:val="left"/>
        <w:textAlignment w:val="auto"/>
        <w:rPr>
          <w:sz w:val="24"/>
        </w:rPr>
      </w:pPr>
      <w:bookmarkStart w:id="1658" w:name=""/>
      <w:r>
        <w:rPr>
          <w:rFonts w:ascii="宋体" w:cs="宋体" w:eastAsia="宋体" w:hAnsi="宋体"/>
          <w:sz w:val="24"/>
          <w:spacing w:val="0"/>
          <w:b w:val="off"/>
          <w:i w:val="off"/>
        </w:rPr>
        <w:t>[146]华塑控股获间接控股股东6亿“输血” 资金拟用于优化财务结构</w:t>
      </w:r>
      <w:bookmarkEnd w:id="1658"/>
    </w:p>
    <w:p>
      <w:pPr>
        <w:pageBreakBefore w:val="off"/>
        <w:tabs/>
        <w:wordWrap w:val="on"/>
        <w:spacing w:after="0" w:before="160"/>
        <w:ind w:left="0" w:right="0"/>
        <w:jc w:val="left"/>
        <w:textAlignment w:val="auto"/>
        <w:rPr>
          <w:sz w:val="24"/>
        </w:rPr>
      </w:pPr>
      <w:bookmarkStart w:id="1659" w:name=""/>
      <w:r>
        <w:rPr>
          <w:rFonts w:ascii="宋体" w:cs="宋体" w:eastAsia="宋体" w:hAnsi="宋体"/>
          <w:sz w:val="24"/>
          <w:spacing w:val="0"/>
          <w:b w:val="off"/>
          <w:i w:val="off"/>
        </w:rPr>
        <w:t>https://www.stcn.com/article/detail/3569260.html</w:t>
      </w:r>
      <w:bookmarkEnd w:id="1659"/>
    </w:p>
    <w:p>
      <w:pPr>
        <w:pageBreakBefore w:val="off"/>
        <w:tabs/>
        <w:wordWrap w:val="on"/>
        <w:spacing w:after="0" w:before="160"/>
        <w:ind w:left="0" w:right="0"/>
        <w:jc w:val="left"/>
        <w:textAlignment w:val="auto"/>
        <w:rPr>
          <w:sz w:val="24"/>
        </w:rPr>
      </w:pPr>
      <w:bookmarkStart w:id="1660" w:name=""/>
      <w:r>
        <w:rPr>
          <w:rFonts w:ascii="宋体" w:cs="宋体" w:eastAsia="宋体" w:hAnsi="宋体"/>
          <w:sz w:val="24"/>
          <w:spacing w:val="0"/>
          <w:b w:val="off"/>
          <w:i w:val="off"/>
        </w:rPr>
        <w:t>[147]*ST节能关联交易解读：2025年工程承包关联交易占同类业务100%，2026年预计锐减超87%_新浪财经_新浪网</w:t>
      </w:r>
      <w:bookmarkEnd w:id="1660"/>
    </w:p>
    <w:p>
      <w:pPr>
        <w:pageBreakBefore w:val="off"/>
        <w:tabs/>
        <w:wordWrap w:val="on"/>
        <w:spacing w:after="0" w:before="160"/>
        <w:ind w:left="0" w:right="0"/>
        <w:jc w:val="left"/>
        <w:textAlignment w:val="auto"/>
        <w:rPr>
          <w:sz w:val="24"/>
        </w:rPr>
      </w:pPr>
      <w:bookmarkStart w:id="1661" w:name=""/>
      <w:r>
        <w:rPr>
          <w:rFonts w:ascii="宋体" w:cs="宋体" w:eastAsia="宋体" w:hAnsi="宋体"/>
          <w:sz w:val="24"/>
          <w:spacing w:val="0"/>
          <w:b w:val="off"/>
          <w:i w:val="off"/>
        </w:rPr>
        <w:t>https://finance.sina.com.cn/stock/aigc/reltrade/2026-04-29/doc-inhwckrm1159487.shtml</w:t>
      </w:r>
      <w:bookmarkEnd w:id="1661"/>
    </w:p>
    <w:p>
      <w:pPr>
        <w:pageBreakBefore w:val="off"/>
        <w:tabs/>
        <w:wordWrap w:val="on"/>
        <w:spacing w:after="0" w:before="160"/>
        <w:ind w:left="0" w:right="0"/>
        <w:jc w:val="left"/>
        <w:textAlignment w:val="auto"/>
        <w:rPr>
          <w:sz w:val="24"/>
        </w:rPr>
      </w:pPr>
      <w:bookmarkStart w:id="1662" w:name=""/>
      <w:r>
        <w:rPr>
          <w:rFonts w:ascii="宋体" w:cs="宋体" w:eastAsia="宋体" w:hAnsi="宋体"/>
          <w:sz w:val="24"/>
          <w:spacing w:val="0"/>
          <w:b w:val="off"/>
          <w:i w:val="off"/>
        </w:rPr>
        <w:t>[148]加拿大阿尔伯塔省埃德蒙顿市市长安德鲁・纳克一行到访湖北宏泰集团 - 经营动态 - 湖北宏泰集团</w:t>
      </w:r>
      <w:bookmarkEnd w:id="1662"/>
    </w:p>
    <w:p>
      <w:pPr>
        <w:pageBreakBefore w:val="off"/>
        <w:tabs/>
        <w:wordWrap w:val="on"/>
        <w:spacing w:after="0" w:before="160"/>
        <w:ind w:left="0" w:right="0"/>
        <w:jc w:val="left"/>
        <w:textAlignment w:val="auto"/>
        <w:rPr>
          <w:sz w:val="24"/>
        </w:rPr>
      </w:pPr>
      <w:bookmarkStart w:id="1663" w:name=""/>
      <w:r>
        <w:rPr>
          <w:rFonts w:ascii="宋体" w:cs="宋体" w:eastAsia="宋体" w:hAnsi="宋体"/>
          <w:sz w:val="24"/>
          <w:spacing w:val="0"/>
          <w:b w:val="off"/>
          <w:i w:val="off"/>
        </w:rPr>
        <w:t>http://www.hbhtgroup.com/xwzx/qydt/202604/t20260411_172932.shtml</w:t>
      </w:r>
      <w:bookmarkEnd w:id="1663"/>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2026-05-23T18:24:38Z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7pvsLWtq2Ptvu68ewo64c9SubidV2riGkAmX/g38oYo=","ProduceID":"doc_sgs:e8e60cbb-d373-4cef-8f84-eb206d455af0","ReservedCode2":"7pvsLWtq2Ptvu68ewo64c9SubidV2riGkAmX/g38oYo=","PropagateID":"doc_sgs:e8e60cbb-d373-4cef-8f84-eb206d455af0","ContentProducer":"001191440101MA9Y9T4H7A00000"}</vt:lpwstr>
  </property>
</Properties>
</file>